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CE" w:rsidRDefault="006A28CE" w:rsidP="00CB1546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15209003" r:id="rId9"/>
        </w:object>
      </w:r>
    </w:p>
    <w:p w:rsidR="00CB1546" w:rsidRPr="00312C4E" w:rsidRDefault="00CB1546" w:rsidP="00CB1546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312C4E">
        <w:rPr>
          <w:rFonts w:ascii="Times New Roman" w:hAnsi="Times New Roman"/>
          <w:bCs w:val="0"/>
          <w:i w:val="0"/>
        </w:rPr>
        <w:t>Российская  Федерация</w:t>
      </w:r>
    </w:p>
    <w:p w:rsidR="00CB1546" w:rsidRPr="00312C4E" w:rsidRDefault="00CB1546" w:rsidP="00CB1546">
      <w:pPr>
        <w:tabs>
          <w:tab w:val="left" w:pos="7440"/>
        </w:tabs>
        <w:jc w:val="center"/>
        <w:rPr>
          <w:b/>
          <w:sz w:val="28"/>
          <w:szCs w:val="28"/>
        </w:rPr>
      </w:pPr>
      <w:r w:rsidRPr="00312C4E">
        <w:rPr>
          <w:b/>
          <w:sz w:val="28"/>
          <w:szCs w:val="28"/>
        </w:rPr>
        <w:t>Совет депутатов Трегубовского сельского поселения</w:t>
      </w:r>
    </w:p>
    <w:p w:rsidR="00CB1546" w:rsidRPr="00312C4E" w:rsidRDefault="00CB1546" w:rsidP="00CB1546">
      <w:pPr>
        <w:tabs>
          <w:tab w:val="left" w:pos="7440"/>
        </w:tabs>
        <w:jc w:val="center"/>
        <w:rPr>
          <w:b/>
          <w:sz w:val="28"/>
          <w:szCs w:val="28"/>
        </w:rPr>
      </w:pPr>
      <w:r w:rsidRPr="00312C4E">
        <w:rPr>
          <w:b/>
          <w:sz w:val="28"/>
          <w:szCs w:val="28"/>
        </w:rPr>
        <w:t>Чудовского района Новгородской области</w:t>
      </w:r>
    </w:p>
    <w:p w:rsidR="00CB1546" w:rsidRPr="00312C4E" w:rsidRDefault="00CB1546" w:rsidP="00A82DCA">
      <w:pPr>
        <w:tabs>
          <w:tab w:val="left" w:pos="7440"/>
        </w:tabs>
        <w:rPr>
          <w:b/>
          <w:sz w:val="28"/>
          <w:szCs w:val="28"/>
        </w:rPr>
      </w:pPr>
    </w:p>
    <w:p w:rsidR="00CB1546" w:rsidRPr="00312C4E" w:rsidRDefault="00CB1546" w:rsidP="00CB1546">
      <w:pPr>
        <w:tabs>
          <w:tab w:val="left" w:pos="7440"/>
        </w:tabs>
        <w:jc w:val="center"/>
        <w:rPr>
          <w:b/>
          <w:sz w:val="28"/>
          <w:szCs w:val="28"/>
        </w:rPr>
      </w:pPr>
      <w:r w:rsidRPr="00312C4E">
        <w:rPr>
          <w:b/>
          <w:sz w:val="28"/>
          <w:szCs w:val="28"/>
        </w:rPr>
        <w:t>РЕШЕНИЕ</w:t>
      </w:r>
    </w:p>
    <w:p w:rsidR="00CB1546" w:rsidRPr="00312C4E" w:rsidRDefault="00CB1546" w:rsidP="00CB1546">
      <w:pPr>
        <w:rPr>
          <w:sz w:val="28"/>
          <w:szCs w:val="28"/>
        </w:rPr>
      </w:pPr>
    </w:p>
    <w:p w:rsidR="00CB1546" w:rsidRPr="00312C4E" w:rsidRDefault="00CB1546" w:rsidP="00CB1546">
      <w:pPr>
        <w:rPr>
          <w:sz w:val="28"/>
          <w:szCs w:val="28"/>
        </w:rPr>
      </w:pPr>
      <w:r w:rsidRPr="00312C4E">
        <w:rPr>
          <w:sz w:val="28"/>
          <w:szCs w:val="28"/>
        </w:rPr>
        <w:t xml:space="preserve">от   </w:t>
      </w:r>
      <w:r w:rsidR="006A28CE">
        <w:rPr>
          <w:sz w:val="28"/>
          <w:szCs w:val="28"/>
        </w:rPr>
        <w:t>22.03.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312C4E">
        <w:rPr>
          <w:sz w:val="28"/>
          <w:szCs w:val="28"/>
        </w:rPr>
        <w:t xml:space="preserve"> № </w:t>
      </w:r>
      <w:r w:rsidR="006A28CE">
        <w:rPr>
          <w:sz w:val="28"/>
          <w:szCs w:val="28"/>
        </w:rPr>
        <w:t>158</w:t>
      </w:r>
    </w:p>
    <w:p w:rsidR="00CB1546" w:rsidRPr="00312C4E" w:rsidRDefault="00CB1546" w:rsidP="00CB1546">
      <w:pPr>
        <w:rPr>
          <w:sz w:val="28"/>
          <w:szCs w:val="28"/>
        </w:rPr>
      </w:pPr>
      <w:r w:rsidRPr="00312C4E">
        <w:rPr>
          <w:sz w:val="28"/>
          <w:szCs w:val="28"/>
        </w:rPr>
        <w:t>д. Трегубово</w:t>
      </w:r>
    </w:p>
    <w:p w:rsidR="00CB1546" w:rsidRPr="003A6481" w:rsidRDefault="00CB1546" w:rsidP="00CB1546">
      <w:pPr>
        <w:pStyle w:val="ConsPlusTitle"/>
        <w:widowControl/>
        <w:rPr>
          <w:rFonts w:ascii="Times New Roman" w:hAnsi="Times New Roman" w:cs="Times New Roman"/>
          <w:szCs w:val="22"/>
        </w:rPr>
      </w:pPr>
    </w:p>
    <w:p w:rsidR="00CB1546" w:rsidRDefault="00CB1546" w:rsidP="00CB1546">
      <w:pPr>
        <w:pStyle w:val="ConsPlusTitle"/>
        <w:widowControl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CB1546" w:rsidRDefault="00CB1546" w:rsidP="00CB1546">
      <w:pPr>
        <w:pStyle w:val="ConsPlusTitle"/>
        <w:widowControl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>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8A7">
        <w:rPr>
          <w:rFonts w:ascii="Times New Roman" w:hAnsi="Times New Roman" w:cs="Times New Roman"/>
          <w:sz w:val="28"/>
          <w:szCs w:val="28"/>
        </w:rPr>
        <w:t>бюджетном</w:t>
      </w:r>
      <w:proofErr w:type="gramEnd"/>
    </w:p>
    <w:p w:rsidR="00CB1546" w:rsidRPr="007428A7" w:rsidRDefault="00CB1546" w:rsidP="00CB1546">
      <w:pPr>
        <w:pStyle w:val="ConsPlusTitle"/>
        <w:widowControl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428A7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7428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Трегубовском</w:t>
      </w:r>
    </w:p>
    <w:p w:rsidR="00CB1546" w:rsidRPr="007428A7" w:rsidRDefault="00CB1546" w:rsidP="00CB1546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7428A7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CB1546" w:rsidRPr="007428A7" w:rsidRDefault="00CB1546" w:rsidP="00CB15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46" w:rsidRPr="007428A7" w:rsidRDefault="00CB1546" w:rsidP="00CB15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46" w:rsidRPr="007428A7" w:rsidRDefault="00CB1546" w:rsidP="004E5B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Совет депутатов </w:t>
      </w:r>
      <w:r>
        <w:rPr>
          <w:rFonts w:ascii="Times New Roman" w:hAnsi="Times New Roman" w:cs="Times New Roman"/>
          <w:sz w:val="28"/>
          <w:szCs w:val="28"/>
        </w:rPr>
        <w:t>Трегубовского</w:t>
      </w:r>
      <w:r w:rsidRPr="007428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1546" w:rsidRPr="007428A7" w:rsidRDefault="00CB1546" w:rsidP="004E5B35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28A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B1546" w:rsidRPr="007428A7" w:rsidRDefault="00CB1546" w:rsidP="004E5B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546" w:rsidRPr="007428A7" w:rsidRDefault="00CB1546" w:rsidP="004E5B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Трегубовском </w:t>
      </w:r>
      <w:r w:rsidRPr="007428A7">
        <w:rPr>
          <w:rFonts w:ascii="Times New Roman" w:hAnsi="Times New Roman" w:cs="Times New Roman"/>
          <w:sz w:val="28"/>
          <w:szCs w:val="28"/>
        </w:rPr>
        <w:t>сельском поселении.</w:t>
      </w:r>
    </w:p>
    <w:p w:rsidR="00CB1546" w:rsidRPr="00537C89" w:rsidRDefault="004E5B35" w:rsidP="004E5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CB1546" w:rsidRPr="007428A7">
        <w:rPr>
          <w:sz w:val="28"/>
          <w:szCs w:val="28"/>
        </w:rPr>
        <w:t>Признать утратившим</w:t>
      </w:r>
      <w:r w:rsidR="00537C89">
        <w:rPr>
          <w:sz w:val="28"/>
          <w:szCs w:val="28"/>
        </w:rPr>
        <w:t xml:space="preserve">и силу решения Совета депутатов </w:t>
      </w:r>
      <w:r w:rsidR="00CB1546">
        <w:rPr>
          <w:sz w:val="28"/>
          <w:szCs w:val="28"/>
        </w:rPr>
        <w:t>Трегубовского</w:t>
      </w:r>
      <w:r w:rsidR="00CB1546" w:rsidRPr="007428A7">
        <w:rPr>
          <w:sz w:val="28"/>
          <w:szCs w:val="28"/>
        </w:rPr>
        <w:t xml:space="preserve"> сельского поселения </w:t>
      </w:r>
      <w:r w:rsidR="00537C89">
        <w:rPr>
          <w:sz w:val="28"/>
          <w:szCs w:val="28"/>
        </w:rPr>
        <w:t>от  20.12.</w:t>
      </w:r>
      <w:r w:rsidR="00537C89" w:rsidRPr="00312C4E">
        <w:rPr>
          <w:sz w:val="28"/>
          <w:szCs w:val="28"/>
        </w:rPr>
        <w:t>201</w:t>
      </w:r>
      <w:r w:rsidR="00537C89">
        <w:rPr>
          <w:sz w:val="28"/>
          <w:szCs w:val="28"/>
        </w:rPr>
        <w:t xml:space="preserve">3 </w:t>
      </w:r>
      <w:r w:rsidR="00537C89" w:rsidRPr="00312C4E">
        <w:rPr>
          <w:sz w:val="28"/>
          <w:szCs w:val="28"/>
        </w:rPr>
        <w:t xml:space="preserve"> № </w:t>
      </w:r>
      <w:r w:rsidR="00537C89">
        <w:rPr>
          <w:sz w:val="28"/>
          <w:szCs w:val="28"/>
        </w:rPr>
        <w:t>176, от  27.10.</w:t>
      </w:r>
      <w:r w:rsidR="00537C89" w:rsidRPr="00312C4E">
        <w:rPr>
          <w:sz w:val="28"/>
          <w:szCs w:val="28"/>
        </w:rPr>
        <w:t>201</w:t>
      </w:r>
      <w:r w:rsidR="00537C89">
        <w:rPr>
          <w:sz w:val="28"/>
          <w:szCs w:val="28"/>
        </w:rPr>
        <w:t xml:space="preserve">4 </w:t>
      </w:r>
      <w:r w:rsidR="00537C89" w:rsidRPr="00312C4E">
        <w:rPr>
          <w:sz w:val="28"/>
          <w:szCs w:val="28"/>
        </w:rPr>
        <w:t xml:space="preserve"> № </w:t>
      </w:r>
      <w:r w:rsidR="00537C89">
        <w:rPr>
          <w:sz w:val="28"/>
          <w:szCs w:val="28"/>
        </w:rPr>
        <w:t>215, от  29.10.2015  № 6, от 10.11.2016  № 69, от  26.12. 2016  № 83.</w:t>
      </w:r>
    </w:p>
    <w:p w:rsidR="004E5B35" w:rsidRDefault="00CB1546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7428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4E5B35" w:rsidRPr="004E5B35">
        <w:rPr>
          <w:rFonts w:ascii="Times New Roman" w:hAnsi="Times New Roman" w:cs="Times New Roman"/>
          <w:sz w:val="28"/>
          <w:szCs w:val="28"/>
        </w:rPr>
        <w:t>Опубликовать решение в официальном бюллетене «МИГ Трегубово» и разместить на официальном сайте Администрации Трегубовского сельского поселения в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1546" w:rsidRDefault="004E5B35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5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4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46" w:rsidRPr="007428A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1546">
        <w:rPr>
          <w:rFonts w:ascii="Times New Roman" w:hAnsi="Times New Roman" w:cs="Times New Roman"/>
          <w:sz w:val="28"/>
          <w:szCs w:val="28"/>
        </w:rPr>
        <w:t>решение</w:t>
      </w:r>
      <w:r w:rsidR="00CB1546" w:rsidRPr="007428A7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</w:t>
      </w:r>
      <w:r w:rsidR="00CB1546">
        <w:rPr>
          <w:rFonts w:ascii="Times New Roman" w:hAnsi="Times New Roman" w:cs="Times New Roman"/>
          <w:sz w:val="28"/>
          <w:szCs w:val="28"/>
        </w:rPr>
        <w:t>.</w:t>
      </w:r>
    </w:p>
    <w:p w:rsidR="00CB1546" w:rsidRDefault="00CB1546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AFE" w:rsidRDefault="00B82AF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8CE" w:rsidRDefault="006A28C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8CE" w:rsidRDefault="006A28C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AFE" w:rsidRDefault="00B82AF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8CE" w:rsidRDefault="006A28CE" w:rsidP="006A28CE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B82AFE" w:rsidRDefault="00B82AF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2AFE" w:rsidRDefault="00B82AFE" w:rsidP="004E5B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8CE" w:rsidRDefault="006A28CE" w:rsidP="00CB1546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6A28CE" w:rsidRDefault="006A28CE" w:rsidP="00CB1546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6A28CE" w:rsidRDefault="006A28CE" w:rsidP="00CB1546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6A28CE" w:rsidRDefault="006A28CE" w:rsidP="00CB1546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6A28CE" w:rsidRDefault="006A28CE" w:rsidP="00CB1546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CB1546" w:rsidRPr="003A6481" w:rsidRDefault="00CB1546" w:rsidP="00CB1546">
      <w:pPr>
        <w:pStyle w:val="ConsPlusNormal"/>
        <w:widowControl/>
        <w:rPr>
          <w:rFonts w:cs="Times New Roman"/>
          <w:szCs w:val="22"/>
        </w:rPr>
      </w:pPr>
      <w:r w:rsidRPr="003A6481">
        <w:rPr>
          <w:rFonts w:ascii="Times New Roman" w:hAnsi="Times New Roman" w:cs="Times New Roman"/>
          <w:szCs w:val="22"/>
        </w:rPr>
        <w:t xml:space="preserve">                                      </w:t>
      </w:r>
    </w:p>
    <w:p w:rsidR="00B82AFE" w:rsidRDefault="00B82AFE" w:rsidP="00B82AFE">
      <w:pPr>
        <w:pStyle w:val="ConsPlusNormal"/>
        <w:widowControl/>
        <w:jc w:val="right"/>
        <w:rPr>
          <w:rFonts w:ascii="Times New Roman" w:hAnsi="Times New Roman" w:cs="Times New Roman"/>
          <w:b/>
          <w:szCs w:val="22"/>
        </w:rPr>
      </w:pPr>
      <w:r w:rsidRPr="00B82AFE">
        <w:rPr>
          <w:rFonts w:ascii="Times New Roman" w:hAnsi="Times New Roman" w:cs="Times New Roman"/>
          <w:b/>
          <w:szCs w:val="22"/>
        </w:rPr>
        <w:lastRenderedPageBreak/>
        <w:t>ПРИЛОЖЕНИЕ</w:t>
      </w:r>
      <w:r w:rsidR="00CB1546" w:rsidRPr="00B82AFE">
        <w:rPr>
          <w:rFonts w:ascii="Times New Roman" w:hAnsi="Times New Roman" w:cs="Times New Roman"/>
          <w:b/>
          <w:szCs w:val="22"/>
        </w:rPr>
        <w:t xml:space="preserve"> </w:t>
      </w:r>
    </w:p>
    <w:p w:rsidR="00CB1546" w:rsidRPr="00B82AFE" w:rsidRDefault="00CB1546" w:rsidP="00B82AFE">
      <w:pPr>
        <w:pStyle w:val="ConsPlusNormal"/>
        <w:widowControl/>
        <w:jc w:val="right"/>
        <w:rPr>
          <w:rFonts w:ascii="Times New Roman" w:hAnsi="Times New Roman" w:cs="Times New Roman"/>
          <w:b/>
          <w:szCs w:val="22"/>
        </w:rPr>
      </w:pPr>
      <w:r w:rsidRPr="00B82AFE">
        <w:rPr>
          <w:rFonts w:ascii="Times New Roman" w:hAnsi="Times New Roman" w:cs="Times New Roman"/>
          <w:b/>
          <w:szCs w:val="22"/>
        </w:rPr>
        <w:t xml:space="preserve">            </w:t>
      </w:r>
      <w:r w:rsidR="00B82AFE" w:rsidRPr="00B82AFE">
        <w:rPr>
          <w:rFonts w:ascii="Times New Roman" w:hAnsi="Times New Roman" w:cs="Times New Roman"/>
          <w:b/>
          <w:szCs w:val="22"/>
        </w:rPr>
        <w:t xml:space="preserve">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</w:tblGrid>
      <w:tr w:rsidR="00CB1546" w:rsidRPr="001F19C7" w:rsidTr="00AF58CF">
        <w:trPr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B1546" w:rsidRPr="001F19C7" w:rsidRDefault="00CB1546" w:rsidP="00AF58C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9C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B1546" w:rsidRDefault="00CB1546" w:rsidP="00AF58C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9C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Трегубовского</w:t>
            </w:r>
            <w:r w:rsidRPr="001F19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CB1546" w:rsidRPr="001F19C7" w:rsidRDefault="00CB1546" w:rsidP="006A28CE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9C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E5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8CE"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  <w:r w:rsidR="004E5B35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1F19C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A28C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CB1546" w:rsidRDefault="00CB1546" w:rsidP="00CB154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B1546" w:rsidRPr="007428A7" w:rsidRDefault="00CB1546" w:rsidP="00CB154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B1546" w:rsidRPr="003A6481" w:rsidRDefault="00CB1546" w:rsidP="00CB154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22"/>
        </w:rPr>
      </w:pPr>
    </w:p>
    <w:p w:rsidR="00CB1546" w:rsidRPr="007428A7" w:rsidRDefault="00CB1546" w:rsidP="00CB15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>ПОЛОЖЕНИЕ</w:t>
      </w:r>
    </w:p>
    <w:p w:rsidR="00CB1546" w:rsidRPr="007428A7" w:rsidRDefault="00CB1546" w:rsidP="00CB15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>О БЮДЖЕТНОМ ПРОЦЕССЕ</w:t>
      </w:r>
    </w:p>
    <w:p w:rsidR="00CB1546" w:rsidRPr="007428A7" w:rsidRDefault="00CB1546" w:rsidP="00CB15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8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ТРЕГУБОВСКОМ</w:t>
      </w:r>
      <w:r w:rsidRPr="007428A7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B1546" w:rsidRDefault="00CB1546" w:rsidP="009B2D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1546" w:rsidRDefault="00CB1546" w:rsidP="009B2D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3E56" w:rsidRPr="009B2D9A" w:rsidRDefault="00DA3E56" w:rsidP="009B2D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DA3E56" w:rsidRPr="009B2D9A" w:rsidRDefault="00DA3E56" w:rsidP="009B2D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E56" w:rsidRPr="004E5B35" w:rsidRDefault="00DA3E56" w:rsidP="004E5B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1. Правоотношения, регулируемые настоящим </w:t>
      </w:r>
      <w:r w:rsidR="004E5B35" w:rsidRPr="004E5B35">
        <w:rPr>
          <w:rFonts w:ascii="Times New Roman" w:hAnsi="Times New Roman" w:cs="Times New Roman"/>
          <w:sz w:val="28"/>
          <w:szCs w:val="28"/>
        </w:rPr>
        <w:t>Положением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9B2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9B2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Бюджетный процесс в </w:t>
      </w:r>
      <w:r w:rsidR="004E5B35" w:rsidRPr="004E5B35">
        <w:rPr>
          <w:rFonts w:ascii="Times New Roman" w:hAnsi="Times New Roman" w:cs="Times New Roman"/>
          <w:sz w:val="28"/>
          <w:szCs w:val="28"/>
        </w:rPr>
        <w:t>Трегубовском сельском поселении</w:t>
      </w:r>
      <w:r w:rsidRPr="004E5B35">
        <w:rPr>
          <w:rFonts w:ascii="Times New Roman" w:hAnsi="Times New Roman" w:cs="Times New Roman"/>
          <w:sz w:val="28"/>
          <w:szCs w:val="28"/>
        </w:rPr>
        <w:t xml:space="preserve"> - регламентируемая нормами права деятельность </w:t>
      </w:r>
      <w:r w:rsidR="004E5B35" w:rsidRPr="004E5B35">
        <w:rPr>
          <w:rFonts w:ascii="Times New Roman" w:hAnsi="Times New Roman" w:cs="Times New Roman"/>
          <w:sz w:val="28"/>
          <w:szCs w:val="28"/>
        </w:rPr>
        <w:t>Совета депутатов Трегубовского сельского поселения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, </w:t>
      </w:r>
      <w:r w:rsidR="004E5B35" w:rsidRPr="004E5B35">
        <w:rPr>
          <w:rFonts w:ascii="Times New Roman" w:hAnsi="Times New Roman" w:cs="Times New Roman"/>
          <w:sz w:val="28"/>
          <w:szCs w:val="28"/>
        </w:rPr>
        <w:t>Администрации Трегубовского сельского поселения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, </w:t>
      </w:r>
      <w:r w:rsidR="005D21A7" w:rsidRPr="004E5B35"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</w:t>
      </w:r>
      <w:r w:rsidR="00EB6082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4E5B35" w:rsidRPr="004E5B3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5D21A7" w:rsidRPr="004E5B35">
        <w:rPr>
          <w:rFonts w:ascii="Times New Roman" w:hAnsi="Times New Roman" w:cs="Times New Roman"/>
          <w:sz w:val="28"/>
          <w:szCs w:val="28"/>
        </w:rPr>
        <w:t xml:space="preserve">, </w:t>
      </w:r>
      <w:r w:rsidRPr="004E5B35">
        <w:rPr>
          <w:rFonts w:ascii="Times New Roman" w:hAnsi="Times New Roman" w:cs="Times New Roman"/>
          <w:sz w:val="28"/>
          <w:szCs w:val="28"/>
        </w:rPr>
        <w:t>других участников бюджетного процесса по соста</w:t>
      </w:r>
      <w:r w:rsidR="00442631" w:rsidRPr="004E5B35">
        <w:rPr>
          <w:rFonts w:ascii="Times New Roman" w:hAnsi="Times New Roman" w:cs="Times New Roman"/>
          <w:sz w:val="28"/>
          <w:szCs w:val="28"/>
        </w:rPr>
        <w:t xml:space="preserve">влению и рассмотрению проектов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r w:rsidR="00DF3799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4E5B3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DF3799" w:rsidRPr="004E5B35"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4E5B35">
        <w:rPr>
          <w:rFonts w:ascii="Times New Roman" w:hAnsi="Times New Roman" w:cs="Times New Roman"/>
          <w:sz w:val="28"/>
          <w:szCs w:val="28"/>
        </w:rPr>
        <w:t xml:space="preserve">, утверждению, исполнению и контролю за исполнением </w:t>
      </w:r>
      <w:r w:rsidR="00442631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осуществлению бюджетного учета, составлению, внешней проверке, рассмотрению и утверждению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</w:p>
    <w:p w:rsidR="00DA3E56" w:rsidRPr="004E5B35" w:rsidRDefault="00DA3E56" w:rsidP="009B2D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A82DCA" w:rsidRDefault="00DA3E56" w:rsidP="004E5B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>Статья 2.</w:t>
      </w:r>
      <w:r w:rsidR="00ED5B5C" w:rsidRPr="00A82DCA">
        <w:rPr>
          <w:rFonts w:ascii="Times New Roman" w:hAnsi="Times New Roman" w:cs="Times New Roman"/>
          <w:sz w:val="28"/>
          <w:szCs w:val="28"/>
        </w:rPr>
        <w:t xml:space="preserve"> Участники бюджетного процесса в </w:t>
      </w:r>
      <w:r w:rsidRPr="00A82DCA">
        <w:rPr>
          <w:rFonts w:ascii="Times New Roman" w:hAnsi="Times New Roman" w:cs="Times New Roman"/>
          <w:sz w:val="28"/>
          <w:szCs w:val="28"/>
        </w:rPr>
        <w:t xml:space="preserve"> </w:t>
      </w:r>
      <w:r w:rsidR="004E5B35" w:rsidRPr="00A82DCA">
        <w:rPr>
          <w:rFonts w:ascii="Times New Roman" w:hAnsi="Times New Roman" w:cs="Times New Roman"/>
          <w:sz w:val="28"/>
          <w:szCs w:val="28"/>
        </w:rPr>
        <w:t>Трегубовском сельском поселении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4E5B35" w:rsidRPr="00A82DCA" w:rsidRDefault="004E5B35" w:rsidP="004E5B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A82DCA" w:rsidRDefault="004E5B35" w:rsidP="004E5B3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  </w:t>
      </w:r>
      <w:r w:rsidR="00DA3E56" w:rsidRPr="00A82DCA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Pr="00A82DCA">
        <w:rPr>
          <w:rFonts w:ascii="Times New Roman" w:hAnsi="Times New Roman" w:cs="Times New Roman"/>
          <w:sz w:val="28"/>
          <w:szCs w:val="28"/>
        </w:rPr>
        <w:t xml:space="preserve">Трегубовском сельском поселении </w:t>
      </w:r>
      <w:r w:rsidR="00DA3E56" w:rsidRPr="00A82DCA">
        <w:rPr>
          <w:rFonts w:ascii="Times New Roman" w:hAnsi="Times New Roman" w:cs="Times New Roman"/>
          <w:sz w:val="28"/>
          <w:szCs w:val="28"/>
        </w:rPr>
        <w:t>являются:</w:t>
      </w:r>
    </w:p>
    <w:p w:rsidR="00DA3E56" w:rsidRPr="00A82DCA" w:rsidRDefault="00442631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2DCA" w:rsidRPr="00A82DCA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3F16BC" w:rsidRPr="00A82DCA">
        <w:rPr>
          <w:rFonts w:ascii="Times New Roman" w:hAnsi="Times New Roman" w:cs="Times New Roman"/>
          <w:sz w:val="28"/>
          <w:szCs w:val="28"/>
        </w:rPr>
        <w:t xml:space="preserve"> </w:t>
      </w:r>
      <w:r w:rsidR="00DA3E56" w:rsidRPr="00A82DCA">
        <w:rPr>
          <w:rFonts w:ascii="Times New Roman" w:hAnsi="Times New Roman" w:cs="Times New Roman"/>
          <w:sz w:val="28"/>
          <w:szCs w:val="28"/>
        </w:rPr>
        <w:t xml:space="preserve"> (далее - Г</w:t>
      </w:r>
      <w:r w:rsidRPr="00A82DCA">
        <w:rPr>
          <w:rFonts w:ascii="Times New Roman" w:hAnsi="Times New Roman" w:cs="Times New Roman"/>
          <w:sz w:val="28"/>
          <w:szCs w:val="28"/>
        </w:rPr>
        <w:t>лава</w:t>
      </w:r>
      <w:r w:rsidR="00DA3E56" w:rsidRPr="00A82DCA">
        <w:rPr>
          <w:rFonts w:ascii="Times New Roman" w:hAnsi="Times New Roman" w:cs="Times New Roman"/>
          <w:sz w:val="28"/>
          <w:szCs w:val="28"/>
        </w:rPr>
        <w:t>);</w:t>
      </w:r>
    </w:p>
    <w:p w:rsidR="00FA10EE" w:rsidRPr="00A82DCA" w:rsidRDefault="003F16BC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82DCA" w:rsidRPr="00A82DCA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="005D21A7" w:rsidRPr="00A82DC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82DC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5D21A7" w:rsidRPr="00A82DCA">
        <w:rPr>
          <w:rFonts w:ascii="Times New Roman" w:hAnsi="Times New Roman" w:cs="Times New Roman"/>
          <w:sz w:val="28"/>
          <w:szCs w:val="28"/>
        </w:rPr>
        <w:t>)</w:t>
      </w:r>
      <w:r w:rsidR="00FA10EE" w:rsidRPr="00A82DCA">
        <w:rPr>
          <w:rFonts w:ascii="Times New Roman" w:hAnsi="Times New Roman" w:cs="Times New Roman"/>
          <w:sz w:val="28"/>
          <w:szCs w:val="28"/>
        </w:rPr>
        <w:t>;</w:t>
      </w:r>
    </w:p>
    <w:p w:rsidR="00DA3E56" w:rsidRPr="00A82DCA" w:rsidRDefault="005D21A7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2DCA" w:rsidRPr="00A82DCA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Pr="00A82DCA">
        <w:rPr>
          <w:rFonts w:ascii="Times New Roman" w:hAnsi="Times New Roman" w:cs="Times New Roman"/>
          <w:sz w:val="28"/>
          <w:szCs w:val="28"/>
        </w:rPr>
        <w:t>(далее - м</w:t>
      </w:r>
      <w:r w:rsidR="00FA10EE" w:rsidRPr="00A82DCA">
        <w:rPr>
          <w:rFonts w:ascii="Times New Roman" w:hAnsi="Times New Roman" w:cs="Times New Roman"/>
          <w:sz w:val="28"/>
          <w:szCs w:val="28"/>
        </w:rPr>
        <w:t>естная администрация</w:t>
      </w:r>
      <w:r w:rsidR="00456550" w:rsidRPr="00A82DCA">
        <w:rPr>
          <w:rFonts w:ascii="Times New Roman" w:hAnsi="Times New Roman" w:cs="Times New Roman"/>
          <w:sz w:val="28"/>
          <w:szCs w:val="28"/>
        </w:rPr>
        <w:t xml:space="preserve"> или исполнительно</w:t>
      </w:r>
      <w:r w:rsidR="00361B66" w:rsidRPr="00A82DCA">
        <w:rPr>
          <w:rFonts w:ascii="Times New Roman" w:hAnsi="Times New Roman" w:cs="Times New Roman"/>
          <w:sz w:val="28"/>
          <w:szCs w:val="28"/>
        </w:rPr>
        <w:t xml:space="preserve"> </w:t>
      </w:r>
      <w:r w:rsidR="00456550" w:rsidRPr="00A82DCA">
        <w:rPr>
          <w:rFonts w:ascii="Times New Roman" w:hAnsi="Times New Roman" w:cs="Times New Roman"/>
          <w:sz w:val="28"/>
          <w:szCs w:val="28"/>
        </w:rPr>
        <w:t>- распорядительный орган</w:t>
      </w:r>
      <w:r w:rsidRPr="00A82DCA">
        <w:rPr>
          <w:rFonts w:ascii="Times New Roman" w:hAnsi="Times New Roman" w:cs="Times New Roman"/>
          <w:sz w:val="28"/>
          <w:szCs w:val="28"/>
        </w:rPr>
        <w:t>)</w:t>
      </w:r>
      <w:r w:rsidR="00FA10EE" w:rsidRPr="00A82DCA">
        <w:rPr>
          <w:rFonts w:ascii="Times New Roman" w:hAnsi="Times New Roman" w:cs="Times New Roman"/>
          <w:sz w:val="28"/>
          <w:szCs w:val="28"/>
        </w:rPr>
        <w:t>;</w:t>
      </w:r>
    </w:p>
    <w:p w:rsidR="00FA10EE" w:rsidRPr="00A82DCA" w:rsidRDefault="003F16BC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82DCA" w:rsidRPr="00A82DCA">
        <w:rPr>
          <w:rFonts w:ascii="Times New Roman" w:hAnsi="Times New Roman" w:cs="Times New Roman"/>
          <w:sz w:val="28"/>
          <w:szCs w:val="28"/>
        </w:rPr>
        <w:t>– руководитель финансово-экономической службы</w:t>
      </w:r>
      <w:r w:rsidRPr="00A82DCA">
        <w:rPr>
          <w:rFonts w:ascii="Times New Roman" w:hAnsi="Times New Roman" w:cs="Times New Roman"/>
          <w:sz w:val="28"/>
          <w:szCs w:val="28"/>
        </w:rPr>
        <w:t xml:space="preserve"> </w:t>
      </w:r>
      <w:r w:rsidR="00A82DCA" w:rsidRPr="00A82DCA">
        <w:rPr>
          <w:rFonts w:ascii="Times New Roman" w:hAnsi="Times New Roman" w:cs="Times New Roman"/>
          <w:sz w:val="28"/>
          <w:szCs w:val="28"/>
        </w:rPr>
        <w:t xml:space="preserve">Администрации Трегубовского сельского поселения  </w:t>
      </w:r>
      <w:r w:rsidR="005D21A7" w:rsidRPr="00A82DCA">
        <w:rPr>
          <w:rFonts w:ascii="Times New Roman" w:hAnsi="Times New Roman" w:cs="Times New Roman"/>
          <w:sz w:val="28"/>
          <w:szCs w:val="28"/>
        </w:rPr>
        <w:t>(далее - ф</w:t>
      </w:r>
      <w:r w:rsidR="00FA10EE" w:rsidRPr="00A82DCA">
        <w:rPr>
          <w:rFonts w:ascii="Times New Roman" w:hAnsi="Times New Roman" w:cs="Times New Roman"/>
          <w:sz w:val="28"/>
          <w:szCs w:val="28"/>
        </w:rPr>
        <w:t>инансовый орган</w:t>
      </w:r>
      <w:r w:rsidR="005D21A7" w:rsidRPr="00A82DCA">
        <w:rPr>
          <w:rFonts w:ascii="Times New Roman" w:hAnsi="Times New Roman" w:cs="Times New Roman"/>
          <w:sz w:val="28"/>
          <w:szCs w:val="28"/>
        </w:rPr>
        <w:t>)</w:t>
      </w:r>
      <w:r w:rsidR="00FA10EE" w:rsidRPr="00A82DCA">
        <w:rPr>
          <w:rFonts w:ascii="Times New Roman" w:hAnsi="Times New Roman" w:cs="Times New Roman"/>
          <w:sz w:val="28"/>
          <w:szCs w:val="28"/>
        </w:rPr>
        <w:t>;</w:t>
      </w:r>
    </w:p>
    <w:p w:rsidR="00DA3E56" w:rsidRPr="00A82DCA" w:rsidRDefault="00FA10EE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>Контрольно-с</w:t>
      </w:r>
      <w:r w:rsidR="00DA3E56" w:rsidRPr="00A82DCA">
        <w:rPr>
          <w:rFonts w:ascii="Times New Roman" w:hAnsi="Times New Roman" w:cs="Times New Roman"/>
          <w:sz w:val="28"/>
          <w:szCs w:val="28"/>
        </w:rPr>
        <w:t xml:space="preserve">четная </w:t>
      </w:r>
      <w:r w:rsidR="003F16BC" w:rsidRPr="00A82DC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82DCA" w:rsidRPr="00A82DCA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="005D21A7" w:rsidRPr="00A82DCA">
        <w:rPr>
          <w:rFonts w:ascii="Times New Roman" w:hAnsi="Times New Roman" w:cs="Times New Roman"/>
          <w:sz w:val="28"/>
          <w:szCs w:val="28"/>
        </w:rPr>
        <w:t>(далее – орган внешнего муниципального финансового контроля)</w:t>
      </w:r>
      <w:r w:rsidR="00DA3E56" w:rsidRPr="00A82DCA">
        <w:rPr>
          <w:rFonts w:ascii="Times New Roman" w:hAnsi="Times New Roman" w:cs="Times New Roman"/>
          <w:sz w:val="28"/>
          <w:szCs w:val="28"/>
        </w:rPr>
        <w:t>;</w:t>
      </w:r>
    </w:p>
    <w:p w:rsidR="00DA3E56" w:rsidRPr="00A82DCA" w:rsidRDefault="00DA3E56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средств;</w:t>
      </w:r>
    </w:p>
    <w:p w:rsidR="00DA3E56" w:rsidRPr="00A82DCA" w:rsidRDefault="00DA3E56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lastRenderedPageBreak/>
        <w:t xml:space="preserve">главные администраторы (администраторы) доходов </w:t>
      </w:r>
      <w:r w:rsidR="00FA10EE" w:rsidRPr="00A82DCA">
        <w:rPr>
          <w:rFonts w:ascii="Times New Roman" w:hAnsi="Times New Roman" w:cs="Times New Roman"/>
          <w:sz w:val="28"/>
          <w:szCs w:val="28"/>
        </w:rPr>
        <w:t>местного</w:t>
      </w:r>
      <w:r w:rsidRPr="00A82DC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A3E56" w:rsidRPr="00A82DCA" w:rsidRDefault="00DA3E56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 w:rsidR="00FA10EE" w:rsidRPr="00A82DCA">
        <w:rPr>
          <w:rFonts w:ascii="Times New Roman" w:hAnsi="Times New Roman" w:cs="Times New Roman"/>
          <w:sz w:val="28"/>
          <w:szCs w:val="28"/>
        </w:rPr>
        <w:t>местного</w:t>
      </w:r>
      <w:r w:rsidRPr="00A82DC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A3E56" w:rsidRPr="00A82DCA" w:rsidRDefault="00DA3E56" w:rsidP="00A82DC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DCA">
        <w:rPr>
          <w:rFonts w:ascii="Times New Roman" w:hAnsi="Times New Roman" w:cs="Times New Roman"/>
          <w:sz w:val="28"/>
          <w:szCs w:val="28"/>
        </w:rPr>
        <w:t>получатели бюджетных средств.</w:t>
      </w:r>
    </w:p>
    <w:p w:rsidR="00DA3E56" w:rsidRPr="00A82DCA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3. Бюджетные полномочия </w:t>
      </w:r>
      <w:r w:rsidR="0004739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0EE" w:rsidRPr="00A82DCA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4739E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рассматривает и утверждает </w:t>
      </w:r>
      <w:r w:rsidR="00FA10EE" w:rsidRPr="004E5B3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 на очередной финансовый год и плановый период и отчет об его исполнении, осуществляет контроль в ходе рассмотрения отдельных вопросов исполнения </w:t>
      </w:r>
      <w:r w:rsidR="00FA10E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и плановый период на своих заседаниях, заседаниях коми</w:t>
      </w:r>
      <w:r w:rsidR="00FA10EE" w:rsidRPr="004E5B35">
        <w:rPr>
          <w:rFonts w:ascii="Times New Roman" w:hAnsi="Times New Roman" w:cs="Times New Roman"/>
          <w:sz w:val="28"/>
          <w:szCs w:val="28"/>
        </w:rPr>
        <w:t>ссий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04739E" w:rsidRPr="004E5B35">
        <w:rPr>
          <w:rFonts w:ascii="Times New Roman" w:hAnsi="Times New Roman" w:cs="Times New Roman"/>
          <w:sz w:val="28"/>
          <w:szCs w:val="28"/>
        </w:rPr>
        <w:t>Совета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в ходе проводимых </w:t>
      </w:r>
      <w:r w:rsidR="0004739E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слушаний и в связи с депутатскими запросами, формирует и определяет правовой статус контрольно-счетного органа, осуществляет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другие полномочия в соответствии с Бюджетным </w:t>
      </w:r>
      <w:hyperlink r:id="rId10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E5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FA10EE" w:rsidRPr="004E5B35">
        <w:rPr>
          <w:rFonts w:ascii="Times New Roman" w:hAnsi="Times New Roman" w:cs="Times New Roman"/>
          <w:sz w:val="28"/>
          <w:szCs w:val="28"/>
        </w:rPr>
        <w:t>2003</w:t>
      </w:r>
      <w:r w:rsidRPr="004E5B35">
        <w:rPr>
          <w:rFonts w:ascii="Times New Roman" w:hAnsi="Times New Roman" w:cs="Times New Roman"/>
          <w:sz w:val="28"/>
          <w:szCs w:val="28"/>
        </w:rPr>
        <w:t xml:space="preserve"> года N 1</w:t>
      </w:r>
      <w:r w:rsidR="00FA10EE" w:rsidRPr="004E5B35">
        <w:rPr>
          <w:rFonts w:ascii="Times New Roman" w:hAnsi="Times New Roman" w:cs="Times New Roman"/>
          <w:sz w:val="28"/>
          <w:szCs w:val="28"/>
        </w:rPr>
        <w:t>31</w:t>
      </w:r>
      <w:r w:rsidRPr="004E5B35">
        <w:rPr>
          <w:rFonts w:ascii="Times New Roman" w:hAnsi="Times New Roman" w:cs="Times New Roman"/>
          <w:sz w:val="28"/>
          <w:szCs w:val="28"/>
        </w:rPr>
        <w:t xml:space="preserve">-ФЗ "Об общих принципах организации </w:t>
      </w:r>
      <w:r w:rsidR="00FA10EE" w:rsidRPr="004E5B35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Федерации", Федеральным </w:t>
      </w:r>
      <w:hyperlink r:id="rId12" w:history="1">
        <w:r w:rsidRPr="004E5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</w:t>
      </w:r>
      <w:r w:rsidR="0004739E" w:rsidRPr="004E5B35">
        <w:rPr>
          <w:rFonts w:ascii="Times New Roman" w:hAnsi="Times New Roman" w:cs="Times New Roman"/>
          <w:sz w:val="28"/>
          <w:szCs w:val="28"/>
        </w:rPr>
        <w:t>Новгородской области, Ч</w:t>
      </w:r>
      <w:r w:rsidR="00FA10EE" w:rsidRPr="004E5B35">
        <w:rPr>
          <w:rFonts w:ascii="Times New Roman" w:hAnsi="Times New Roman" w:cs="Times New Roman"/>
          <w:sz w:val="28"/>
          <w:szCs w:val="28"/>
        </w:rPr>
        <w:t>удовского муниципального</w:t>
      </w:r>
      <w:proofErr w:type="gramEnd"/>
      <w:r w:rsidR="00FA10EE" w:rsidRPr="004E5B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739E" w:rsidRPr="004E5B3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A82DCA" w:rsidRPr="00A82DCA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A82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0EE" w:rsidRPr="004E5B35" w:rsidRDefault="00FA10E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34269" w:rsidRPr="004E5B35">
        <w:rPr>
          <w:rFonts w:ascii="Times New Roman" w:hAnsi="Times New Roman" w:cs="Times New Roman"/>
          <w:sz w:val="28"/>
          <w:szCs w:val="28"/>
        </w:rPr>
        <w:t>Совету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пределах е</w:t>
      </w:r>
      <w:r w:rsidR="00E34269" w:rsidRPr="004E5B35">
        <w:rPr>
          <w:rFonts w:ascii="Times New Roman" w:hAnsi="Times New Roman" w:cs="Times New Roman"/>
          <w:sz w:val="28"/>
          <w:szCs w:val="28"/>
        </w:rPr>
        <w:t>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компетенции по бюджетным вопросам, установленной </w:t>
      </w:r>
      <w:hyperlink r:id="rId13" w:history="1">
        <w:r w:rsidRPr="004E5B3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4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Федерации, для обеспечения е</w:t>
      </w:r>
      <w:r w:rsidR="00ED5B5C" w:rsidRPr="004E5B35">
        <w:rPr>
          <w:rFonts w:ascii="Times New Roman" w:hAnsi="Times New Roman" w:cs="Times New Roman"/>
          <w:sz w:val="28"/>
          <w:szCs w:val="28"/>
        </w:rPr>
        <w:t xml:space="preserve">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полномочий должна быть предоставлена </w:t>
      </w:r>
      <w:r w:rsidR="007D4E31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вся необходимая информация.</w:t>
      </w:r>
      <w:proofErr w:type="gramEnd"/>
    </w:p>
    <w:p w:rsidR="00ED5B5C" w:rsidRPr="004E5B35" w:rsidRDefault="00ED5B5C" w:rsidP="00AF58C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4. Бюджетные полномочия </w:t>
      </w:r>
      <w:r w:rsidR="007D4E31" w:rsidRPr="004E5B35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B2872" w:rsidRPr="004E5B3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обеспечивает составление проекта </w:t>
      </w:r>
      <w:r w:rsidR="006B2872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вносит его с необходимыми документами и материалами на утверждение </w:t>
      </w:r>
      <w:r w:rsidR="00E34269" w:rsidRPr="004E5B35">
        <w:rPr>
          <w:rFonts w:ascii="Times New Roman" w:hAnsi="Times New Roman" w:cs="Times New Roman"/>
          <w:sz w:val="28"/>
          <w:szCs w:val="28"/>
        </w:rPr>
        <w:t>Совету</w:t>
      </w:r>
      <w:r w:rsidRPr="004E5B35">
        <w:rPr>
          <w:rFonts w:ascii="Times New Roman" w:hAnsi="Times New Roman" w:cs="Times New Roman"/>
          <w:sz w:val="28"/>
          <w:szCs w:val="28"/>
        </w:rPr>
        <w:t>, разрабатывает</w:t>
      </w:r>
      <w:r w:rsidR="00361B66" w:rsidRPr="004E5B35">
        <w:rPr>
          <w:rFonts w:ascii="Times New Roman" w:hAnsi="Times New Roman" w:cs="Times New Roman"/>
          <w:sz w:val="28"/>
          <w:szCs w:val="28"/>
        </w:rPr>
        <w:t xml:space="preserve"> и утверждает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методики распределения и (или) порядки предоставления межбюджетных трансфертов, обеспечивает исполнение </w:t>
      </w:r>
      <w:r w:rsidR="006B2872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и составление бюджетной отчетности, представляет отчет об исполнении </w:t>
      </w:r>
      <w:r w:rsidR="006B2872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на утверждение </w:t>
      </w:r>
      <w:r w:rsidR="00E34269" w:rsidRPr="004E5B35">
        <w:rPr>
          <w:rFonts w:ascii="Times New Roman" w:hAnsi="Times New Roman" w:cs="Times New Roman"/>
          <w:sz w:val="28"/>
          <w:szCs w:val="28"/>
        </w:rPr>
        <w:t>Совету</w:t>
      </w:r>
      <w:r w:rsidRPr="004E5B35">
        <w:rPr>
          <w:rFonts w:ascii="Times New Roman" w:hAnsi="Times New Roman" w:cs="Times New Roman"/>
          <w:sz w:val="28"/>
          <w:szCs w:val="28"/>
        </w:rPr>
        <w:t xml:space="preserve">,  осуществляет иные полномочия, определенные Бюджетным </w:t>
      </w:r>
      <w:hyperlink r:id="rId15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регулирующими бюджетные правоотношения.</w:t>
      </w:r>
    </w:p>
    <w:p w:rsidR="00ED5B5C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r w:rsidR="003C704C" w:rsidRPr="004E5B3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осуществляет проведение публичных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слушаний по проекту </w:t>
      </w:r>
      <w:r w:rsidR="003C704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и годовому отчету об исполнении </w:t>
      </w:r>
      <w:r w:rsidR="00456550" w:rsidRPr="004E5B35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6550" w:rsidRPr="004E5B35">
        <w:rPr>
          <w:rFonts w:ascii="Times New Roman" w:hAnsi="Times New Roman" w:cs="Times New Roman"/>
          <w:sz w:val="28"/>
          <w:szCs w:val="28"/>
        </w:rPr>
        <w:t>с настоящим решением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ED5B5C" w:rsidRPr="004E5B35" w:rsidRDefault="00ED5B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5EA2" w:rsidRPr="004E5B3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составляет проект </w:t>
      </w:r>
      <w:r w:rsidR="00E05EA2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456550" w:rsidRPr="004E5B35">
        <w:rPr>
          <w:rFonts w:ascii="Times New Roman" w:hAnsi="Times New Roman" w:cs="Times New Roman"/>
          <w:sz w:val="28"/>
          <w:szCs w:val="28"/>
        </w:rPr>
        <w:t>направляет его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 </w:t>
      </w:r>
      <w:r w:rsidR="00456550" w:rsidRPr="004E5B35">
        <w:rPr>
          <w:rFonts w:ascii="Times New Roman" w:hAnsi="Times New Roman" w:cs="Times New Roman"/>
          <w:sz w:val="28"/>
          <w:szCs w:val="28"/>
        </w:rPr>
        <w:t>местной администрации для внесения</w:t>
      </w:r>
      <w:r w:rsidR="005D786C" w:rsidRPr="004E5B35">
        <w:rPr>
          <w:rFonts w:ascii="Times New Roman" w:hAnsi="Times New Roman" w:cs="Times New Roman"/>
          <w:sz w:val="28"/>
          <w:szCs w:val="28"/>
        </w:rPr>
        <w:t xml:space="preserve"> в Совет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, устанавливает, детализирует и определяет порядок применения бюджетной классификации Российской Федерации, устанавливает порядок составления бюджетной отчетности, осуществляет иные бюджетные полномочия, установленные Бюджетным </w:t>
      </w:r>
      <w:hyperlink r:id="rId16" w:history="1">
        <w:r w:rsidR="00DA3E56"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  <w:proofErr w:type="gramEnd"/>
    </w:p>
    <w:p w:rsidR="00A45ED0" w:rsidRPr="004E5B35" w:rsidRDefault="00ED5B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4</w:t>
      </w:r>
      <w:r w:rsidR="00DA3E56" w:rsidRPr="004E5B35">
        <w:rPr>
          <w:rFonts w:ascii="Times New Roman" w:hAnsi="Times New Roman" w:cs="Times New Roman"/>
          <w:sz w:val="28"/>
          <w:szCs w:val="28"/>
        </w:rPr>
        <w:t>.</w:t>
      </w:r>
      <w:r w:rsidR="00E05EA2" w:rsidRPr="004E5B35">
        <w:rPr>
          <w:rFonts w:ascii="Times New Roman" w:hAnsi="Times New Roman" w:cs="Times New Roman"/>
          <w:sz w:val="28"/>
          <w:szCs w:val="28"/>
        </w:rPr>
        <w:t xml:space="preserve"> Финансовый орган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ежемесячно составляет и представляет отчет о кассовом исполнении </w:t>
      </w:r>
      <w:r w:rsidR="00361B66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бюджета в порядке, установленном Министерством финансов </w:t>
      </w:r>
      <w:r w:rsidR="00A45ED0" w:rsidRPr="004E5B3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Федерации.</w:t>
      </w:r>
    </w:p>
    <w:p w:rsidR="00A45ED0" w:rsidRPr="004E5B35" w:rsidRDefault="00A45ED0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5. Бюджетные полномочия </w:t>
      </w:r>
      <w:r w:rsidR="009B2D9A" w:rsidRPr="004E5B35">
        <w:rPr>
          <w:rFonts w:ascii="Times New Roman" w:hAnsi="Times New Roman" w:cs="Times New Roman"/>
          <w:sz w:val="28"/>
          <w:szCs w:val="28"/>
        </w:rPr>
        <w:t>органа внешнего муниципального финансового контроля.</w:t>
      </w:r>
    </w:p>
    <w:p w:rsidR="00E027E1" w:rsidRPr="004E5B35" w:rsidRDefault="00E027E1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B5C" w:rsidRDefault="009B2D9A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обладает полномочиями, установленными Бюджетным </w:t>
      </w:r>
      <w:hyperlink r:id="rId17" w:history="1">
        <w:r w:rsidR="00DA3E56"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8" w:history="1">
        <w:r w:rsidR="00DA3E56" w:rsidRPr="004E5B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ED5B5C" w:rsidRPr="004E5B35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актами.</w:t>
      </w:r>
      <w:proofErr w:type="gramEnd"/>
    </w:p>
    <w:p w:rsidR="00A82DCA" w:rsidRPr="004E5B35" w:rsidRDefault="00A82DCA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F88" w:rsidRPr="004E5B35" w:rsidRDefault="00E56F88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A82DCA" w:rsidRDefault="00495DAD" w:rsidP="00A82D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2DCA">
        <w:rPr>
          <w:rFonts w:ascii="Times New Roman" w:hAnsi="Times New Roman" w:cs="Times New Roman"/>
          <w:sz w:val="24"/>
          <w:szCs w:val="24"/>
        </w:rPr>
        <w:t xml:space="preserve">Глава 2. СОСТАВЛЕНИЕ ПРОЕКТА МЕСТНОГО </w:t>
      </w:r>
      <w:r w:rsidR="00DA3E56" w:rsidRPr="00A82DCA">
        <w:rPr>
          <w:rFonts w:ascii="Times New Roman" w:hAnsi="Times New Roman" w:cs="Times New Roman"/>
          <w:sz w:val="24"/>
          <w:szCs w:val="24"/>
        </w:rPr>
        <w:t>БЮДЖЕТА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6. Общие положения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составляется и утверждается сроком </w:t>
      </w:r>
      <w:r w:rsidRPr="00A82DCA">
        <w:rPr>
          <w:rFonts w:ascii="Times New Roman" w:hAnsi="Times New Roman" w:cs="Times New Roman"/>
          <w:sz w:val="28"/>
          <w:szCs w:val="28"/>
        </w:rPr>
        <w:t>на три года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(очередной финансовый год и плановый период)</w:t>
      </w:r>
      <w:r w:rsidR="00837B82"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75BD5" w:rsidRPr="004E5B35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предусматривающие внесение изменений в </w:t>
      </w:r>
      <w:r w:rsidR="00575BD5" w:rsidRPr="004E5B35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 налогах и сборах, а также </w:t>
      </w:r>
      <w:r w:rsidR="00575BD5" w:rsidRPr="004E5B35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</w:t>
      </w:r>
      <w:r w:rsidRPr="004E5B35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приводящие к изменению доходов бюджетов бюджетной системы Российской Федерации, вступающие в силу в очередном финансовом году и плановом периоде, должны быть приняты до 1 </w:t>
      </w:r>
      <w:r w:rsidR="00ED5B5C" w:rsidRPr="004E5B35">
        <w:rPr>
          <w:rFonts w:ascii="Times New Roman" w:hAnsi="Times New Roman" w:cs="Times New Roman"/>
          <w:sz w:val="28"/>
          <w:szCs w:val="28"/>
        </w:rPr>
        <w:t>декабря</w:t>
      </w:r>
      <w:r w:rsidRPr="004E5B35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  <w:proofErr w:type="gramEnd"/>
    </w:p>
    <w:p w:rsidR="00575BD5" w:rsidRPr="004E5B35" w:rsidRDefault="00575BD5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7. Порядок и сроки составления проекта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 также порядок работы над документами и материалами, обязательными для представления одновременно с проектом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определяются </w:t>
      </w:r>
      <w:r w:rsidR="00495DAD" w:rsidRPr="004E5B35"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администрацией.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8. Сведения, необходимые для составления проекта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составления проекта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от иных финансовых органов, а также от иных органов государственной власти Новгородской области, органов местного самоуправления</w:t>
      </w:r>
      <w:r w:rsidR="00E027E1" w:rsidRPr="004E5B35"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495DAD" w:rsidRPr="004E5B35" w:rsidRDefault="00495DAD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9. Основные направления бюджетной и налоговой политики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включают в себя: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цели и задачи бюджетной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2) основные подходы к формированию </w:t>
      </w:r>
      <w:r w:rsidR="00A56F42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r w:rsidR="00D80414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3) приоритеты политики расходования бюджетных средств;</w:t>
      </w:r>
    </w:p>
    <w:p w:rsidR="00DA3E56" w:rsidRPr="004E5B35" w:rsidRDefault="00D80414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4)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изменения в налоговой политике </w:t>
      </w:r>
      <w:r w:rsidR="00A82DCA" w:rsidRPr="00A82DCA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A82DCA" w:rsidRPr="004E5B35">
        <w:rPr>
          <w:rFonts w:ascii="Times New Roman" w:hAnsi="Times New Roman" w:cs="Times New Roman"/>
          <w:sz w:val="28"/>
          <w:szCs w:val="28"/>
        </w:rPr>
        <w:t xml:space="preserve">  </w:t>
      </w:r>
      <w:r w:rsidR="00DA3E56" w:rsidRPr="004E5B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6) предлагаемые ставки налогов.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82DC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="00E411C1" w:rsidRPr="004E5B35">
        <w:rPr>
          <w:rFonts w:ascii="Times New Roman" w:hAnsi="Times New Roman" w:cs="Times New Roman"/>
          <w:sz w:val="28"/>
          <w:szCs w:val="28"/>
        </w:rPr>
        <w:t>Бюджетные инвестиции</w:t>
      </w:r>
      <w:r w:rsidR="00A82DCA">
        <w:rPr>
          <w:rFonts w:ascii="Times New Roman" w:hAnsi="Times New Roman" w:cs="Times New Roman"/>
          <w:sz w:val="28"/>
          <w:szCs w:val="28"/>
        </w:rPr>
        <w:t>.</w:t>
      </w:r>
    </w:p>
    <w:p w:rsidR="00495DAD" w:rsidRPr="004E5B35" w:rsidRDefault="00495DAD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Бюджетные инвестиции в объекты капитального строительства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5DAD" w:rsidRPr="00A82DCA">
        <w:rPr>
          <w:rFonts w:ascii="Times New Roman" w:hAnsi="Times New Roman" w:cs="Times New Roman"/>
          <w:sz w:val="28"/>
          <w:szCs w:val="28"/>
        </w:rPr>
        <w:t>собственности</w:t>
      </w:r>
      <w:r w:rsidR="00E411C1" w:rsidRPr="00A82DCA">
        <w:rPr>
          <w:rFonts w:ascii="Times New Roman" w:hAnsi="Times New Roman" w:cs="Times New Roman"/>
          <w:sz w:val="28"/>
          <w:szCs w:val="28"/>
        </w:rPr>
        <w:t xml:space="preserve"> </w:t>
      </w:r>
      <w:r w:rsidR="00A82DCA" w:rsidRPr="00A82DCA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A82DCA" w:rsidRPr="004E5B35">
        <w:rPr>
          <w:rFonts w:ascii="Times New Roman" w:hAnsi="Times New Roman" w:cs="Times New Roman"/>
          <w:sz w:val="28"/>
          <w:szCs w:val="28"/>
        </w:rPr>
        <w:t xml:space="preserve">  </w:t>
      </w:r>
      <w:r w:rsidRPr="004E5B35">
        <w:rPr>
          <w:rFonts w:ascii="Times New Roman" w:hAnsi="Times New Roman" w:cs="Times New Roman"/>
          <w:sz w:val="28"/>
          <w:szCs w:val="28"/>
        </w:rPr>
        <w:t xml:space="preserve">и на приобретение объектов недвижимого имущества в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E5B35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D85BF5" w:rsidRPr="00D85BF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в соответствии с </w:t>
      </w:r>
      <w:r w:rsidR="00E411C1" w:rsidRPr="004E5B35">
        <w:rPr>
          <w:rFonts w:ascii="Times New Roman" w:hAnsi="Times New Roman" w:cs="Times New Roman"/>
          <w:sz w:val="28"/>
          <w:szCs w:val="28"/>
        </w:rPr>
        <w:t>решениями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E411C1" w:rsidRPr="004E5B35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E5B35">
        <w:rPr>
          <w:rFonts w:ascii="Times New Roman" w:hAnsi="Times New Roman" w:cs="Times New Roman"/>
          <w:sz w:val="28"/>
          <w:szCs w:val="28"/>
        </w:rPr>
        <w:t>котор</w:t>
      </w:r>
      <w:r w:rsidR="00E411C1" w:rsidRPr="004E5B35">
        <w:rPr>
          <w:rFonts w:ascii="Times New Roman" w:hAnsi="Times New Roman" w:cs="Times New Roman"/>
          <w:sz w:val="28"/>
          <w:szCs w:val="28"/>
        </w:rPr>
        <w:t>ых</w:t>
      </w:r>
      <w:r w:rsidRPr="004E5B3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D85BF5" w:rsidRDefault="00DA3E56" w:rsidP="00D85B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BF5">
        <w:rPr>
          <w:rFonts w:ascii="Times New Roman" w:hAnsi="Times New Roman" w:cs="Times New Roman"/>
          <w:sz w:val="24"/>
          <w:szCs w:val="24"/>
        </w:rPr>
        <w:t>Глава</w:t>
      </w:r>
      <w:r w:rsidR="00D80414" w:rsidRPr="00D85BF5">
        <w:rPr>
          <w:rFonts w:ascii="Times New Roman" w:hAnsi="Times New Roman" w:cs="Times New Roman"/>
          <w:sz w:val="24"/>
          <w:szCs w:val="24"/>
        </w:rPr>
        <w:t xml:space="preserve"> 3. РАССМОТРЕНИЕ И УТВЕРЖДЕНИЕ </w:t>
      </w:r>
      <w:r w:rsidR="00D832BA" w:rsidRPr="00D85BF5">
        <w:rPr>
          <w:rFonts w:ascii="Times New Roman" w:hAnsi="Times New Roman" w:cs="Times New Roman"/>
          <w:sz w:val="24"/>
          <w:szCs w:val="24"/>
        </w:rPr>
        <w:t>МЕСТНОГО</w:t>
      </w:r>
      <w:r w:rsidRPr="00D85BF5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D85BF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1</w:t>
      </w:r>
      <w:r w:rsidR="00495DAD" w:rsidRPr="004E5B35">
        <w:rPr>
          <w:rFonts w:ascii="Times New Roman" w:hAnsi="Times New Roman" w:cs="Times New Roman"/>
          <w:sz w:val="28"/>
          <w:szCs w:val="28"/>
        </w:rPr>
        <w:t>1</w:t>
      </w:r>
      <w:r w:rsidRPr="004E5B35">
        <w:rPr>
          <w:rFonts w:ascii="Times New Roman" w:hAnsi="Times New Roman" w:cs="Times New Roman"/>
          <w:sz w:val="28"/>
          <w:szCs w:val="28"/>
        </w:rPr>
        <w:t>. Общие положения</w:t>
      </w:r>
      <w:r w:rsidR="00D85BF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утверждаются: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перечень главных администраторов доходов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</w:t>
      </w:r>
      <w:r w:rsidR="00495DAD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>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3) прогнозируемые поступления доходов в </w:t>
      </w:r>
      <w:r w:rsidR="00495DAD" w:rsidRPr="004E5B35">
        <w:rPr>
          <w:rFonts w:ascii="Times New Roman" w:hAnsi="Times New Roman" w:cs="Times New Roman"/>
          <w:sz w:val="28"/>
          <w:szCs w:val="28"/>
        </w:rPr>
        <w:t>местный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 на очередной финансовый год и на плановый период;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4) распределение бюджетных ассигнований по разделам, подразделам,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целевым статьям (</w:t>
      </w:r>
      <w:r w:rsidR="00495DAD" w:rsidRPr="004E5B35">
        <w:rPr>
          <w:rFonts w:ascii="Times New Roman" w:hAnsi="Times New Roman" w:cs="Times New Roman"/>
          <w:sz w:val="28"/>
          <w:szCs w:val="28"/>
        </w:rPr>
        <w:t>муниципальным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</w:t>
      </w:r>
      <w:r w:rsidR="00495DAD" w:rsidRPr="004E5B35">
        <w:rPr>
          <w:rFonts w:ascii="Times New Roman" w:hAnsi="Times New Roman" w:cs="Times New Roman"/>
          <w:sz w:val="28"/>
          <w:szCs w:val="28"/>
        </w:rPr>
        <w:t>ации расходов 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</w:t>
      </w:r>
      <w:r w:rsidR="00B86F85" w:rsidRPr="004E5B35">
        <w:rPr>
          <w:rFonts w:ascii="Times New Roman" w:hAnsi="Times New Roman" w:cs="Times New Roman"/>
          <w:sz w:val="28"/>
          <w:szCs w:val="28"/>
        </w:rPr>
        <w:t xml:space="preserve"> и (или) по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период, а также</w:t>
      </w:r>
      <w:proofErr w:type="gramEnd"/>
      <w:r w:rsidR="00B86F85" w:rsidRPr="004E5B35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4E5B35">
        <w:rPr>
          <w:rFonts w:ascii="Times New Roman" w:hAnsi="Times New Roman" w:cs="Times New Roman"/>
          <w:sz w:val="28"/>
          <w:szCs w:val="28"/>
        </w:rPr>
        <w:t>;</w:t>
      </w:r>
    </w:p>
    <w:p w:rsidR="00B86F85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5)</w:t>
      </w:r>
      <w:r w:rsidR="00B86F85" w:rsidRPr="004E5B35">
        <w:rPr>
          <w:rFonts w:ascii="Times New Roman" w:hAnsi="Times New Roman" w:cs="Times New Roman"/>
          <w:sz w:val="28"/>
          <w:szCs w:val="28"/>
        </w:rPr>
        <w:t xml:space="preserve"> ведомственная структура расходов бюджета на очередной финансовый год (очередной финансовый год и плановый период)</w:t>
      </w:r>
    </w:p>
    <w:p w:rsidR="00DA3E56" w:rsidRPr="004E5B35" w:rsidRDefault="00B86F85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6)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обязательств;</w:t>
      </w:r>
    </w:p>
    <w:p w:rsidR="00DA3E56" w:rsidRPr="004E5B35" w:rsidRDefault="00B86F85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7</w:t>
      </w:r>
      <w:r w:rsidR="00DA3E56" w:rsidRPr="004E5B35">
        <w:rPr>
          <w:rFonts w:ascii="Times New Roman" w:hAnsi="Times New Roman" w:cs="Times New Roman"/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A3E56" w:rsidRPr="004E5B35" w:rsidRDefault="00B86F85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8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) объем бюджетных ассигнований дорожного фонда </w:t>
      </w:r>
      <w:r w:rsidR="00D85BF5" w:rsidRPr="00D85BF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D85BF5" w:rsidRPr="004E5B35">
        <w:rPr>
          <w:rFonts w:ascii="Times New Roman" w:hAnsi="Times New Roman" w:cs="Times New Roman"/>
          <w:sz w:val="28"/>
          <w:szCs w:val="28"/>
        </w:rPr>
        <w:t xml:space="preserve">  </w:t>
      </w:r>
      <w:r w:rsidR="00DA3E56" w:rsidRPr="004E5B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A3E56" w:rsidRPr="004E5B35" w:rsidRDefault="00B86F85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>9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1D6050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бюджета (без учета расходов </w:t>
      </w:r>
      <w:r w:rsidR="001D6050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объема расходов </w:t>
      </w:r>
      <w:r w:rsidR="001D6050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 (без учета</w:t>
      </w:r>
      <w:proofErr w:type="gramEnd"/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1D6050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4E5B35">
        <w:rPr>
          <w:rFonts w:ascii="Times New Roman" w:hAnsi="Times New Roman" w:cs="Times New Roman"/>
          <w:sz w:val="28"/>
          <w:szCs w:val="28"/>
        </w:rPr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FE0B3B" w:rsidRPr="004E5B35" w:rsidRDefault="00FE0B3B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10) источники финансирования дефицита местного бюджета на очередной финансовый год и плановый период;</w:t>
      </w:r>
    </w:p>
    <w:p w:rsidR="00FE0B3B" w:rsidRPr="004E5B35" w:rsidRDefault="00FE0B3B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11)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</w:t>
      </w:r>
      <w:r w:rsidR="00FE0B3B" w:rsidRPr="004E5B35">
        <w:rPr>
          <w:rFonts w:ascii="Times New Roman" w:hAnsi="Times New Roman" w:cs="Times New Roman"/>
          <w:sz w:val="28"/>
          <w:szCs w:val="28"/>
        </w:rPr>
        <w:t>2</w:t>
      </w:r>
      <w:r w:rsidRPr="004E5B35">
        <w:rPr>
          <w:rFonts w:ascii="Times New Roman" w:hAnsi="Times New Roman" w:cs="Times New Roman"/>
          <w:sz w:val="28"/>
          <w:szCs w:val="28"/>
        </w:rPr>
        <w:t xml:space="preserve">) иные показатели </w:t>
      </w:r>
      <w:r w:rsidR="006023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в соответствии с действующим законодательством.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В случае утверждения </w:t>
      </w:r>
      <w:r w:rsidR="006023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проект </w:t>
      </w:r>
      <w:r w:rsidR="0060235C" w:rsidRPr="004E5B35">
        <w:rPr>
          <w:rFonts w:ascii="Times New Roman" w:hAnsi="Times New Roman" w:cs="Times New Roman"/>
          <w:sz w:val="28"/>
          <w:szCs w:val="28"/>
        </w:rPr>
        <w:t>решения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периода утвержденного </w:t>
      </w:r>
      <w:r w:rsidR="0060235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и добавления к ним параметров второго года планового периода проекта </w:t>
      </w:r>
      <w:r w:rsidR="006023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60235C" w:rsidRPr="004E5B35">
        <w:rPr>
          <w:rFonts w:ascii="Times New Roman" w:hAnsi="Times New Roman" w:cs="Times New Roman"/>
          <w:sz w:val="28"/>
          <w:szCs w:val="28"/>
        </w:rPr>
        <w:t>решения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в части, относящейся к плановому периоду, в соответствии с </w:t>
      </w:r>
      <w:hyperlink w:anchor="P293" w:history="1">
        <w:r w:rsidRPr="00D85BF5"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</w:hyperlink>
      <w:r w:rsidR="00AE54FC" w:rsidRPr="00D85BF5">
        <w:rPr>
          <w:rFonts w:ascii="Times New Roman" w:hAnsi="Times New Roman" w:cs="Times New Roman"/>
          <w:sz w:val="28"/>
          <w:szCs w:val="28"/>
        </w:rPr>
        <w:t>18</w:t>
      </w:r>
      <w:r w:rsidRPr="004E5B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D65EF" w:rsidRPr="004E5B3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4E5B35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60235C" w:rsidRPr="004E5B35">
        <w:rPr>
          <w:rFonts w:ascii="Times New Roman" w:hAnsi="Times New Roman" w:cs="Times New Roman"/>
          <w:sz w:val="28"/>
          <w:szCs w:val="28"/>
        </w:rPr>
        <w:t>решения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финансового года и планового периода составляемого бюджета.</w:t>
      </w:r>
      <w:proofErr w:type="gramEnd"/>
    </w:p>
    <w:p w:rsidR="006D65EF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Изменение показателей ведомственной структуры расходов </w:t>
      </w:r>
      <w:r w:rsidR="006023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</w:t>
      </w:r>
      <w:r w:rsidR="00FD1034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бюджета.</w:t>
      </w:r>
    </w:p>
    <w:p w:rsidR="006D65EF" w:rsidRPr="004E5B35" w:rsidRDefault="006D65EF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Default="00DA3E56" w:rsidP="00D85B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1</w:t>
      </w:r>
      <w:r w:rsidR="00ED5B5C" w:rsidRPr="004E5B35">
        <w:rPr>
          <w:rFonts w:ascii="Times New Roman" w:hAnsi="Times New Roman" w:cs="Times New Roman"/>
          <w:sz w:val="28"/>
          <w:szCs w:val="28"/>
        </w:rPr>
        <w:t>2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Внесение проекта </w:t>
      </w:r>
      <w:r w:rsidR="0060235C" w:rsidRPr="004E5B35">
        <w:rPr>
          <w:rFonts w:ascii="Times New Roman" w:hAnsi="Times New Roman" w:cs="Times New Roman"/>
          <w:sz w:val="28"/>
          <w:szCs w:val="28"/>
        </w:rPr>
        <w:t>решения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на рассмотрение </w:t>
      </w:r>
      <w:r w:rsidR="003B5F6A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D85BF5">
        <w:rPr>
          <w:rFonts w:ascii="Times New Roman" w:hAnsi="Times New Roman" w:cs="Times New Roman"/>
          <w:sz w:val="28"/>
          <w:szCs w:val="28"/>
        </w:rPr>
        <w:t>.</w:t>
      </w:r>
    </w:p>
    <w:p w:rsidR="00D85BF5" w:rsidRPr="004E5B35" w:rsidRDefault="00D85BF5" w:rsidP="00D85BF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6023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 w:rsidR="003B5F6A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E5B35">
        <w:rPr>
          <w:rFonts w:ascii="Times New Roman" w:hAnsi="Times New Roman" w:cs="Times New Roman"/>
          <w:sz w:val="28"/>
          <w:szCs w:val="28"/>
        </w:rPr>
        <w:t>решения 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не 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ED5B5C" w:rsidRPr="00D85BF5">
        <w:rPr>
          <w:rFonts w:ascii="Times New Roman" w:hAnsi="Times New Roman" w:cs="Times New Roman"/>
          <w:sz w:val="28"/>
          <w:szCs w:val="28"/>
        </w:rPr>
        <w:t>25  ноября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DA3E56" w:rsidRPr="004E5B35">
        <w:rPr>
          <w:rFonts w:ascii="Times New Roman" w:hAnsi="Times New Roman" w:cs="Times New Roman"/>
          <w:sz w:val="28"/>
          <w:szCs w:val="28"/>
        </w:rPr>
        <w:t>финансового года.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D85BF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1</w:t>
      </w:r>
      <w:r w:rsidR="00ED5B5C" w:rsidRPr="004E5B35">
        <w:rPr>
          <w:rFonts w:ascii="Times New Roman" w:hAnsi="Times New Roman" w:cs="Times New Roman"/>
          <w:sz w:val="28"/>
          <w:szCs w:val="28"/>
        </w:rPr>
        <w:t>3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</w:t>
      </w:r>
      <w:r w:rsidR="0060235C" w:rsidRPr="004E5B35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4E5B3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D85BF5">
        <w:rPr>
          <w:rFonts w:ascii="Times New Roman" w:hAnsi="Times New Roman" w:cs="Times New Roman"/>
          <w:sz w:val="28"/>
          <w:szCs w:val="28"/>
        </w:rPr>
        <w:t>.</w:t>
      </w:r>
    </w:p>
    <w:p w:rsidR="0060235C" w:rsidRPr="004E5B35" w:rsidRDefault="006023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60235C" w:rsidRPr="004E5B35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в </w:t>
      </w:r>
      <w:r w:rsidR="003B5F6A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DA3E56" w:rsidRPr="00D85BF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</w:t>
      </w:r>
      <w:r w:rsidR="003B5F6A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D85BF5" w:rsidRPr="00D85BF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60235C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Pr="00D85BF5">
        <w:rPr>
          <w:rFonts w:ascii="Times New Roman" w:hAnsi="Times New Roman" w:cs="Times New Roman"/>
          <w:sz w:val="28"/>
          <w:szCs w:val="28"/>
        </w:rPr>
        <w:t>за истекший период текущего финансового года и ожидаемые итоги соц</w:t>
      </w:r>
      <w:r w:rsidR="0060235C" w:rsidRPr="00D85BF5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="00D85BF5" w:rsidRPr="00D85BF5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Pr="00D85BF5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DA3E56" w:rsidRPr="00D85BF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</w:t>
      </w:r>
      <w:r w:rsidR="00D80414" w:rsidRPr="00D85BF5">
        <w:rPr>
          <w:rFonts w:ascii="Times New Roman" w:hAnsi="Times New Roman" w:cs="Times New Roman"/>
          <w:sz w:val="28"/>
          <w:szCs w:val="28"/>
        </w:rPr>
        <w:t xml:space="preserve"> </w:t>
      </w:r>
      <w:r w:rsidR="00D85BF5" w:rsidRPr="00D85BF5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="003B5F6A" w:rsidRPr="00D85BF5">
        <w:rPr>
          <w:rFonts w:ascii="Times New Roman" w:hAnsi="Times New Roman" w:cs="Times New Roman"/>
          <w:sz w:val="28"/>
          <w:szCs w:val="28"/>
        </w:rPr>
        <w:t xml:space="preserve">  </w:t>
      </w:r>
      <w:r w:rsidRPr="00D85BF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A3E56" w:rsidRPr="00D85BF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</w:t>
      </w:r>
      <w:proofErr w:type="spellStart"/>
      <w:r w:rsidRPr="00D85BF5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D85BF5">
        <w:rPr>
          <w:rFonts w:ascii="Times New Roman" w:hAnsi="Times New Roman" w:cs="Times New Roman"/>
          <w:sz w:val="28"/>
          <w:szCs w:val="28"/>
        </w:rPr>
        <w:t xml:space="preserve">) бюджета) </w:t>
      </w:r>
      <w:r w:rsidR="00D85BF5" w:rsidRPr="00D85BF5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Pr="00D85BF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DA3E56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5</w:t>
      </w:r>
      <w:r w:rsidR="00DA3E56" w:rsidRPr="00D85BF5">
        <w:rPr>
          <w:rFonts w:ascii="Times New Roman" w:hAnsi="Times New Roman" w:cs="Times New Roman"/>
          <w:sz w:val="28"/>
          <w:szCs w:val="28"/>
        </w:rPr>
        <w:t>) проект бюджетного прогноза (проект изменений бюджетного прогноза) на долгосрочный период (за исключением показ</w:t>
      </w:r>
      <w:r w:rsidR="0060235C" w:rsidRPr="00D85BF5">
        <w:rPr>
          <w:rFonts w:ascii="Times New Roman" w:hAnsi="Times New Roman" w:cs="Times New Roman"/>
          <w:sz w:val="28"/>
          <w:szCs w:val="28"/>
        </w:rPr>
        <w:t>ателей финансового обеспечения муниципальных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 программ);</w:t>
      </w:r>
    </w:p>
    <w:p w:rsidR="00DA3E56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6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) пояснительная записка к проекту </w:t>
      </w:r>
      <w:r w:rsidR="0060235C" w:rsidRPr="00D85BF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DA3E56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7</w:t>
      </w:r>
      <w:r w:rsidR="00DA3E56" w:rsidRPr="00D85BF5">
        <w:rPr>
          <w:rFonts w:ascii="Times New Roman" w:hAnsi="Times New Roman" w:cs="Times New Roman"/>
          <w:sz w:val="28"/>
          <w:szCs w:val="28"/>
        </w:rPr>
        <w:t>) методики (проекты методик) и расчеты распределения межбюджетных трансфертов;</w:t>
      </w:r>
    </w:p>
    <w:p w:rsidR="00F5499E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8</w:t>
      </w:r>
      <w:r w:rsidR="00F5499E" w:rsidRPr="00D85BF5">
        <w:rPr>
          <w:rFonts w:ascii="Times New Roman" w:hAnsi="Times New Roman" w:cs="Times New Roman"/>
          <w:sz w:val="28"/>
          <w:szCs w:val="28"/>
        </w:rPr>
        <w:t>) верхний предел муниципального внутреннего долга  на 1 января года, следующего за очередным финансовым годом и каждым годом планового периода;</w:t>
      </w:r>
    </w:p>
    <w:p w:rsidR="00DA3E56" w:rsidRPr="00D85BF5" w:rsidRDefault="00F5499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 xml:space="preserve">9) 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6D65EF" w:rsidRPr="00D85B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D85BF5">
        <w:rPr>
          <w:rFonts w:ascii="Times New Roman" w:hAnsi="Times New Roman" w:cs="Times New Roman"/>
          <w:sz w:val="28"/>
          <w:szCs w:val="28"/>
        </w:rPr>
        <w:t>бюджета на текущий финансовый год;</w:t>
      </w:r>
    </w:p>
    <w:p w:rsidR="00DA3E56" w:rsidRPr="00D85BF5" w:rsidRDefault="00F5499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10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) </w:t>
      </w:r>
      <w:r w:rsidR="003B5F6A" w:rsidRPr="00D85BF5">
        <w:rPr>
          <w:rFonts w:ascii="Times New Roman" w:hAnsi="Times New Roman" w:cs="Times New Roman"/>
          <w:sz w:val="28"/>
          <w:szCs w:val="28"/>
        </w:rPr>
        <w:t xml:space="preserve">решения по осуществлению бюджетных инвестиций в объекты </w:t>
      </w:r>
      <w:r w:rsidR="003B5F6A" w:rsidRPr="00D85BF5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муниципальной собственности </w:t>
      </w:r>
      <w:r w:rsidR="00D85BF5" w:rsidRPr="00D85BF5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="003B5F6A" w:rsidRPr="00D85BF5">
        <w:rPr>
          <w:rFonts w:ascii="Times New Roman" w:hAnsi="Times New Roman" w:cs="Times New Roman"/>
          <w:sz w:val="28"/>
          <w:szCs w:val="28"/>
        </w:rPr>
        <w:t xml:space="preserve">и на приобретение объектов недвижимого имущества в муниципальную  собственность </w:t>
      </w:r>
      <w:r w:rsidR="00D85BF5" w:rsidRPr="00D85BF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DA3E56" w:rsidRPr="00D85BF5">
        <w:rPr>
          <w:rFonts w:ascii="Times New Roman" w:hAnsi="Times New Roman" w:cs="Times New Roman"/>
          <w:sz w:val="28"/>
          <w:szCs w:val="28"/>
        </w:rPr>
        <w:t>;</w:t>
      </w:r>
    </w:p>
    <w:p w:rsidR="00DA3E56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1</w:t>
      </w:r>
      <w:r w:rsidR="00F5499E" w:rsidRPr="00D85BF5">
        <w:rPr>
          <w:rFonts w:ascii="Times New Roman" w:hAnsi="Times New Roman" w:cs="Times New Roman"/>
          <w:sz w:val="28"/>
          <w:szCs w:val="28"/>
        </w:rPr>
        <w:t>1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) перечень публичных нормативных обязательств, подлежащих исполнению за счет средств </w:t>
      </w:r>
      <w:r w:rsidR="006D65EF" w:rsidRPr="00D85B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D85BF5">
        <w:rPr>
          <w:rFonts w:ascii="Times New Roman" w:hAnsi="Times New Roman" w:cs="Times New Roman"/>
          <w:sz w:val="28"/>
          <w:szCs w:val="28"/>
        </w:rPr>
        <w:t>бюджета;</w:t>
      </w:r>
    </w:p>
    <w:p w:rsidR="00DA3E56" w:rsidRPr="00D85BF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1</w:t>
      </w:r>
      <w:r w:rsidR="00F5499E" w:rsidRPr="00D85BF5">
        <w:rPr>
          <w:rFonts w:ascii="Times New Roman" w:hAnsi="Times New Roman" w:cs="Times New Roman"/>
          <w:sz w:val="28"/>
          <w:szCs w:val="28"/>
        </w:rPr>
        <w:t>2</w:t>
      </w:r>
      <w:r w:rsidR="00DA3E56" w:rsidRPr="00D85BF5">
        <w:rPr>
          <w:rFonts w:ascii="Times New Roman" w:hAnsi="Times New Roman" w:cs="Times New Roman"/>
          <w:sz w:val="28"/>
          <w:szCs w:val="28"/>
        </w:rPr>
        <w:t xml:space="preserve">) расчеты по статьям классификации основных доходов </w:t>
      </w:r>
      <w:r w:rsidR="006D65EF" w:rsidRPr="00D85B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D85BF5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DA3E56" w:rsidRPr="00D85BF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1</w:t>
      </w:r>
      <w:r w:rsidR="00F5499E" w:rsidRPr="00D85BF5">
        <w:rPr>
          <w:rFonts w:ascii="Times New Roman" w:hAnsi="Times New Roman" w:cs="Times New Roman"/>
          <w:sz w:val="28"/>
          <w:szCs w:val="28"/>
        </w:rPr>
        <w:t>3</w:t>
      </w:r>
      <w:r w:rsidRPr="00D85BF5">
        <w:rPr>
          <w:rFonts w:ascii="Times New Roman" w:hAnsi="Times New Roman" w:cs="Times New Roman"/>
          <w:sz w:val="28"/>
          <w:szCs w:val="28"/>
        </w:rPr>
        <w:t xml:space="preserve">) паспорта (проекты паспортов) </w:t>
      </w:r>
      <w:r w:rsidR="00D80414" w:rsidRPr="00D85BF5">
        <w:rPr>
          <w:rFonts w:ascii="Times New Roman" w:hAnsi="Times New Roman" w:cs="Times New Roman"/>
          <w:sz w:val="28"/>
          <w:szCs w:val="28"/>
        </w:rPr>
        <w:t>муниципальных п</w:t>
      </w:r>
      <w:r w:rsidRPr="00D85BF5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D85BF5" w:rsidRPr="00D85BF5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Pr="00D85BF5">
        <w:rPr>
          <w:rFonts w:ascii="Times New Roman" w:hAnsi="Times New Roman" w:cs="Times New Roman"/>
          <w:sz w:val="28"/>
          <w:szCs w:val="28"/>
        </w:rPr>
        <w:t>, проекты изменений в указанные паспорта;</w:t>
      </w:r>
    </w:p>
    <w:p w:rsidR="00DA3E56" w:rsidRPr="00D85BF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BF5">
        <w:rPr>
          <w:rFonts w:ascii="Times New Roman" w:hAnsi="Times New Roman" w:cs="Times New Roman"/>
          <w:sz w:val="28"/>
          <w:szCs w:val="28"/>
        </w:rPr>
        <w:t>1</w:t>
      </w:r>
      <w:r w:rsidR="00F5499E" w:rsidRPr="00D85BF5">
        <w:rPr>
          <w:rFonts w:ascii="Times New Roman" w:hAnsi="Times New Roman" w:cs="Times New Roman"/>
          <w:sz w:val="28"/>
          <w:szCs w:val="28"/>
        </w:rPr>
        <w:t>4</w:t>
      </w:r>
      <w:r w:rsidRPr="00D85BF5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DA3E56" w:rsidRPr="004E5B35" w:rsidRDefault="00B54439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</w:t>
      </w:r>
      <w:r w:rsidR="00F5499E" w:rsidRPr="004E5B35">
        <w:rPr>
          <w:rFonts w:ascii="Times New Roman" w:hAnsi="Times New Roman" w:cs="Times New Roman"/>
          <w:sz w:val="28"/>
          <w:szCs w:val="28"/>
        </w:rPr>
        <w:t>5</w:t>
      </w:r>
      <w:r w:rsidR="00DA3E56" w:rsidRPr="004E5B35">
        <w:rPr>
          <w:rFonts w:ascii="Times New Roman" w:hAnsi="Times New Roman" w:cs="Times New Roman"/>
          <w:sz w:val="28"/>
          <w:szCs w:val="28"/>
        </w:rPr>
        <w:t>) иные документы и материалы.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D85BF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1</w:t>
      </w:r>
      <w:r w:rsidR="00ED5B5C" w:rsidRPr="004E5B35">
        <w:rPr>
          <w:rFonts w:ascii="Times New Roman" w:hAnsi="Times New Roman" w:cs="Times New Roman"/>
          <w:sz w:val="28"/>
          <w:szCs w:val="28"/>
        </w:rPr>
        <w:t>4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Оценка соответствия представленного проекта 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решения о бюджете на очередной финансовый год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и плановый период требованиям настоящего </w:t>
      </w:r>
      <w:r w:rsidR="00792E74" w:rsidRPr="004E5B35">
        <w:rPr>
          <w:rFonts w:ascii="Times New Roman" w:hAnsi="Times New Roman" w:cs="Times New Roman"/>
          <w:sz w:val="28"/>
          <w:szCs w:val="28"/>
        </w:rPr>
        <w:t>решения</w:t>
      </w:r>
      <w:r w:rsidR="00D85BF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3"/>
      <w:bookmarkEnd w:id="0"/>
      <w:r w:rsidRPr="004E5B35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подлежит возвращению на доработку в </w:t>
      </w:r>
      <w:r w:rsidR="00F00DAF" w:rsidRPr="004E5B35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792E74" w:rsidRPr="004E5B35">
        <w:rPr>
          <w:rFonts w:ascii="Times New Roman" w:hAnsi="Times New Roman" w:cs="Times New Roman"/>
          <w:sz w:val="28"/>
          <w:szCs w:val="28"/>
        </w:rPr>
        <w:t>,</w:t>
      </w:r>
      <w:r w:rsidRPr="004E5B35">
        <w:rPr>
          <w:rFonts w:ascii="Times New Roman" w:hAnsi="Times New Roman" w:cs="Times New Roman"/>
          <w:sz w:val="28"/>
          <w:szCs w:val="28"/>
        </w:rPr>
        <w:t xml:space="preserve"> если состав представленных материалов не соответствует требованиям настоящего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92E74" w:rsidRPr="004E5B35" w:rsidRDefault="00792E74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5B51" w:rsidRPr="004E5B35">
        <w:rPr>
          <w:rFonts w:ascii="Times New Roman" w:hAnsi="Times New Roman" w:cs="Times New Roman"/>
          <w:sz w:val="28"/>
          <w:szCs w:val="28"/>
        </w:rPr>
        <w:t>пяти</w:t>
      </w:r>
      <w:r w:rsidRPr="004E5B35">
        <w:rPr>
          <w:rFonts w:ascii="Times New Roman" w:hAnsi="Times New Roman" w:cs="Times New Roman"/>
          <w:sz w:val="28"/>
          <w:szCs w:val="28"/>
        </w:rPr>
        <w:t xml:space="preserve"> календарных дней со дня возвращения проекта на доработку повторно представляет проект </w:t>
      </w:r>
      <w:r w:rsidR="00792E74" w:rsidRPr="004E5B35">
        <w:rPr>
          <w:rFonts w:ascii="Times New Roman" w:hAnsi="Times New Roman" w:cs="Times New Roman"/>
          <w:sz w:val="28"/>
          <w:szCs w:val="28"/>
        </w:rPr>
        <w:t>решения о местном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со всеми необходимыми материалами в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8B5B51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792E74" w:rsidRPr="004E5B35" w:rsidRDefault="00792E74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В случае если состав представленных повторно материалов не соответствует требованиям настоящего </w:t>
      </w:r>
      <w:r w:rsidR="00792E74" w:rsidRPr="004E5B35">
        <w:rPr>
          <w:rFonts w:ascii="Times New Roman" w:hAnsi="Times New Roman" w:cs="Times New Roman"/>
          <w:sz w:val="28"/>
          <w:szCs w:val="28"/>
        </w:rPr>
        <w:t>решения Думы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повторяется процедура, предусмотренная </w:t>
      </w:r>
      <w:hyperlink w:anchor="P183" w:history="1">
        <w:r w:rsidRPr="004E5B3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1</w:t>
      </w:r>
      <w:r w:rsidR="00ED5B5C" w:rsidRPr="004E5B35">
        <w:rPr>
          <w:rFonts w:ascii="Times New Roman" w:hAnsi="Times New Roman" w:cs="Times New Roman"/>
          <w:sz w:val="28"/>
          <w:szCs w:val="28"/>
        </w:rPr>
        <w:t>5</w:t>
      </w:r>
      <w:r w:rsidRPr="004E5B35">
        <w:rPr>
          <w:rFonts w:ascii="Times New Roman" w:hAnsi="Times New Roman" w:cs="Times New Roman"/>
          <w:sz w:val="28"/>
          <w:szCs w:val="28"/>
        </w:rPr>
        <w:t>. Порядок рассмотрен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ия проекта решения </w:t>
      </w:r>
      <w:r w:rsidR="008B5B51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о</w:t>
      </w:r>
      <w:r w:rsidR="00792E74" w:rsidRPr="004E5B35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  </w:t>
      </w:r>
      <w:r w:rsidR="008B5B51" w:rsidRPr="004E5B35">
        <w:rPr>
          <w:rFonts w:ascii="Times New Roman" w:hAnsi="Times New Roman" w:cs="Times New Roman"/>
          <w:sz w:val="28"/>
          <w:szCs w:val="28"/>
        </w:rPr>
        <w:t>Советом</w:t>
      </w:r>
    </w:p>
    <w:p w:rsidR="00792E74" w:rsidRPr="004E5B35" w:rsidRDefault="00792E74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B51" w:rsidRPr="004E5B35" w:rsidRDefault="008B5B51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срок не позднее, чем за 25 календарных дней до его рассмотрения Советом, в течение трех дней со дня внесения направляется председателем Совета </w:t>
      </w:r>
      <w:r w:rsidR="00D85BF5">
        <w:rPr>
          <w:rFonts w:ascii="Times New Roman" w:hAnsi="Times New Roman" w:cs="Times New Roman"/>
          <w:sz w:val="28"/>
          <w:szCs w:val="28"/>
        </w:rPr>
        <w:t>в комиссию</w:t>
      </w:r>
      <w:r w:rsidRPr="00D85BF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E5B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для внесения замечаний и предложений. Одновременно с внесением проекта решения Совета о местном бюджете на очередной финансовый год и плановый период местная администрация  представляет проект решения о бюджете на очередной финансовый год и плановый период в орган внешнего муниципального финансового контроля на заключение, которое должно быть подготовлено в течение 20 календарных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дней.</w:t>
      </w:r>
    </w:p>
    <w:p w:rsidR="001F3D0E" w:rsidRPr="004E5B35" w:rsidRDefault="001F3D0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Для рассмотрения проекта решения </w:t>
      </w:r>
      <w:r w:rsidR="00D85BF5">
        <w:rPr>
          <w:rFonts w:ascii="Times New Roman" w:hAnsi="Times New Roman" w:cs="Times New Roman"/>
          <w:sz w:val="28"/>
          <w:szCs w:val="28"/>
        </w:rPr>
        <w:t>Совета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год и плановый период проект решения выносится на голосование в целом.</w:t>
      </w:r>
    </w:p>
    <w:p w:rsidR="008B5B51" w:rsidRPr="004E5B35" w:rsidRDefault="008B5B51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При рассмотрении проекта решения Совета о местном бюджете на очередной финансовый год и плановый период Совет заслушивает на заседании доклад Главы и финансового органа, а также доклад </w:t>
      </w:r>
      <w:r w:rsidR="00D85BF5" w:rsidRPr="00A82DCA">
        <w:rPr>
          <w:rFonts w:ascii="Times New Roman" w:hAnsi="Times New Roman" w:cs="Times New Roman"/>
          <w:sz w:val="28"/>
          <w:szCs w:val="28"/>
        </w:rPr>
        <w:t>орган</w:t>
      </w:r>
      <w:r w:rsidR="00D85BF5">
        <w:rPr>
          <w:rFonts w:ascii="Times New Roman" w:hAnsi="Times New Roman" w:cs="Times New Roman"/>
          <w:sz w:val="28"/>
          <w:szCs w:val="28"/>
        </w:rPr>
        <w:t>а</w:t>
      </w:r>
      <w:r w:rsidR="00D85BF5" w:rsidRPr="00A82DC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 w:rsidR="00D85BF5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и принимает решение о принятии проекта решения о местном бюджете  или о его отклонении.</w:t>
      </w:r>
    </w:p>
    <w:p w:rsidR="008B5B51" w:rsidRPr="004E5B35" w:rsidRDefault="008B5B51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В случае отклонения проекта решения Совета о местном бюджете на очередной фи</w:t>
      </w:r>
      <w:r w:rsidR="00D85BF5">
        <w:rPr>
          <w:rFonts w:ascii="Times New Roman" w:hAnsi="Times New Roman" w:cs="Times New Roman"/>
          <w:sz w:val="28"/>
          <w:szCs w:val="28"/>
        </w:rPr>
        <w:t>нансовый год и плановый период</w:t>
      </w:r>
      <w:r w:rsidRPr="004E5B35">
        <w:rPr>
          <w:rFonts w:ascii="Times New Roman" w:hAnsi="Times New Roman" w:cs="Times New Roman"/>
          <w:sz w:val="28"/>
          <w:szCs w:val="28"/>
        </w:rPr>
        <w:t xml:space="preserve"> Совет вправе вернуть указанный проект решения  в местную администрацию на доработку.</w:t>
      </w:r>
    </w:p>
    <w:p w:rsidR="008B5B51" w:rsidRPr="004E5B35" w:rsidRDefault="008B5B51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ED5B5C" w:rsidRPr="004E5B35">
        <w:rPr>
          <w:rFonts w:ascii="Times New Roman" w:hAnsi="Times New Roman" w:cs="Times New Roman"/>
          <w:sz w:val="28"/>
          <w:szCs w:val="28"/>
        </w:rPr>
        <w:t>С</w:t>
      </w:r>
      <w:r w:rsidRPr="004E5B35">
        <w:rPr>
          <w:rFonts w:ascii="Times New Roman" w:hAnsi="Times New Roman" w:cs="Times New Roman"/>
          <w:sz w:val="28"/>
          <w:szCs w:val="28"/>
        </w:rPr>
        <w:t>оветом</w:t>
      </w:r>
      <w:r w:rsidR="00ED5B5C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проекта решения Совета о местном бюджете на очередной финансовый год и плановый период и возвращения его на доработку в местную администрацию местная администрация  в течение 3 календарных дней дорабатывает указанный проект  решения с учетом предложений и рекомендаций, изложенных в решении Совета. После этого местная администрация вносит доработанный проект решения  на рассмотрение Совета повторно. При повторном внесении указанного проекта решения  Совет рассматривает его в течение </w:t>
      </w:r>
      <w:r w:rsidR="00ED5B5C" w:rsidRPr="004E5B35">
        <w:rPr>
          <w:rFonts w:ascii="Times New Roman" w:hAnsi="Times New Roman" w:cs="Times New Roman"/>
          <w:sz w:val="28"/>
          <w:szCs w:val="28"/>
        </w:rPr>
        <w:t>3</w:t>
      </w:r>
      <w:r w:rsidRPr="004E5B35">
        <w:rPr>
          <w:rFonts w:ascii="Times New Roman" w:hAnsi="Times New Roman" w:cs="Times New Roman"/>
          <w:sz w:val="28"/>
          <w:szCs w:val="28"/>
        </w:rPr>
        <w:t xml:space="preserve"> календарных дней со дня его повторного внесения в порядке, установленном настоящим Положением.</w:t>
      </w:r>
    </w:p>
    <w:p w:rsidR="00324C33" w:rsidRPr="004E5B35" w:rsidRDefault="00324C33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203"/>
      <w:bookmarkEnd w:id="1"/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16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Вступление в силу </w:t>
      </w:r>
      <w:r w:rsidR="007344E2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F3D0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7344E2" w:rsidRPr="004E5B35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7344E2" w:rsidRPr="004E5B35" w:rsidRDefault="007344E2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7344E2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F3D0E" w:rsidRPr="004E5B35">
        <w:rPr>
          <w:rFonts w:ascii="Times New Roman" w:hAnsi="Times New Roman" w:cs="Times New Roman"/>
          <w:sz w:val="28"/>
          <w:szCs w:val="28"/>
        </w:rPr>
        <w:t>Совета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DA3E56" w:rsidRPr="004E5B35">
        <w:rPr>
          <w:rFonts w:ascii="Times New Roman" w:hAnsi="Times New Roman" w:cs="Times New Roman"/>
          <w:sz w:val="28"/>
          <w:szCs w:val="28"/>
        </w:rPr>
        <w:t>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="00DA3E56" w:rsidRPr="004E5B3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вступает в силу с 1 января очередного финансового года.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17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Временное управление </w:t>
      </w:r>
      <w:r w:rsidR="007B26AD" w:rsidRPr="004E5B35">
        <w:rPr>
          <w:rFonts w:ascii="Times New Roman" w:hAnsi="Times New Roman" w:cs="Times New Roman"/>
          <w:sz w:val="28"/>
          <w:szCs w:val="28"/>
        </w:rPr>
        <w:t>местным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0"/>
      <w:bookmarkEnd w:id="2"/>
      <w:r w:rsidRPr="004E5B35">
        <w:rPr>
          <w:rFonts w:ascii="Times New Roman" w:hAnsi="Times New Roman" w:cs="Times New Roman"/>
          <w:sz w:val="28"/>
          <w:szCs w:val="28"/>
        </w:rPr>
        <w:t xml:space="preserve">1. В случае если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324C33" w:rsidRPr="004E5B3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4E5B3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не вступил</w:t>
      </w:r>
      <w:r w:rsidR="00324C33" w:rsidRPr="004E5B35">
        <w:rPr>
          <w:rFonts w:ascii="Times New Roman" w:hAnsi="Times New Roman" w:cs="Times New Roman"/>
          <w:sz w:val="28"/>
          <w:szCs w:val="28"/>
        </w:rPr>
        <w:t>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силу с начала текущего финансового года:</w:t>
      </w:r>
    </w:p>
    <w:p w:rsidR="00DA3E56" w:rsidRPr="004E5B35" w:rsidRDefault="00324C33" w:rsidP="003C7E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м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естная администрация </w:t>
      </w:r>
      <w:r w:rsidR="00DA3E56" w:rsidRPr="004E5B35">
        <w:rPr>
          <w:rFonts w:ascii="Times New Roman" w:hAnsi="Times New Roman" w:cs="Times New Roman"/>
          <w:sz w:val="28"/>
          <w:szCs w:val="28"/>
        </w:rPr>
        <w:t>правомочн</w:t>
      </w:r>
      <w:r w:rsidR="007B26AD" w:rsidRPr="004E5B35">
        <w:rPr>
          <w:rFonts w:ascii="Times New Roman" w:hAnsi="Times New Roman" w:cs="Times New Roman"/>
          <w:sz w:val="28"/>
          <w:szCs w:val="28"/>
        </w:rPr>
        <w:t>а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DA3E56" w:rsidRPr="004E5B35" w:rsidRDefault="00DA3E56" w:rsidP="003C7E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иные показатели, определяемые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 решением о </w:t>
      </w:r>
      <w:r w:rsidR="00324C33" w:rsidRPr="004E5B35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4E5B3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применяются в размерах (нормативах) и порядке, которые были установлены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71AD3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отчетный финансовый год;</w:t>
      </w:r>
    </w:p>
    <w:p w:rsidR="00DA3E56" w:rsidRPr="004E5B35" w:rsidRDefault="00DA3E56" w:rsidP="003C7E1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порядок распределения и (или) предоставления межбюджетных трансфертов </w:t>
      </w:r>
      <w:r w:rsidR="007B26AD" w:rsidRPr="004E5B35">
        <w:rPr>
          <w:rFonts w:ascii="Times New Roman" w:hAnsi="Times New Roman" w:cs="Times New Roman"/>
          <w:sz w:val="28"/>
          <w:szCs w:val="28"/>
        </w:rPr>
        <w:t>бюд</w:t>
      </w:r>
      <w:r w:rsidRPr="004E5B35">
        <w:rPr>
          <w:rFonts w:ascii="Times New Roman" w:hAnsi="Times New Roman" w:cs="Times New Roman"/>
          <w:sz w:val="28"/>
          <w:szCs w:val="28"/>
        </w:rPr>
        <w:t xml:space="preserve">жетам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сохраняется в виде,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определенном на отчетный финансовый год.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8"/>
      <w:bookmarkEnd w:id="3"/>
      <w:r w:rsidRPr="004E5B35">
        <w:rPr>
          <w:rFonts w:ascii="Times New Roman" w:hAnsi="Times New Roman" w:cs="Times New Roman"/>
          <w:sz w:val="28"/>
          <w:szCs w:val="28"/>
        </w:rPr>
        <w:t xml:space="preserve">2. Если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71AD3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не вступил</w:t>
      </w:r>
      <w:r w:rsidR="007B26AD" w:rsidRPr="004E5B35">
        <w:rPr>
          <w:rFonts w:ascii="Times New Roman" w:hAnsi="Times New Roman" w:cs="Times New Roman"/>
          <w:sz w:val="28"/>
          <w:szCs w:val="28"/>
        </w:rPr>
        <w:t>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силу через три месяца после начала финансового года, </w:t>
      </w:r>
      <w:r w:rsidR="007B26AD" w:rsidRPr="004E5B3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организует исполнение </w:t>
      </w:r>
      <w:r w:rsidR="007B26AD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при соблюдении условий, определяемых </w:t>
      </w:r>
      <w:hyperlink w:anchor="P270" w:history="1">
        <w:r w:rsidRPr="004E5B35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настоящей статьи. При этом </w:t>
      </w:r>
      <w:r w:rsidR="007B26AD" w:rsidRPr="004E5B3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4E5B35">
        <w:rPr>
          <w:rFonts w:ascii="Times New Roman" w:hAnsi="Times New Roman" w:cs="Times New Roman"/>
          <w:sz w:val="28"/>
          <w:szCs w:val="28"/>
        </w:rPr>
        <w:t xml:space="preserve"> не имеет права: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доводить лимиты бюджетных обязательств и бюджетные ассигнования на бюджетные инвестиции и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лицам, установленные Бюджетным </w:t>
      </w:r>
      <w:hyperlink r:id="rId19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13833" w:rsidRPr="004E5B35" w:rsidRDefault="00B13833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DA3E56" w:rsidRPr="004E5B35" w:rsidRDefault="00B13833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</w:t>
      </w:r>
      <w:bookmarkStart w:id="4" w:name="_GoBack"/>
      <w:bookmarkEnd w:id="4"/>
      <w:r w:rsidR="00DA3E56" w:rsidRPr="004E5B35">
        <w:rPr>
          <w:rFonts w:ascii="Times New Roman" w:hAnsi="Times New Roman" w:cs="Times New Roman"/>
          <w:sz w:val="28"/>
          <w:szCs w:val="28"/>
        </w:rPr>
        <w:t>) формировать резервные фонды.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hyperlink w:anchor="P270" w:history="1">
        <w:r w:rsidRPr="004E5B35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8" w:history="1">
        <w:r w:rsidRPr="004E5B3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</w:t>
      </w:r>
      <w:r w:rsidR="00611EDC" w:rsidRPr="004E5B35">
        <w:rPr>
          <w:rFonts w:ascii="Times New Roman" w:hAnsi="Times New Roman" w:cs="Times New Roman"/>
          <w:sz w:val="28"/>
          <w:szCs w:val="28"/>
        </w:rPr>
        <w:t xml:space="preserve">, </w:t>
      </w:r>
      <w:r w:rsidRPr="004E5B35">
        <w:rPr>
          <w:rFonts w:ascii="Times New Roman" w:hAnsi="Times New Roman" w:cs="Times New Roman"/>
          <w:sz w:val="28"/>
          <w:szCs w:val="28"/>
        </w:rPr>
        <w:t>обслуживанием</w:t>
      </w:r>
      <w:r w:rsidR="00AE54FC" w:rsidRPr="004E5B35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18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302D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</w:t>
      </w:r>
      <w:r w:rsidR="007F7E2B" w:rsidRPr="004E5B35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в </w:t>
      </w:r>
      <w:r w:rsidR="0078302D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78302D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8302D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 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и плановый период по всем вопросам, являющимся предметом правового регулирования указанного</w:t>
      </w:r>
      <w:r w:rsidR="0001133D" w:rsidRPr="004E5B35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01133D" w:rsidRPr="004E5B35" w:rsidRDefault="0001133D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3"/>
      <w:bookmarkEnd w:id="5"/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В случае снижения в соответствии с ожидаемыми итогами социально-экономического развития </w:t>
      </w:r>
      <w:r w:rsidR="00AF58CF">
        <w:rPr>
          <w:rFonts w:ascii="Times New Roman" w:hAnsi="Times New Roman" w:cs="Times New Roman"/>
          <w:sz w:val="28"/>
          <w:szCs w:val="28"/>
          <w:u w:val="single"/>
        </w:rPr>
        <w:t>Трегубовского сельского поселения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налоговых и неналоговых доходов </w:t>
      </w:r>
      <w:r w:rsidR="000D0051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более чем на 15 процентов по сравнению с объемом указанных доходов, первоначально предусмотренным </w:t>
      </w:r>
      <w:r w:rsidR="000D0051"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302D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0D0051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о</w:t>
      </w:r>
      <w:r w:rsidR="000D0051" w:rsidRPr="004E5B35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период, положения указанного </w:t>
      </w:r>
      <w:r w:rsidR="000D0051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E5B35">
        <w:rPr>
          <w:rFonts w:ascii="Times New Roman" w:hAnsi="Times New Roman" w:cs="Times New Roman"/>
          <w:sz w:val="28"/>
          <w:szCs w:val="28"/>
        </w:rPr>
        <w:t>в части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, относящейся к плановому периоду, могут быть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0D0051" w:rsidRPr="004E5B35" w:rsidRDefault="000D0051" w:rsidP="004E5B3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3E56" w:rsidRPr="003C7E10" w:rsidRDefault="00DA3E56" w:rsidP="003C7E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hAnsi="Times New Roman" w:cs="Times New Roman"/>
          <w:sz w:val="24"/>
          <w:szCs w:val="24"/>
        </w:rPr>
        <w:t xml:space="preserve">Глава 4. ИСПОЛНЕНИЕ </w:t>
      </w:r>
      <w:r w:rsidR="00333A4B" w:rsidRPr="003C7E1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C7E1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19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333A4B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 по доходам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33A4B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 по доходам предусматривает: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1) зачисление на единый счет </w:t>
      </w:r>
      <w:r w:rsidR="00333A4B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</w:t>
      </w:r>
      <w:hyperlink r:id="rId20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областным законом об областном бюджете на текущий финансовый год и плановый период и иными областными законами, со счетов органов Федерального казначейства и иных поступлений в</w:t>
      </w:r>
      <w:r w:rsidR="00333A4B" w:rsidRPr="004E5B35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бюджет;</w:t>
      </w:r>
      <w:proofErr w:type="gramEnd"/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4) уточнение администратором доходов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платежей в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E5B35">
        <w:rPr>
          <w:rFonts w:ascii="Times New Roman" w:hAnsi="Times New Roman" w:cs="Times New Roman"/>
          <w:sz w:val="28"/>
          <w:szCs w:val="28"/>
        </w:rPr>
        <w:t>бюджет;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5)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счета Федерального казначейства, предназначенные для учета поступлений и их распределения между бюджетами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в порядке, установленном Министерством финансов Российской Федерации.</w:t>
      </w:r>
    </w:p>
    <w:p w:rsidR="002C445C" w:rsidRPr="004E5B35" w:rsidRDefault="002C445C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2</w:t>
      </w:r>
      <w:r w:rsidR="00AE54FC" w:rsidRPr="004E5B35">
        <w:rPr>
          <w:rFonts w:ascii="Times New Roman" w:hAnsi="Times New Roman" w:cs="Times New Roman"/>
          <w:sz w:val="28"/>
          <w:szCs w:val="28"/>
        </w:rPr>
        <w:t>0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по расходам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по расходам осуществляется в порядке, установленном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>, с соблюдением требований бюджетного законодательства.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3C7E10" w:rsidP="003C7E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2. Исполнение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A3E56" w:rsidRPr="004E5B35">
        <w:rPr>
          <w:rFonts w:ascii="Times New Roman" w:hAnsi="Times New Roman" w:cs="Times New Roman"/>
          <w:sz w:val="28"/>
          <w:szCs w:val="28"/>
        </w:rPr>
        <w:t>бюджета по расходам предусматривает:</w:t>
      </w:r>
    </w:p>
    <w:p w:rsidR="00DA3E56" w:rsidRPr="004E5B35" w:rsidRDefault="00DA3E56" w:rsidP="003C7E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принятие бюджетных обязательств;</w:t>
      </w:r>
    </w:p>
    <w:p w:rsidR="00DA3E56" w:rsidRPr="004E5B35" w:rsidRDefault="00DA3E56" w:rsidP="003C7E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DA3E56" w:rsidRPr="004E5B35" w:rsidRDefault="00DA3E56" w:rsidP="003C7E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DA3E56" w:rsidRPr="004E5B35" w:rsidRDefault="00DA3E56" w:rsidP="003C7E10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2</w:t>
      </w:r>
      <w:r w:rsidR="00AE54FC" w:rsidRPr="004E5B35">
        <w:rPr>
          <w:rFonts w:ascii="Times New Roman" w:hAnsi="Times New Roman" w:cs="Times New Roman"/>
          <w:sz w:val="28"/>
          <w:szCs w:val="28"/>
        </w:rPr>
        <w:t>1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по источникам финансирования дефицита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по источникам финансирования дефицита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осуществляется главными администраторами, администраторами источников финансирования дефицита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в соответствии со сводной бюджетной росписью, за исключением операций по управлению остатками средств на едином счете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в порядке, установленном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2C445C" w:rsidRPr="004E5B35" w:rsidRDefault="002C44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дефицита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осуществляется в порядке, установленном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E10" w:rsidRDefault="003C7E10" w:rsidP="004E5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2</w:t>
      </w:r>
      <w:r w:rsidR="00AE54FC" w:rsidRPr="004E5B35">
        <w:rPr>
          <w:rFonts w:ascii="Times New Roman" w:hAnsi="Times New Roman" w:cs="Times New Roman"/>
          <w:sz w:val="28"/>
          <w:szCs w:val="28"/>
        </w:rPr>
        <w:t>2</w:t>
      </w:r>
      <w:r w:rsidRPr="004E5B35">
        <w:rPr>
          <w:rFonts w:ascii="Times New Roman" w:hAnsi="Times New Roman" w:cs="Times New Roman"/>
          <w:sz w:val="28"/>
          <w:szCs w:val="28"/>
        </w:rPr>
        <w:t>. Сводная бюджетная роспись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устанавливается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руководителем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Утвержденные показатели сводной бюджетной росписи должны соответствовать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11C82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E5B35">
        <w:rPr>
          <w:rFonts w:ascii="Times New Roman" w:hAnsi="Times New Roman" w:cs="Times New Roman"/>
          <w:sz w:val="28"/>
          <w:szCs w:val="28"/>
        </w:rPr>
        <w:t>о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11C82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 w:rsidR="00511C82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  о 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и плановый период руководитель </w:t>
      </w:r>
      <w:r w:rsidR="002C445C" w:rsidRPr="004E5B3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ходе исполнения </w:t>
      </w:r>
      <w:r w:rsidR="002C445C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показатели сводной бюджетной росписи могут быть изменены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в соответствии с решением руководителя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финансового органа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11C82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C445C" w:rsidRPr="004E5B35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</w:t>
      </w:r>
      <w:hyperlink r:id="rId21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3E56" w:rsidRPr="004E5B35" w:rsidRDefault="002C445C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11C82" w:rsidRPr="004E5B35">
        <w:rPr>
          <w:rFonts w:ascii="Times New Roman" w:hAnsi="Times New Roman" w:cs="Times New Roman"/>
          <w:sz w:val="28"/>
          <w:szCs w:val="28"/>
        </w:rPr>
        <w:t>Совета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260A3E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могут предусматриваться дополнительные основания </w:t>
      </w:r>
      <w:proofErr w:type="gramStart"/>
      <w:r w:rsidR="00DA3E56" w:rsidRPr="004E5B35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</w:t>
      </w:r>
      <w:r w:rsidR="00347474" w:rsidRPr="004E5B35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11C82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347474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FF0A04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347474" w:rsidRPr="004E5B35">
        <w:rPr>
          <w:rFonts w:ascii="Times New Roman" w:hAnsi="Times New Roman" w:cs="Times New Roman"/>
          <w:sz w:val="28"/>
          <w:szCs w:val="28"/>
        </w:rPr>
        <w:t xml:space="preserve"> о местном бю</w:t>
      </w:r>
      <w:r w:rsidR="00DA3E56" w:rsidRPr="004E5B35">
        <w:rPr>
          <w:rFonts w:ascii="Times New Roman" w:hAnsi="Times New Roman" w:cs="Times New Roman"/>
          <w:sz w:val="28"/>
          <w:szCs w:val="28"/>
        </w:rPr>
        <w:t>джете</w:t>
      </w:r>
      <w:proofErr w:type="gramEnd"/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соответствии с решениями руководителя </w:t>
      </w:r>
      <w:r w:rsidR="00347474" w:rsidRPr="004E5B3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="00DA3E56"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2</w:t>
      </w:r>
      <w:r w:rsidR="00AE54FC" w:rsidRPr="004E5B35">
        <w:rPr>
          <w:rFonts w:ascii="Times New Roman" w:hAnsi="Times New Roman" w:cs="Times New Roman"/>
          <w:sz w:val="28"/>
          <w:szCs w:val="28"/>
        </w:rPr>
        <w:t>3</w:t>
      </w:r>
      <w:r w:rsidRPr="004E5B35">
        <w:rPr>
          <w:rFonts w:ascii="Times New Roman" w:hAnsi="Times New Roman" w:cs="Times New Roman"/>
          <w:sz w:val="28"/>
          <w:szCs w:val="28"/>
        </w:rPr>
        <w:t>. Кассовый план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446CEB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</w:t>
      </w:r>
      <w:r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администратором источников финансирования дефицита </w:t>
      </w:r>
      <w:r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 сведений, необходимых для составления и ведения кассового плана.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446CEB" w:rsidRPr="004E5B35">
        <w:rPr>
          <w:rFonts w:ascii="Times New Roman" w:hAnsi="Times New Roman" w:cs="Times New Roman"/>
          <w:sz w:val="28"/>
          <w:szCs w:val="28"/>
        </w:rPr>
        <w:t>финансовым органом.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24</w:t>
      </w:r>
      <w:r w:rsidRPr="004E5B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Использование доходов, фактически полученных при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сверх утвержденных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8B1297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446CEB" w:rsidRPr="004E5B35">
        <w:rPr>
          <w:rFonts w:ascii="Times New Roman" w:hAnsi="Times New Roman" w:cs="Times New Roman"/>
          <w:sz w:val="28"/>
          <w:szCs w:val="28"/>
        </w:rPr>
        <w:t>о местном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</w:t>
      </w:r>
      <w:r w:rsidR="003C7E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</w:t>
      </w:r>
      <w:r w:rsidR="00446CEB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сверх утвержденного </w:t>
      </w:r>
      <w:r w:rsidR="008B1297"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о 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плановый период общего объема доходов, могут направляться </w:t>
      </w:r>
      <w:r w:rsidR="00446CEB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на замещение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муниципальных заимствований, погашение муниципального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внутреннего долга, а также на исполнение публичных нормативных обязательств </w:t>
      </w:r>
      <w:r w:rsidR="00AF58CF" w:rsidRPr="00AF58CF">
        <w:rPr>
          <w:rFonts w:ascii="Times New Roman" w:hAnsi="Times New Roman" w:cs="Times New Roman"/>
          <w:sz w:val="28"/>
          <w:szCs w:val="28"/>
        </w:rPr>
        <w:t>Трегубовского</w:t>
      </w:r>
      <w:proofErr w:type="gramEnd"/>
      <w:r w:rsidR="00AF58CF" w:rsidRPr="00AF58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в</w:t>
      </w:r>
      <w:r w:rsidRPr="004E5B35">
        <w:rPr>
          <w:rFonts w:ascii="Times New Roman" w:hAnsi="Times New Roman" w:cs="Times New Roman"/>
          <w:sz w:val="28"/>
          <w:szCs w:val="28"/>
        </w:rPr>
        <w:t xml:space="preserve"> случае недостаточности предусмотренных на их исполнение бюджетных ассигнований в размере, предусмотренном </w:t>
      </w:r>
      <w:hyperlink r:id="rId22" w:history="1">
        <w:r w:rsidRPr="004E5B35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</w:t>
      </w:r>
      <w:hyperlink r:id="rId23" w:history="1">
        <w:r w:rsidRPr="004E5B35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фактически полученные при исполнении </w:t>
      </w:r>
      <w:r w:rsidR="00933CEB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 сверх утвержденных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</w:t>
      </w:r>
      <w:r w:rsidR="00446CEB" w:rsidRPr="004E5B35">
        <w:rPr>
          <w:rFonts w:ascii="Times New Roman" w:hAnsi="Times New Roman" w:cs="Times New Roman"/>
          <w:sz w:val="28"/>
          <w:szCs w:val="28"/>
        </w:rPr>
        <w:t>местном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 доходов, направляются на увеличение расходов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446CEB" w:rsidRPr="004E5B35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E54FC" w:rsidRPr="004E5B35">
        <w:rPr>
          <w:rFonts w:ascii="Times New Roman" w:hAnsi="Times New Roman" w:cs="Times New Roman"/>
          <w:sz w:val="28"/>
          <w:szCs w:val="28"/>
        </w:rPr>
        <w:t>25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Завершение исполнения </w:t>
      </w:r>
      <w:r w:rsidR="00DB3068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 текущего финансового года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DB3068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завершается 31 декабря, за исключением операций, указанных в </w:t>
      </w:r>
      <w:hyperlink r:id="rId24" w:history="1">
        <w:r w:rsidRPr="004E5B35">
          <w:rPr>
            <w:rFonts w:ascii="Times New Roman" w:hAnsi="Times New Roman" w:cs="Times New Roman"/>
            <w:sz w:val="28"/>
            <w:szCs w:val="28"/>
          </w:rPr>
          <w:t>пункте 2 статьи 242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Завершение операций по исполнению </w:t>
      </w:r>
      <w:r w:rsidR="00DB3068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в текущем финансовом году осуществляется в порядке, установленном </w:t>
      </w:r>
      <w:r w:rsidR="00DB3068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</w:t>
      </w:r>
      <w:hyperlink r:id="rId25" w:history="1">
        <w:r w:rsidRPr="004E5B3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5B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Межбюджетные трансферты, предоставленные из </w:t>
      </w:r>
      <w:r w:rsidR="00DB3068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бюджетам </w:t>
      </w:r>
      <w:r w:rsidR="00DB3068" w:rsidRPr="004E5B3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неиспользованные в текущем финансовом году, подлежат возврату в доход </w:t>
      </w:r>
      <w:r w:rsidR="00464AA8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бюджета </w:t>
      </w:r>
      <w:r w:rsidR="00464AA8" w:rsidRPr="004E5B35">
        <w:rPr>
          <w:rFonts w:ascii="Times New Roman" w:hAnsi="Times New Roman" w:cs="Times New Roman"/>
          <w:sz w:val="28"/>
          <w:szCs w:val="28"/>
        </w:rPr>
        <w:t>поселения</w:t>
      </w:r>
      <w:r w:rsidRPr="004E5B35">
        <w:rPr>
          <w:rFonts w:ascii="Times New Roman" w:hAnsi="Times New Roman" w:cs="Times New Roman"/>
          <w:sz w:val="28"/>
          <w:szCs w:val="28"/>
        </w:rPr>
        <w:t>, которому они были ранее предоставлены, для финансового обеспечения расходов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64AA8" w:rsidRPr="004E5B35">
        <w:rPr>
          <w:rFonts w:ascii="Times New Roman" w:hAnsi="Times New Roman" w:cs="Times New Roman"/>
          <w:sz w:val="28"/>
          <w:szCs w:val="28"/>
        </w:rPr>
        <w:t>поселения</w:t>
      </w:r>
      <w:r w:rsidRPr="004E5B35">
        <w:rPr>
          <w:rFonts w:ascii="Times New Roman" w:hAnsi="Times New Roman" w:cs="Times New Roman"/>
          <w:sz w:val="28"/>
          <w:szCs w:val="28"/>
        </w:rPr>
        <w:t>, соответствующих целям предоставления указанных межбюджетных трансфертов.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межбюджетных трансфертов, полученных бюджетами </w:t>
      </w:r>
      <w:r w:rsidR="008F222B" w:rsidRPr="004E5B35">
        <w:rPr>
          <w:rFonts w:ascii="Times New Roman" w:hAnsi="Times New Roman" w:cs="Times New Roman"/>
          <w:sz w:val="28"/>
          <w:szCs w:val="28"/>
        </w:rPr>
        <w:t>поселений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форме субвенций, субсидий и иных межбюджетных трансфертов, имеющих целевое назначение, не перечислен в доход </w:t>
      </w:r>
      <w:r w:rsidR="008F222B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указанные средства подлежат взысканию в доход </w:t>
      </w:r>
      <w:r w:rsidR="008F222B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8F222B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с соблюдением общих требований, установленных Министерством финансов Российской Федерации.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</w:t>
      </w:r>
      <w:r w:rsidR="008F222B" w:rsidRPr="004E5B3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4E5B35">
        <w:rPr>
          <w:rFonts w:ascii="Times New Roman" w:hAnsi="Times New Roman" w:cs="Times New Roman"/>
          <w:sz w:val="28"/>
          <w:szCs w:val="28"/>
        </w:rPr>
        <w:t xml:space="preserve"> устанавливает порядок обеспечения получателей бюджетных сре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22B" w:rsidRPr="004E5B35" w:rsidRDefault="008F222B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3C7E10" w:rsidRDefault="00DA3E56" w:rsidP="003C7E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hAnsi="Times New Roman" w:cs="Times New Roman"/>
          <w:sz w:val="24"/>
          <w:szCs w:val="24"/>
        </w:rPr>
        <w:t>Глава 5. СОСТАВЛЕНИЕ, ВНЕШНЯЯ ПРОВЕРКА, РАССМОТРЕНИЕ</w:t>
      </w:r>
    </w:p>
    <w:p w:rsidR="00DA3E56" w:rsidRPr="003C7E10" w:rsidRDefault="00DA3E56" w:rsidP="003C7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hAnsi="Times New Roman" w:cs="Times New Roman"/>
          <w:sz w:val="24"/>
          <w:szCs w:val="24"/>
        </w:rPr>
        <w:t>И УТВЕРЖДЕНИЕ ВНЕШНЕЙ ОТЧЕТНОСТИ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2</w:t>
      </w:r>
      <w:r w:rsidR="00351D1D" w:rsidRPr="004E5B35">
        <w:rPr>
          <w:rFonts w:ascii="Times New Roman" w:hAnsi="Times New Roman" w:cs="Times New Roman"/>
          <w:sz w:val="28"/>
          <w:szCs w:val="28"/>
        </w:rPr>
        <w:t>6</w:t>
      </w:r>
      <w:r w:rsidRPr="004E5B35">
        <w:rPr>
          <w:rFonts w:ascii="Times New Roman" w:hAnsi="Times New Roman" w:cs="Times New Roman"/>
          <w:sz w:val="28"/>
          <w:szCs w:val="28"/>
        </w:rPr>
        <w:t>. Составление бюджетной отчетности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Главные распорядители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доходов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источников финансирования дефицита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(далее - главные администраторы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бюджета) составляют сводную бюджетную отчетность на основании представленной им бюджетной отчетности подведомственными получателями (распорядителями)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администраторами доходов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администраторами источников финансирования дефицита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Главные администраторы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представляют сводную бюджетную отчетность в </w:t>
      </w:r>
      <w:r w:rsidR="0052033E" w:rsidRPr="004E5B3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установленные им сроки.</w:t>
      </w:r>
    </w:p>
    <w:p w:rsidR="0052033E" w:rsidRPr="004E5B35" w:rsidRDefault="0052033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C11EE3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 w:rsidR="003C7E10" w:rsidRPr="003C7E10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52033E" w:rsidRPr="004E5B3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на основании сводной бюджетной отчетности соответствующих главных администраторов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2033E" w:rsidRPr="004E5B35" w:rsidRDefault="0052033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Бюджетная отчетность представляется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финансовым органом в </w:t>
      </w:r>
      <w:r w:rsidR="00AB1655" w:rsidRPr="004E5B35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52033E"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4.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 и девять месяцев текущего финансового года утверждается </w:t>
      </w:r>
      <w:r w:rsidR="00AB1655" w:rsidRPr="004E5B35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C11EE3" w:rsidRPr="004E5B35">
        <w:rPr>
          <w:rFonts w:ascii="Times New Roman" w:hAnsi="Times New Roman" w:cs="Times New Roman"/>
          <w:sz w:val="28"/>
          <w:szCs w:val="28"/>
        </w:rPr>
        <w:t xml:space="preserve"> до 25 числа второго месяца квартала, следующего за </w:t>
      </w:r>
      <w:proofErr w:type="gramStart"/>
      <w:r w:rsidR="00C11EE3" w:rsidRPr="004E5B3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11EE3" w:rsidRPr="004E5B35">
        <w:rPr>
          <w:rFonts w:ascii="Times New Roman" w:hAnsi="Times New Roman" w:cs="Times New Roman"/>
          <w:sz w:val="28"/>
          <w:szCs w:val="28"/>
        </w:rPr>
        <w:t>,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и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AB1655" w:rsidRPr="004E5B35">
        <w:rPr>
          <w:rFonts w:ascii="Times New Roman" w:hAnsi="Times New Roman" w:cs="Times New Roman"/>
          <w:sz w:val="28"/>
          <w:szCs w:val="28"/>
        </w:rPr>
        <w:t>в орган внешнего муниципального финансового контроля.</w:t>
      </w:r>
    </w:p>
    <w:p w:rsidR="0052033E" w:rsidRPr="004E5B35" w:rsidRDefault="0052033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подлежит утверждению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Совета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1D1D" w:rsidRPr="004E5B35">
        <w:rPr>
          <w:rFonts w:ascii="Times New Roman" w:hAnsi="Times New Roman" w:cs="Times New Roman"/>
          <w:sz w:val="28"/>
          <w:szCs w:val="28"/>
        </w:rPr>
        <w:t>27</w:t>
      </w:r>
      <w:r w:rsidRPr="004E5B35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до его рассмотрения 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администраторов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 и подготовку заключения на годовой отчет об исполнении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Главные администраторы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не позднее </w:t>
      </w:r>
      <w:r w:rsidRPr="003C7E10">
        <w:rPr>
          <w:rFonts w:ascii="Times New Roman" w:hAnsi="Times New Roman" w:cs="Times New Roman"/>
          <w:sz w:val="28"/>
          <w:szCs w:val="28"/>
        </w:rPr>
        <w:t xml:space="preserve">15 </w:t>
      </w:r>
      <w:r w:rsidR="0003474E" w:rsidRPr="003C7E10">
        <w:rPr>
          <w:rFonts w:ascii="Times New Roman" w:hAnsi="Times New Roman" w:cs="Times New Roman"/>
          <w:sz w:val="28"/>
          <w:szCs w:val="28"/>
        </w:rPr>
        <w:t>февраля</w:t>
      </w:r>
      <w:r w:rsidRPr="003C7E10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4E5B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финансового года представляют годовую бюджетную отчетность в </w:t>
      </w:r>
      <w:r w:rsidR="00AB1655" w:rsidRPr="004E5B35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дл</w:t>
      </w:r>
      <w:r w:rsidRPr="004E5B35">
        <w:rPr>
          <w:rFonts w:ascii="Times New Roman" w:hAnsi="Times New Roman" w:cs="Times New Roman"/>
          <w:sz w:val="28"/>
          <w:szCs w:val="28"/>
        </w:rPr>
        <w:t>я внешней проверки.</w:t>
      </w:r>
    </w:p>
    <w:p w:rsidR="00DA3E56" w:rsidRPr="003C7E10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Результаты внешней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проверки годовой бюджетной отчетности главных администраторов средств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52033E" w:rsidRPr="004E5B35">
        <w:rPr>
          <w:rFonts w:ascii="Times New Roman" w:hAnsi="Times New Roman" w:cs="Times New Roman"/>
          <w:sz w:val="28"/>
          <w:szCs w:val="28"/>
        </w:rPr>
        <w:t>Отчетом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3C7E10">
        <w:rPr>
          <w:rFonts w:ascii="Times New Roman" w:hAnsi="Times New Roman" w:cs="Times New Roman"/>
          <w:sz w:val="28"/>
          <w:szCs w:val="28"/>
        </w:rPr>
        <w:t xml:space="preserve">1 </w:t>
      </w:r>
      <w:r w:rsidR="0003474E" w:rsidRPr="003C7E10">
        <w:rPr>
          <w:rFonts w:ascii="Times New Roman" w:hAnsi="Times New Roman" w:cs="Times New Roman"/>
          <w:sz w:val="28"/>
          <w:szCs w:val="28"/>
        </w:rPr>
        <w:t>апреля</w:t>
      </w:r>
      <w:r w:rsidRPr="003C7E10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52033E" w:rsidRPr="004E5B35" w:rsidRDefault="0052033E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447C7" w:rsidRPr="003C7E10">
        <w:rPr>
          <w:rFonts w:ascii="Times New Roman" w:hAnsi="Times New Roman" w:cs="Times New Roman"/>
          <w:sz w:val="28"/>
          <w:szCs w:val="28"/>
        </w:rPr>
        <w:t>не позднее 30</w:t>
      </w:r>
      <w:r w:rsidRPr="003C7E10">
        <w:rPr>
          <w:rFonts w:ascii="Times New Roman" w:hAnsi="Times New Roman" w:cs="Times New Roman"/>
          <w:sz w:val="28"/>
          <w:szCs w:val="28"/>
        </w:rPr>
        <w:t xml:space="preserve"> </w:t>
      </w:r>
      <w:r w:rsidR="0003474E" w:rsidRPr="003C7E10">
        <w:rPr>
          <w:rFonts w:ascii="Times New Roman" w:hAnsi="Times New Roman" w:cs="Times New Roman"/>
          <w:sz w:val="28"/>
          <w:szCs w:val="28"/>
        </w:rPr>
        <w:t>марта</w:t>
      </w:r>
      <w:r w:rsidRPr="003C7E10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4E5B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</w:t>
      </w:r>
      <w:r w:rsidR="00AB1655" w:rsidRPr="004E5B35">
        <w:rPr>
          <w:rFonts w:ascii="Times New Roman" w:hAnsi="Times New Roman" w:cs="Times New Roman"/>
          <w:sz w:val="28"/>
          <w:szCs w:val="28"/>
        </w:rPr>
        <w:t>орган внешнего финансового контроля</w:t>
      </w:r>
      <w:r w:rsidRPr="004E5B35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и иные документы, подлежащие представлению в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>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 учетом данных внешней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проверки годовой бюджетной отчетности г</w:t>
      </w:r>
      <w:r w:rsidR="0052033E" w:rsidRPr="004E5B35">
        <w:rPr>
          <w:rFonts w:ascii="Times New Roman" w:hAnsi="Times New Roman" w:cs="Times New Roman"/>
          <w:sz w:val="28"/>
          <w:szCs w:val="28"/>
        </w:rPr>
        <w:t>лавных администраторов средств 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AB1655" w:rsidRPr="004E5B35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готовит заключение на годовой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в срок, не превышающий 1 месяц, и представляет его в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а также направляет его в </w:t>
      </w:r>
      <w:r w:rsidR="00AB1655" w:rsidRPr="004E5B35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52033E"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CF" w:rsidRDefault="00AF58CF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28CE" w:rsidRDefault="006A28CE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4672" w:rsidRDefault="00854672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1246F9" w:rsidRPr="004E5B35">
        <w:rPr>
          <w:rFonts w:ascii="Times New Roman" w:hAnsi="Times New Roman" w:cs="Times New Roman"/>
          <w:sz w:val="28"/>
          <w:szCs w:val="28"/>
        </w:rPr>
        <w:t>28</w:t>
      </w:r>
      <w:r w:rsidRPr="004E5B35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03474E" w:rsidRPr="004E5B35">
        <w:rPr>
          <w:rFonts w:ascii="Times New Roman" w:hAnsi="Times New Roman" w:cs="Times New Roman"/>
          <w:sz w:val="28"/>
          <w:szCs w:val="28"/>
        </w:rPr>
        <w:t>Советом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отчетов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3D70C4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1. Ежегодно, не позднее 2</w:t>
      </w:r>
      <w:r w:rsidR="009226E5" w:rsidRPr="004E5B35">
        <w:rPr>
          <w:rFonts w:ascii="Times New Roman" w:hAnsi="Times New Roman" w:cs="Times New Roman"/>
          <w:sz w:val="28"/>
          <w:szCs w:val="28"/>
        </w:rPr>
        <w:t>5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52033E" w:rsidRPr="004E5B35">
        <w:rPr>
          <w:rFonts w:ascii="Times New Roman" w:hAnsi="Times New Roman" w:cs="Times New Roman"/>
          <w:sz w:val="28"/>
          <w:szCs w:val="28"/>
        </w:rPr>
        <w:t>мая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текущего финансового года, 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52033E" w:rsidRPr="004E5B35">
        <w:rPr>
          <w:rFonts w:ascii="Times New Roman" w:hAnsi="Times New Roman" w:cs="Times New Roman"/>
          <w:sz w:val="28"/>
          <w:szCs w:val="28"/>
        </w:rPr>
        <w:t xml:space="preserve"> вносит в 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544C12" w:rsidRPr="004E5B35">
        <w:rPr>
          <w:rFonts w:ascii="Times New Roman" w:hAnsi="Times New Roman" w:cs="Times New Roman"/>
          <w:sz w:val="28"/>
          <w:szCs w:val="28"/>
        </w:rPr>
        <w:t>Совет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="00DA3E56" w:rsidRPr="004E5B35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Одновременно с годовым отчетом об исполнении </w:t>
      </w:r>
      <w:r w:rsidR="0052033E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4E5B35">
        <w:rPr>
          <w:rFonts w:ascii="Times New Roman" w:hAnsi="Times New Roman" w:cs="Times New Roman"/>
          <w:sz w:val="28"/>
          <w:szCs w:val="28"/>
        </w:rPr>
        <w:t xml:space="preserve">представляются проект 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44C12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об исполнении бюджета, </w:t>
      </w:r>
      <w:r w:rsidR="00544C12" w:rsidRPr="004E5B35">
        <w:rPr>
          <w:rFonts w:ascii="Times New Roman" w:hAnsi="Times New Roman" w:cs="Times New Roman"/>
          <w:sz w:val="28"/>
          <w:szCs w:val="28"/>
        </w:rPr>
        <w:t xml:space="preserve">бюджетная отчетность об исполнении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C7E10" w:rsidRPr="00A82DCA">
        <w:rPr>
          <w:rFonts w:ascii="Times New Roman" w:hAnsi="Times New Roman" w:cs="Times New Roman"/>
          <w:sz w:val="28"/>
          <w:szCs w:val="28"/>
        </w:rPr>
        <w:t>орган внешнего муниципального финансового контроля</w:t>
      </w:r>
      <w:r w:rsidRPr="004E5B35">
        <w:rPr>
          <w:rFonts w:ascii="Times New Roman" w:hAnsi="Times New Roman" w:cs="Times New Roman"/>
          <w:sz w:val="28"/>
          <w:szCs w:val="28"/>
        </w:rPr>
        <w:t>, иные документы, предусмотренные бюджетным законодательством Российской Федерации.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годового отчета об исполнении </w:t>
      </w:r>
      <w:r w:rsidR="009135C6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44C12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либо отклонении 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44C12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AB1655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случае отклонения </w:t>
      </w:r>
      <w:r w:rsidR="00544C12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44C12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об исполнении</w:t>
      </w:r>
      <w:r w:rsidR="009135C6" w:rsidRPr="004E5B35">
        <w:rPr>
          <w:rFonts w:ascii="Times New Roman" w:hAnsi="Times New Roman" w:cs="Times New Roman"/>
          <w:sz w:val="28"/>
          <w:szCs w:val="28"/>
        </w:rPr>
        <w:t xml:space="preserve">  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он возвращается для устранения фактов недостоверного или неполного отражения данных и повторного представления в срок, не превышающий 1 месяц.</w:t>
      </w:r>
    </w:p>
    <w:p w:rsidR="003D70C4" w:rsidRDefault="003D70C4" w:rsidP="004E5B3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6" w:name="P415"/>
      <w:bookmarkEnd w:id="6"/>
    </w:p>
    <w:p w:rsidR="003C7E10" w:rsidRPr="004E5B35" w:rsidRDefault="003C7E10" w:rsidP="004E5B35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3E56" w:rsidRPr="003C7E10" w:rsidRDefault="00DA3E56" w:rsidP="003C7E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D70C4" w:rsidRPr="003C7E10">
        <w:rPr>
          <w:rFonts w:ascii="Times New Roman" w:hAnsi="Times New Roman" w:cs="Times New Roman"/>
          <w:sz w:val="24"/>
          <w:szCs w:val="24"/>
        </w:rPr>
        <w:t>6</w:t>
      </w:r>
      <w:r w:rsidRPr="003C7E10">
        <w:rPr>
          <w:rFonts w:ascii="Times New Roman" w:hAnsi="Times New Roman" w:cs="Times New Roman"/>
          <w:sz w:val="24"/>
          <w:szCs w:val="24"/>
        </w:rPr>
        <w:t xml:space="preserve">. ПУБЛИЧНЫЕ СЛУШАНИЯ ПО ПРОЕКТУ </w:t>
      </w:r>
      <w:r w:rsidR="003C7E10" w:rsidRPr="003C7E10">
        <w:rPr>
          <w:rFonts w:ascii="Times New Roman" w:hAnsi="Times New Roman" w:cs="Times New Roman"/>
          <w:sz w:val="24"/>
          <w:szCs w:val="24"/>
        </w:rPr>
        <w:t>МЕСТНОГО</w:t>
      </w:r>
      <w:r w:rsidR="00CA3D50" w:rsidRPr="003C7E10">
        <w:rPr>
          <w:rFonts w:ascii="Times New Roman" w:hAnsi="Times New Roman" w:cs="Times New Roman"/>
          <w:sz w:val="24"/>
          <w:szCs w:val="24"/>
        </w:rPr>
        <w:t xml:space="preserve"> </w:t>
      </w:r>
      <w:r w:rsidRPr="003C7E10">
        <w:rPr>
          <w:rFonts w:ascii="Times New Roman" w:hAnsi="Times New Roman" w:cs="Times New Roman"/>
          <w:sz w:val="24"/>
          <w:szCs w:val="24"/>
        </w:rPr>
        <w:t>БЮДЖЕТА</w:t>
      </w:r>
    </w:p>
    <w:p w:rsidR="00DA3E56" w:rsidRPr="003C7E10" w:rsidRDefault="00DA3E56" w:rsidP="003C7E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E10">
        <w:rPr>
          <w:rFonts w:ascii="Times New Roman" w:hAnsi="Times New Roman" w:cs="Times New Roman"/>
          <w:sz w:val="24"/>
          <w:szCs w:val="24"/>
        </w:rPr>
        <w:t xml:space="preserve">И ГОДОВОМУ ОТЧЕТУ ОБ ИСПОЛНЕНИИ </w:t>
      </w:r>
      <w:r w:rsidR="003C7E10" w:rsidRPr="003C7E10">
        <w:rPr>
          <w:rFonts w:ascii="Times New Roman" w:hAnsi="Times New Roman" w:cs="Times New Roman"/>
          <w:sz w:val="24"/>
          <w:szCs w:val="24"/>
        </w:rPr>
        <w:t>МЕСТНОГО</w:t>
      </w:r>
      <w:r w:rsidRPr="003C7E10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3C7E1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D70C4" w:rsidRPr="004E5B35">
        <w:rPr>
          <w:rFonts w:ascii="Times New Roman" w:hAnsi="Times New Roman" w:cs="Times New Roman"/>
          <w:sz w:val="28"/>
          <w:szCs w:val="28"/>
        </w:rPr>
        <w:t>29</w:t>
      </w:r>
      <w:r w:rsidRPr="004E5B35">
        <w:rPr>
          <w:rFonts w:ascii="Times New Roman" w:hAnsi="Times New Roman" w:cs="Times New Roman"/>
          <w:sz w:val="28"/>
          <w:szCs w:val="28"/>
        </w:rPr>
        <w:t>. Общие положения</w:t>
      </w:r>
      <w:r w:rsidR="003C7E10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</w:t>
      </w:r>
      <w:r w:rsidR="00CA3D50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и годовому отчету об исполнении </w:t>
      </w:r>
      <w:r w:rsidR="00CA3D50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(далее - публичные слушания) проводятся в целях информирования граждан, проживающих на территории </w:t>
      </w:r>
      <w:r w:rsidR="00B82AFE" w:rsidRPr="00B82AFE">
        <w:rPr>
          <w:rFonts w:ascii="Times New Roman" w:hAnsi="Times New Roman" w:cs="Times New Roman"/>
          <w:sz w:val="28"/>
          <w:szCs w:val="28"/>
        </w:rPr>
        <w:t>Трегубовского сельского поселения</w:t>
      </w:r>
      <w:r w:rsidR="007C20B9" w:rsidRPr="00B82AFE">
        <w:rPr>
          <w:rFonts w:ascii="Times New Roman" w:hAnsi="Times New Roman" w:cs="Times New Roman"/>
          <w:sz w:val="28"/>
          <w:szCs w:val="28"/>
        </w:rPr>
        <w:t xml:space="preserve"> </w:t>
      </w:r>
      <w:r w:rsidRPr="00B82AFE">
        <w:rPr>
          <w:rFonts w:ascii="Times New Roman" w:hAnsi="Times New Roman" w:cs="Times New Roman"/>
          <w:sz w:val="28"/>
          <w:szCs w:val="28"/>
        </w:rPr>
        <w:t xml:space="preserve"> и выявления общественного мнения о решениях органов </w:t>
      </w:r>
      <w:r w:rsidR="00CA3D50" w:rsidRPr="00B82AF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82AFE" w:rsidRPr="00B82AFE">
        <w:rPr>
          <w:rFonts w:ascii="Times New Roman" w:hAnsi="Times New Roman" w:cs="Times New Roman"/>
          <w:sz w:val="28"/>
          <w:szCs w:val="28"/>
        </w:rPr>
        <w:t xml:space="preserve">Трегубовского сельского поселения  </w:t>
      </w:r>
      <w:r w:rsidRPr="00B82AFE">
        <w:rPr>
          <w:rFonts w:ascii="Times New Roman" w:hAnsi="Times New Roman" w:cs="Times New Roman"/>
          <w:sz w:val="28"/>
          <w:szCs w:val="28"/>
        </w:rPr>
        <w:t>в сфере бюджетных правоотношений.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2. Результаты публичных слушаний носят рекомендательный характер.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B82AF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3</w:t>
      </w:r>
      <w:r w:rsidR="007C20B9" w:rsidRPr="004E5B35">
        <w:rPr>
          <w:rFonts w:ascii="Times New Roman" w:hAnsi="Times New Roman" w:cs="Times New Roman"/>
          <w:sz w:val="28"/>
          <w:szCs w:val="28"/>
        </w:rPr>
        <w:t>0</w:t>
      </w:r>
      <w:r w:rsidRPr="004E5B35">
        <w:rPr>
          <w:rFonts w:ascii="Times New Roman" w:hAnsi="Times New Roman" w:cs="Times New Roman"/>
          <w:sz w:val="28"/>
          <w:szCs w:val="28"/>
        </w:rPr>
        <w:t>. Сроки проведения публичных слушаний</w:t>
      </w:r>
      <w:r w:rsidR="00AF58CF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Публичные слушания проводятся: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по проекту </w:t>
      </w:r>
      <w:r w:rsidR="00CA3D50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- в период со дня внесения проекта </w:t>
      </w:r>
      <w:r w:rsidR="00CA3D50" w:rsidRPr="004E5B35">
        <w:rPr>
          <w:rFonts w:ascii="Times New Roman" w:hAnsi="Times New Roman" w:cs="Times New Roman"/>
          <w:sz w:val="28"/>
          <w:szCs w:val="28"/>
        </w:rPr>
        <w:t>решения</w:t>
      </w:r>
      <w:r w:rsidR="007C20B9" w:rsidRPr="004E5B3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CA3D50" w:rsidRPr="004E5B35">
        <w:rPr>
          <w:rFonts w:ascii="Times New Roman" w:hAnsi="Times New Roman" w:cs="Times New Roman"/>
          <w:sz w:val="28"/>
          <w:szCs w:val="28"/>
        </w:rPr>
        <w:t xml:space="preserve"> о местном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до дня его рассмотрения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>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по годовому</w:t>
      </w:r>
      <w:r w:rsidR="00CA3D50" w:rsidRPr="004E5B35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- в период со дня внесения в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A3D50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годовом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об исполнении бюджета до дня его рассмотрения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AB1655" w:rsidRPr="004E5B35">
        <w:rPr>
          <w:rFonts w:ascii="Times New Roman" w:hAnsi="Times New Roman" w:cs="Times New Roman"/>
          <w:sz w:val="28"/>
          <w:szCs w:val="28"/>
        </w:rPr>
        <w:t xml:space="preserve">органом внешнего муниципального финансового контроля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</w:t>
      </w:r>
      <w:r w:rsidR="00CA3D50" w:rsidRPr="004E5B35">
        <w:rPr>
          <w:rFonts w:ascii="Times New Roman" w:hAnsi="Times New Roman" w:cs="Times New Roman"/>
          <w:sz w:val="28"/>
          <w:szCs w:val="28"/>
        </w:rPr>
        <w:t xml:space="preserve"> местную администрацию</w:t>
      </w:r>
      <w:r w:rsidRPr="004E5B35">
        <w:rPr>
          <w:rFonts w:ascii="Times New Roman" w:hAnsi="Times New Roman" w:cs="Times New Roman"/>
          <w:sz w:val="28"/>
          <w:szCs w:val="28"/>
        </w:rPr>
        <w:t xml:space="preserve"> заключения на годовой отчет об исполнении </w:t>
      </w:r>
      <w:r w:rsidR="00CA3D50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AF58C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Статья 3</w:t>
      </w:r>
      <w:r w:rsidR="007C20B9" w:rsidRPr="004E5B35">
        <w:rPr>
          <w:rFonts w:ascii="Times New Roman" w:hAnsi="Times New Roman" w:cs="Times New Roman"/>
          <w:sz w:val="28"/>
          <w:szCs w:val="28"/>
        </w:rPr>
        <w:t>1</w:t>
      </w:r>
      <w:r w:rsidRPr="004E5B35">
        <w:rPr>
          <w:rFonts w:ascii="Times New Roman" w:hAnsi="Times New Roman" w:cs="Times New Roman"/>
          <w:sz w:val="28"/>
          <w:szCs w:val="28"/>
        </w:rPr>
        <w:t>. Порядок подготовки и проведения публичных слушаний</w:t>
      </w:r>
      <w:r w:rsidR="00AF58CF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1. В публичных слушаниях вправе принимать участие граждане, представители организаций, общественных объединений, осуществляющих деятельность на территории </w:t>
      </w:r>
      <w:r w:rsidR="00AB1655" w:rsidRPr="004E5B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E5B35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информации, представители органов государственной власти и органов местного самоуправления области, иные заинтересованные лица (далее - участники публичных слушаний).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2. Дата, время, место проведения публичных слушаний, а также лицо, ответственное за проведение публичных слушаний устанавливаются правовым актом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AB1655" w:rsidRPr="004E5B35">
        <w:rPr>
          <w:rFonts w:ascii="Times New Roman" w:hAnsi="Times New Roman" w:cs="Times New Roman"/>
          <w:sz w:val="28"/>
          <w:szCs w:val="28"/>
        </w:rPr>
        <w:t>администрации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годовой отчет об исполнении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бюджета, правовой акт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подлежат официальному опубликованию в </w:t>
      </w:r>
      <w:r w:rsidR="00AB1655" w:rsidRPr="004E5B35">
        <w:rPr>
          <w:rFonts w:ascii="Times New Roman" w:hAnsi="Times New Roman" w:cs="Times New Roman"/>
          <w:sz w:val="28"/>
          <w:szCs w:val="28"/>
        </w:rPr>
        <w:t>бюллетене «</w:t>
      </w:r>
      <w:r w:rsidR="00B82AFE">
        <w:rPr>
          <w:rFonts w:ascii="Times New Roman" w:hAnsi="Times New Roman" w:cs="Times New Roman"/>
          <w:sz w:val="28"/>
          <w:szCs w:val="28"/>
        </w:rPr>
        <w:t>МИГ Трегубово</w:t>
      </w:r>
      <w:r w:rsidR="00AB1655" w:rsidRPr="004E5B35">
        <w:rPr>
          <w:rFonts w:ascii="Times New Roman" w:hAnsi="Times New Roman" w:cs="Times New Roman"/>
          <w:sz w:val="28"/>
          <w:szCs w:val="28"/>
        </w:rPr>
        <w:t>»</w:t>
      </w:r>
      <w:r w:rsidRPr="004E5B35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не </w:t>
      </w:r>
      <w:r w:rsidR="00AB1655" w:rsidRPr="004E5B35">
        <w:rPr>
          <w:rFonts w:ascii="Times New Roman" w:hAnsi="Times New Roman" w:cs="Times New Roman"/>
          <w:sz w:val="28"/>
          <w:szCs w:val="28"/>
        </w:rPr>
        <w:t>позднее,</w:t>
      </w:r>
      <w:r w:rsidRPr="004E5B35">
        <w:rPr>
          <w:rFonts w:ascii="Times New Roman" w:hAnsi="Times New Roman" w:cs="Times New Roman"/>
          <w:sz w:val="28"/>
          <w:szCs w:val="28"/>
        </w:rPr>
        <w:t xml:space="preserve"> чем за десять календарных дней до дня проведения публичных слушаний.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Pr="004E5B3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размещается информационное сообщение о проведении публичных слушаний с указанием даты, времени и места проведения публичных слушаний, адреса официального сайта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на котором размещен проект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годовой отчет об исполнении </w:t>
      </w:r>
      <w:r w:rsidR="00E55547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бюджета, почтового адреса и адреса электронной почты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4. Участники публичных слушаний не </w:t>
      </w:r>
      <w:r w:rsidR="00AB1655" w:rsidRPr="004E5B35">
        <w:rPr>
          <w:rFonts w:ascii="Times New Roman" w:hAnsi="Times New Roman" w:cs="Times New Roman"/>
          <w:sz w:val="28"/>
          <w:szCs w:val="28"/>
        </w:rPr>
        <w:t>позднее,</w:t>
      </w:r>
      <w:r w:rsidRPr="004E5B35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проведения публичных слушаний вправе представить аргументированные предложения и замечания по проекту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годовому отчету об исполнении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желающие выступить на публичных слушаниях, не </w:t>
      </w:r>
      <w:r w:rsidR="00AB1655" w:rsidRPr="004E5B35">
        <w:rPr>
          <w:rFonts w:ascii="Times New Roman" w:hAnsi="Times New Roman" w:cs="Times New Roman"/>
          <w:sz w:val="28"/>
          <w:szCs w:val="28"/>
        </w:rPr>
        <w:t>позднее,</w:t>
      </w:r>
      <w:r w:rsidRPr="004E5B35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проведения публичных слушаний направляют заявку на выступление на публичных слушаниях (далее - заявка) в произвольной форме.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годовому отчету об исполнении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бюджета, заявки направляются в письменном или электронном виде на почтовый адрес или адрес электронной почты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4E5B35">
        <w:rPr>
          <w:rFonts w:ascii="Times New Roman" w:hAnsi="Times New Roman" w:cs="Times New Roman"/>
          <w:sz w:val="28"/>
          <w:szCs w:val="28"/>
        </w:rPr>
        <w:t xml:space="preserve">, указанный в информационном сообщении о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>проведении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5. Председателем публичных слушаний является лицо, ответственное за проведение публичных слушаний, установленное правовым актом </w:t>
      </w:r>
      <w:r w:rsidR="00E55547" w:rsidRPr="004E5B35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4E5B35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6. Председатель публичных слушаний: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1) открывает и ведет публичные слушания;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назначает секретаря публичных слушаний;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3) предоставляет слово для докладов, выступлений и вопросов.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7. Председатель публичных слушаний вправе: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1) выступать по существу обсуждаемого вопроса, задавать вопросы докладчику, выступающему;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призывать выступающего высказываться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по существу обсуждаемого вопроса;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B35">
        <w:rPr>
          <w:rFonts w:ascii="Times New Roman" w:hAnsi="Times New Roman" w:cs="Times New Roman"/>
          <w:sz w:val="28"/>
          <w:szCs w:val="28"/>
        </w:rPr>
        <w:t>3) прерывать выступление после предупреждения, сделанного выступающему, если тот вышел за рамки установленного времени.</w:t>
      </w:r>
      <w:proofErr w:type="gramEnd"/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8. Публичные слушания начинаются с доклада представителя </w:t>
      </w:r>
      <w:r w:rsidR="00E55547" w:rsidRPr="004E5B3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Продолжительность доклада представителя </w:t>
      </w:r>
      <w:r w:rsidR="00E55547" w:rsidRPr="004E5B3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не должна превышать 30 минут.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По окончании доклада докладчик отвечает на вопросы участников публичных слушаний.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В качестве содокладчиков могут выступать представители иных органов </w:t>
      </w:r>
      <w:r w:rsidR="00DA22B7" w:rsidRPr="004E5B3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E5B35">
        <w:rPr>
          <w:rFonts w:ascii="Times New Roman" w:hAnsi="Times New Roman" w:cs="Times New Roman"/>
          <w:sz w:val="28"/>
          <w:szCs w:val="28"/>
        </w:rPr>
        <w:t>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После ответов на вопросы предоставляется слово для выступления участникам публичных слушаний в порядке поступления заявок.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Продолжительность выступления участника публичных слушаний не должна превышать 10 минут.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Доклады, выступления, вопросы на публичных слушаниях допускаются только после предоставления слова председателем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на публичных слушаниях обязан: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1) соблюдать продолжительность выступления;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выступать по существу обсуждаемого на публичных слушаниях вопроса.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10. На публичных слушаниях секретарем публичных слушаний ведется протокол, в который заносятся сведения о ходе проведения публичных слушаний, озвученные на публичных слушаниях замечания, предложения и вопросы.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подписывается председателем и </w:t>
      </w:r>
      <w:r w:rsidRPr="004E5B35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публичных слушаний в течение пяти календарных дней после проведения публичных слушаний, но не позднее чем за пять календарных дней до рассмотрения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 о 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в первом чтении, до рассмотрения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Советом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годовом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A22B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11. По результатам рассмотрения замечаний, предложений и вопросов, отраженных в протоколе публичных слушаний, в течение двух календарных дней со дня подписания протокола публичных слушаний оформляется итоговый документ публичных слушаний, который подписывается председателем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12. Итоговый документ публичных слушаний должен содержать: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наименование проекта </w:t>
      </w:r>
      <w:r w:rsidR="00DA22B7" w:rsidRPr="004E5B35">
        <w:rPr>
          <w:rFonts w:ascii="Times New Roman" w:hAnsi="Times New Roman" w:cs="Times New Roman"/>
          <w:sz w:val="28"/>
          <w:szCs w:val="28"/>
        </w:rPr>
        <w:t>местного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или годового отчета об исполнении областного бюджета, по которому проводились публичные слушания;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дату и место проведения публичных слушаний;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3) количество участников публичных слушаний;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4) предложения, замечания, рекомендации, высказанные участниками публичных слушаний;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5) результат рассмотрения органами </w:t>
      </w:r>
      <w:r w:rsidR="00DA22B7" w:rsidRPr="004E5B35">
        <w:rPr>
          <w:rFonts w:ascii="Times New Roman" w:hAnsi="Times New Roman" w:cs="Times New Roman"/>
          <w:sz w:val="28"/>
          <w:szCs w:val="28"/>
        </w:rPr>
        <w:t>местного самоуправления Чудовского муниципального района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предложений, замечаний, рекомендаций, высказанных участниками публичных слушаний.</w:t>
      </w:r>
    </w:p>
    <w:p w:rsidR="00DA3E56" w:rsidRPr="004E5B35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13. Итоговый документ публичных слушаний размещается на официальном сайте </w:t>
      </w:r>
      <w:r w:rsidR="00DA22B7" w:rsidRPr="004E5B35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направляется в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</w:t>
      </w:r>
      <w:r w:rsidRPr="004E5B35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 xml:space="preserve">1) итоговый документ публичных слушаний по проекту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 - не позднее</w:t>
      </w:r>
      <w:r w:rsidR="00AF58CF">
        <w:rPr>
          <w:rFonts w:ascii="Times New Roman" w:hAnsi="Times New Roman" w:cs="Times New Roman"/>
          <w:sz w:val="28"/>
          <w:szCs w:val="28"/>
        </w:rPr>
        <w:t>,</w:t>
      </w:r>
      <w:r w:rsidRPr="004E5B35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рассмотрения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о местном </w:t>
      </w:r>
      <w:r w:rsidRPr="004E5B3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в первом чтении;</w:t>
      </w:r>
    </w:p>
    <w:p w:rsidR="00DA3E56" w:rsidRPr="004E5B35" w:rsidRDefault="00DA3E56" w:rsidP="004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B35">
        <w:rPr>
          <w:rFonts w:ascii="Times New Roman" w:hAnsi="Times New Roman" w:cs="Times New Roman"/>
          <w:sz w:val="28"/>
          <w:szCs w:val="28"/>
        </w:rPr>
        <w:t>2) итоговый документ публичных слушаний по годовому отчету об исполнении областного бюджета - не позднее</w:t>
      </w:r>
      <w:r w:rsidR="00AF58CF">
        <w:rPr>
          <w:rFonts w:ascii="Times New Roman" w:hAnsi="Times New Roman" w:cs="Times New Roman"/>
          <w:sz w:val="28"/>
          <w:szCs w:val="28"/>
        </w:rPr>
        <w:t>,</w:t>
      </w:r>
      <w:r w:rsidRPr="004E5B35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рассмотрения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Советом</w:t>
      </w:r>
      <w:r w:rsidR="00DA22B7" w:rsidRPr="00B82AFE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>проекта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C20B9" w:rsidRPr="004E5B35">
        <w:rPr>
          <w:rFonts w:ascii="Times New Roman" w:hAnsi="Times New Roman" w:cs="Times New Roman"/>
          <w:sz w:val="28"/>
          <w:szCs w:val="28"/>
        </w:rPr>
        <w:t>Совета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 </w:t>
      </w:r>
      <w:r w:rsidRPr="004E5B35">
        <w:rPr>
          <w:rFonts w:ascii="Times New Roman" w:hAnsi="Times New Roman" w:cs="Times New Roman"/>
          <w:sz w:val="28"/>
          <w:szCs w:val="28"/>
        </w:rPr>
        <w:t xml:space="preserve">о годовом </w:t>
      </w:r>
      <w:proofErr w:type="gramStart"/>
      <w:r w:rsidRPr="004E5B35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4E5B35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DA22B7" w:rsidRPr="004E5B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E5B3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A3E56" w:rsidRDefault="00DA3E56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CF" w:rsidRDefault="00AF58CF" w:rsidP="004E5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58CF" w:rsidRPr="004E5B35" w:rsidRDefault="00AF58CF" w:rsidP="00AF5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AF58CF" w:rsidRPr="004E5B35" w:rsidSect="00AF58CF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BD4" w:rsidRDefault="005B2BD4" w:rsidP="00AF58CF">
      <w:r>
        <w:separator/>
      </w:r>
    </w:p>
  </w:endnote>
  <w:endnote w:type="continuationSeparator" w:id="0">
    <w:p w:rsidR="005B2BD4" w:rsidRDefault="005B2BD4" w:rsidP="00AF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7992"/>
      <w:docPartObj>
        <w:docPartGallery w:val="Page Numbers (Bottom of Page)"/>
        <w:docPartUnique/>
      </w:docPartObj>
    </w:sdtPr>
    <w:sdtContent>
      <w:p w:rsidR="00AF58CF" w:rsidRDefault="00070D01">
        <w:pPr>
          <w:pStyle w:val="a5"/>
          <w:jc w:val="right"/>
        </w:pPr>
        <w:fldSimple w:instr=" PAGE   \* MERGEFORMAT ">
          <w:r w:rsidR="006A28CE">
            <w:rPr>
              <w:noProof/>
            </w:rPr>
            <w:t>19</w:t>
          </w:r>
        </w:fldSimple>
      </w:p>
    </w:sdtContent>
  </w:sdt>
  <w:p w:rsidR="00AF58CF" w:rsidRDefault="00AF58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BD4" w:rsidRDefault="005B2BD4" w:rsidP="00AF58CF">
      <w:r>
        <w:separator/>
      </w:r>
    </w:p>
  </w:footnote>
  <w:footnote w:type="continuationSeparator" w:id="0">
    <w:p w:rsidR="005B2BD4" w:rsidRDefault="005B2BD4" w:rsidP="00AF5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96B"/>
    <w:multiLevelType w:val="hybridMultilevel"/>
    <w:tmpl w:val="8528EE2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87D63"/>
    <w:multiLevelType w:val="hybridMultilevel"/>
    <w:tmpl w:val="2AC6496A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C6637"/>
    <w:multiLevelType w:val="hybridMultilevel"/>
    <w:tmpl w:val="F62A31B0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D036F"/>
    <w:multiLevelType w:val="hybridMultilevel"/>
    <w:tmpl w:val="CFEC31E0"/>
    <w:lvl w:ilvl="0" w:tplc="0556091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6"/>
    <w:rsid w:val="0001133D"/>
    <w:rsid w:val="0003474E"/>
    <w:rsid w:val="0004739E"/>
    <w:rsid w:val="00070D01"/>
    <w:rsid w:val="000D0051"/>
    <w:rsid w:val="001246F9"/>
    <w:rsid w:val="001D6050"/>
    <w:rsid w:val="001F1DD7"/>
    <w:rsid w:val="001F3D0E"/>
    <w:rsid w:val="00260A3E"/>
    <w:rsid w:val="00273529"/>
    <w:rsid w:val="002C445C"/>
    <w:rsid w:val="00324C33"/>
    <w:rsid w:val="00333A4B"/>
    <w:rsid w:val="00340E9E"/>
    <w:rsid w:val="00347474"/>
    <w:rsid w:val="003477C4"/>
    <w:rsid w:val="00351D1D"/>
    <w:rsid w:val="00361B66"/>
    <w:rsid w:val="00361BFF"/>
    <w:rsid w:val="003A2101"/>
    <w:rsid w:val="003B5F6A"/>
    <w:rsid w:val="003C704C"/>
    <w:rsid w:val="003C7E10"/>
    <w:rsid w:val="003D70C4"/>
    <w:rsid w:val="003F16BC"/>
    <w:rsid w:val="004040BE"/>
    <w:rsid w:val="00442342"/>
    <w:rsid w:val="00442631"/>
    <w:rsid w:val="00446CEB"/>
    <w:rsid w:val="00456550"/>
    <w:rsid w:val="00464AA8"/>
    <w:rsid w:val="0047196C"/>
    <w:rsid w:val="00495DAD"/>
    <w:rsid w:val="004E5B35"/>
    <w:rsid w:val="004F1F78"/>
    <w:rsid w:val="00511C82"/>
    <w:rsid w:val="0052033E"/>
    <w:rsid w:val="00536DF8"/>
    <w:rsid w:val="00537694"/>
    <w:rsid w:val="00537C89"/>
    <w:rsid w:val="00544C12"/>
    <w:rsid w:val="00553A6B"/>
    <w:rsid w:val="00575BD5"/>
    <w:rsid w:val="005B1EFD"/>
    <w:rsid w:val="005B2BD4"/>
    <w:rsid w:val="005C5E2C"/>
    <w:rsid w:val="005D21A7"/>
    <w:rsid w:val="005D786C"/>
    <w:rsid w:val="0060235C"/>
    <w:rsid w:val="00611EDC"/>
    <w:rsid w:val="00671AD3"/>
    <w:rsid w:val="006A28CE"/>
    <w:rsid w:val="006B2872"/>
    <w:rsid w:val="006B6857"/>
    <w:rsid w:val="006D65EF"/>
    <w:rsid w:val="00710E84"/>
    <w:rsid w:val="007344E2"/>
    <w:rsid w:val="0078302D"/>
    <w:rsid w:val="00792E74"/>
    <w:rsid w:val="007B26AD"/>
    <w:rsid w:val="007C20B9"/>
    <w:rsid w:val="007D4E31"/>
    <w:rsid w:val="007F7E2B"/>
    <w:rsid w:val="00837B82"/>
    <w:rsid w:val="00854672"/>
    <w:rsid w:val="008B1297"/>
    <w:rsid w:val="008B5B51"/>
    <w:rsid w:val="008F222B"/>
    <w:rsid w:val="009135C6"/>
    <w:rsid w:val="009226E5"/>
    <w:rsid w:val="00933CEB"/>
    <w:rsid w:val="009B2D9A"/>
    <w:rsid w:val="00A45ED0"/>
    <w:rsid w:val="00A56F42"/>
    <w:rsid w:val="00A82DCA"/>
    <w:rsid w:val="00A82FD6"/>
    <w:rsid w:val="00A839FA"/>
    <w:rsid w:val="00AB1655"/>
    <w:rsid w:val="00AE54FC"/>
    <w:rsid w:val="00AF58CF"/>
    <w:rsid w:val="00B13833"/>
    <w:rsid w:val="00B447C7"/>
    <w:rsid w:val="00B54439"/>
    <w:rsid w:val="00B82AFE"/>
    <w:rsid w:val="00B86F85"/>
    <w:rsid w:val="00BA2500"/>
    <w:rsid w:val="00C11EE3"/>
    <w:rsid w:val="00CA3D50"/>
    <w:rsid w:val="00CB1546"/>
    <w:rsid w:val="00D5317E"/>
    <w:rsid w:val="00D80414"/>
    <w:rsid w:val="00D832BA"/>
    <w:rsid w:val="00D85BF5"/>
    <w:rsid w:val="00DA22B7"/>
    <w:rsid w:val="00DA3E56"/>
    <w:rsid w:val="00DB3068"/>
    <w:rsid w:val="00DF3799"/>
    <w:rsid w:val="00E027E1"/>
    <w:rsid w:val="00E05EA2"/>
    <w:rsid w:val="00E34269"/>
    <w:rsid w:val="00E344E8"/>
    <w:rsid w:val="00E411C1"/>
    <w:rsid w:val="00E41F5C"/>
    <w:rsid w:val="00E55547"/>
    <w:rsid w:val="00E56F88"/>
    <w:rsid w:val="00E64809"/>
    <w:rsid w:val="00EB6082"/>
    <w:rsid w:val="00ED5B5C"/>
    <w:rsid w:val="00F00DAF"/>
    <w:rsid w:val="00F028D1"/>
    <w:rsid w:val="00F049C3"/>
    <w:rsid w:val="00F07F15"/>
    <w:rsid w:val="00F5499E"/>
    <w:rsid w:val="00FA10EE"/>
    <w:rsid w:val="00FD1034"/>
    <w:rsid w:val="00FE0B3B"/>
    <w:rsid w:val="00FF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B154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15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5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58C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AF5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8C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A707C9389EEFD32FB23C762171E8AFCB9320955D20FC07E763CBFU2e4K" TargetMode="External"/><Relationship Id="rId18" Type="http://schemas.openxmlformats.org/officeDocument/2006/relationships/hyperlink" Target="consultantplus://offline/ref=5A707C9389EEFD32FB23C762171E8AFCB93B0A58DD58977C2769B1215BUEeE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707C9389EEFD32FB23C762171E8AFCB9330755DC5F977C2769B1215BUEeE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707C9389EEFD32FB23C762171E8AFCB93B0A58DD58977C2769B1215BUEeEK" TargetMode="External"/><Relationship Id="rId17" Type="http://schemas.openxmlformats.org/officeDocument/2006/relationships/hyperlink" Target="consultantplus://offline/ref=5A707C9389EEFD32FB23C762171E8AFCB9330755DC5F977C2769B1215BEE1F69953AFF822075EA6AUEe2K" TargetMode="External"/><Relationship Id="rId25" Type="http://schemas.openxmlformats.org/officeDocument/2006/relationships/hyperlink" Target="consultantplus://offline/ref=5A707C9389EEFD32FB23C762171E8AFCB9330755DC5F977C2769B1215BEE1F69953AFF822076EA68UEe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707C9389EEFD32FB23C762171E8AFCB9330755DC5F977C2769B1215BEE1F69953AFF812376UEeBK" TargetMode="External"/><Relationship Id="rId20" Type="http://schemas.openxmlformats.org/officeDocument/2006/relationships/hyperlink" Target="consultantplus://offline/ref=5A707C9389EEFD32FB23C762171E8AFCB9330755DC5F977C2769B1215BEE1F69953AFF822377UEeFK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07C9389EEFD32FB23C762171E8AFCB9330755DE5D977C2769B1215BUEeEK" TargetMode="External"/><Relationship Id="rId24" Type="http://schemas.openxmlformats.org/officeDocument/2006/relationships/hyperlink" Target="consultantplus://offline/ref=5A707C9389EEFD32FB23C762171E8AFCB9330755DC5F977C2769B1215BEE1F69953AFF812671UEe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707C9389EEFD32FB23C762171E8AFCB9330755DC5F977C2769B1215BEE1F69953AFF8B29U7eEK" TargetMode="External"/><Relationship Id="rId23" Type="http://schemas.openxmlformats.org/officeDocument/2006/relationships/hyperlink" Target="consultantplus://offline/ref=5A707C9389EEFD32FB23C762171E8AFCB9330755DC5F977C2769B1215BEE1F69953AFF822074EC6AUEe8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A707C9389EEFD32FB23C762171E8AFCB9330755DC5F977C2769B1215BUEeEK" TargetMode="External"/><Relationship Id="rId19" Type="http://schemas.openxmlformats.org/officeDocument/2006/relationships/hyperlink" Target="consultantplus://offline/ref=5A707C9389EEFD32FB23C762171E8AFCB9330755DC5F977C2769B1215BUEeE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A707C9389EEFD32FB23C762171E8AFCB9330755DC5F977C2769B1215BUEeEK" TargetMode="External"/><Relationship Id="rId22" Type="http://schemas.openxmlformats.org/officeDocument/2006/relationships/hyperlink" Target="consultantplus://offline/ref=5A707C9389EEFD32FB23C762171E8AFCB9330755DC5F977C2769B1215BEE1F69953AFF812572UEe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B59DB2-BCD8-41BF-9733-2FCB0716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19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Козлова</dc:creator>
  <cp:lastModifiedBy>Пользователь</cp:lastModifiedBy>
  <cp:revision>38</cp:revision>
  <cp:lastPrinted>2019-03-18T12:44:00Z</cp:lastPrinted>
  <dcterms:created xsi:type="dcterms:W3CDTF">2018-07-23T14:32:00Z</dcterms:created>
  <dcterms:modified xsi:type="dcterms:W3CDTF">2019-03-27T13:23:00Z</dcterms:modified>
</cp:coreProperties>
</file>