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656C" w14:textId="77777777" w:rsidR="00E33787" w:rsidRDefault="00E33787" w:rsidP="00E33787">
      <w:pPr>
        <w:spacing w:after="0" w:line="240" w:lineRule="auto"/>
        <w:jc w:val="center"/>
      </w:pPr>
    </w:p>
    <w:p w14:paraId="1E68D1C9" w14:textId="77777777" w:rsidR="00E33787" w:rsidRDefault="00E33787" w:rsidP="00E33787">
      <w:pPr>
        <w:spacing w:after="0" w:line="240" w:lineRule="auto"/>
        <w:jc w:val="center"/>
      </w:pPr>
    </w:p>
    <w:p w14:paraId="1FE1465E" w14:textId="3644D6B9" w:rsidR="001754B5" w:rsidRDefault="00E33787" w:rsidP="00E33787">
      <w:pPr>
        <w:spacing w:after="0" w:line="240" w:lineRule="auto"/>
        <w:jc w:val="center"/>
        <w:rPr>
          <w:rFonts w:ascii="Times New Roman" w:eastAsia="Times New Roman" w:hAnsi="Times New Roman" w:cs="Times New Roman"/>
          <w:sz w:val="24"/>
          <w:szCs w:val="24"/>
          <w:lang w:eastAsia="ru-RU"/>
        </w:rPr>
      </w:pPr>
      <w:r w:rsidRPr="00E26004">
        <w:object w:dxaOrig="1321" w:dyaOrig="1441" w14:anchorId="70963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6pt" o:ole="" fillcolor="window">
            <v:imagedata r:id="rId6" o:title=""/>
          </v:shape>
          <o:OLEObject Type="Embed" ProgID="Word.Picture.8" ShapeID="_x0000_i1025" DrawAspect="Content" ObjectID="_1791881957" r:id="rId7"/>
        </w:object>
      </w:r>
    </w:p>
    <w:p w14:paraId="1734E4B2" w14:textId="77777777" w:rsidR="00E33787" w:rsidRPr="001754B5" w:rsidRDefault="00E33787" w:rsidP="00E33787">
      <w:pPr>
        <w:spacing w:after="0" w:line="240" w:lineRule="auto"/>
        <w:jc w:val="center"/>
        <w:rPr>
          <w:rFonts w:ascii="Times New Roman" w:eastAsia="Times New Roman" w:hAnsi="Times New Roman" w:cs="Times New Roman"/>
          <w:sz w:val="24"/>
          <w:szCs w:val="24"/>
          <w:lang w:eastAsia="ru-RU"/>
        </w:rPr>
      </w:pPr>
    </w:p>
    <w:p w14:paraId="20554C9B" w14:textId="77777777" w:rsidR="001754B5" w:rsidRPr="001754B5" w:rsidRDefault="001754B5" w:rsidP="001754B5">
      <w:pPr>
        <w:keepNext/>
        <w:spacing w:after="0" w:line="240" w:lineRule="auto"/>
        <w:jc w:val="center"/>
        <w:outlineLvl w:val="1"/>
        <w:rPr>
          <w:rFonts w:ascii="Times New Roman" w:eastAsia="Times New Roman" w:hAnsi="Times New Roman" w:cs="Times New Roman"/>
          <w:b/>
          <w:bCs/>
          <w:sz w:val="28"/>
          <w:szCs w:val="24"/>
          <w:lang w:val="x-none" w:eastAsia="x-none"/>
        </w:rPr>
      </w:pPr>
      <w:r w:rsidRPr="001754B5">
        <w:rPr>
          <w:rFonts w:ascii="Times New Roman" w:eastAsia="Times New Roman" w:hAnsi="Times New Roman" w:cs="Times New Roman"/>
          <w:b/>
          <w:bCs/>
          <w:sz w:val="28"/>
          <w:szCs w:val="24"/>
          <w:lang w:val="x-none" w:eastAsia="x-none"/>
        </w:rPr>
        <w:t>Российская  Федерация</w:t>
      </w:r>
    </w:p>
    <w:p w14:paraId="0368A297"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Совет депутатов Трегубовского сельского поселения</w:t>
      </w:r>
    </w:p>
    <w:p w14:paraId="60322AE2"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Чудовского района Новгородской области</w:t>
      </w:r>
    </w:p>
    <w:p w14:paraId="7FA40A7F"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6"/>
          <w:szCs w:val="26"/>
          <w:lang w:eastAsia="ru-RU"/>
        </w:rPr>
      </w:pPr>
    </w:p>
    <w:p w14:paraId="5333A7A4"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6"/>
          <w:szCs w:val="26"/>
          <w:lang w:eastAsia="ru-RU"/>
        </w:rPr>
      </w:pPr>
    </w:p>
    <w:p w14:paraId="7FB32201"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РЕШЕНИЕ</w:t>
      </w:r>
    </w:p>
    <w:p w14:paraId="162C81FE" w14:textId="77777777" w:rsidR="001754B5" w:rsidRPr="001754B5" w:rsidRDefault="001754B5" w:rsidP="001754B5">
      <w:pPr>
        <w:spacing w:after="0" w:line="240" w:lineRule="auto"/>
        <w:rPr>
          <w:rFonts w:ascii="Times New Roman" w:eastAsia="Times New Roman" w:hAnsi="Times New Roman" w:cs="Times New Roman"/>
          <w:sz w:val="26"/>
          <w:szCs w:val="26"/>
          <w:lang w:eastAsia="ru-RU"/>
        </w:rPr>
      </w:pPr>
    </w:p>
    <w:p w14:paraId="4483AA0A" w14:textId="3BE1B817" w:rsidR="001754B5" w:rsidRPr="001754B5" w:rsidRDefault="001754B5" w:rsidP="001754B5">
      <w:pPr>
        <w:spacing w:after="0" w:line="240" w:lineRule="auto"/>
        <w:rPr>
          <w:rFonts w:ascii="Times New Roman" w:eastAsia="Times New Roman" w:hAnsi="Times New Roman" w:cs="Times New Roman"/>
          <w:sz w:val="28"/>
          <w:szCs w:val="28"/>
          <w:lang w:eastAsia="ru-RU"/>
        </w:rPr>
      </w:pPr>
      <w:r w:rsidRPr="001754B5">
        <w:rPr>
          <w:rFonts w:ascii="Times New Roman" w:eastAsia="Times New Roman" w:hAnsi="Times New Roman" w:cs="Times New Roman"/>
          <w:sz w:val="28"/>
          <w:szCs w:val="28"/>
          <w:lang w:eastAsia="ru-RU"/>
        </w:rPr>
        <w:t xml:space="preserve">от   </w:t>
      </w:r>
      <w:r w:rsidR="00E33787">
        <w:rPr>
          <w:rFonts w:ascii="Times New Roman" w:eastAsia="Times New Roman" w:hAnsi="Times New Roman" w:cs="Times New Roman"/>
          <w:sz w:val="28"/>
          <w:szCs w:val="28"/>
          <w:lang w:eastAsia="ru-RU"/>
        </w:rPr>
        <w:t>31.10.</w:t>
      </w:r>
      <w:r w:rsidRPr="001754B5">
        <w:rPr>
          <w:rFonts w:ascii="Times New Roman" w:eastAsia="Times New Roman" w:hAnsi="Times New Roman" w:cs="Times New Roman"/>
          <w:sz w:val="28"/>
          <w:szCs w:val="28"/>
          <w:lang w:eastAsia="ru-RU"/>
        </w:rPr>
        <w:t xml:space="preserve">2024   № </w:t>
      </w:r>
      <w:r w:rsidR="00E33787">
        <w:rPr>
          <w:rFonts w:ascii="Times New Roman" w:eastAsia="Times New Roman" w:hAnsi="Times New Roman" w:cs="Times New Roman"/>
          <w:sz w:val="28"/>
          <w:szCs w:val="28"/>
          <w:lang w:eastAsia="ru-RU"/>
        </w:rPr>
        <w:t>163</w:t>
      </w:r>
    </w:p>
    <w:p w14:paraId="0A1F2764" w14:textId="77777777" w:rsidR="001754B5" w:rsidRPr="001754B5" w:rsidRDefault="001754B5" w:rsidP="001754B5">
      <w:pPr>
        <w:spacing w:after="0" w:line="240" w:lineRule="auto"/>
        <w:rPr>
          <w:rFonts w:ascii="Times New Roman" w:eastAsia="Times New Roman" w:hAnsi="Times New Roman" w:cs="Times New Roman"/>
          <w:sz w:val="28"/>
          <w:szCs w:val="28"/>
          <w:lang w:eastAsia="ru-RU"/>
        </w:rPr>
      </w:pPr>
      <w:r w:rsidRPr="001754B5">
        <w:rPr>
          <w:rFonts w:ascii="Times New Roman" w:eastAsia="Times New Roman" w:hAnsi="Times New Roman" w:cs="Times New Roman"/>
          <w:sz w:val="28"/>
          <w:szCs w:val="28"/>
          <w:lang w:eastAsia="ru-RU"/>
        </w:rPr>
        <w:t>д. Трегубово</w:t>
      </w:r>
    </w:p>
    <w:p w14:paraId="45429054" w14:textId="77777777" w:rsidR="006066E9" w:rsidRDefault="006066E9" w:rsidP="006066E9">
      <w:pPr>
        <w:autoSpaceDE w:val="0"/>
        <w:autoSpaceDN w:val="0"/>
        <w:adjustRightInd w:val="0"/>
        <w:spacing w:after="0" w:line="240" w:lineRule="auto"/>
        <w:ind w:left="261"/>
        <w:jc w:val="center"/>
        <w:rPr>
          <w:rFonts w:ascii="Times New Roman" w:hAnsi="Times New Roman" w:cs="Times New Roman"/>
          <w:color w:val="000000"/>
          <w:sz w:val="36"/>
          <w:szCs w:val="36"/>
        </w:rPr>
      </w:pPr>
    </w:p>
    <w:tbl>
      <w:tblPr>
        <w:tblW w:w="0" w:type="auto"/>
        <w:tblLayout w:type="fixed"/>
        <w:tblCellMar>
          <w:left w:w="0" w:type="dxa"/>
          <w:right w:w="0" w:type="dxa"/>
        </w:tblCellMar>
        <w:tblLook w:val="00A0" w:firstRow="1" w:lastRow="0" w:firstColumn="1" w:lastColumn="0" w:noHBand="0" w:noVBand="0"/>
      </w:tblPr>
      <w:tblGrid>
        <w:gridCol w:w="4678"/>
      </w:tblGrid>
      <w:tr w:rsidR="00D760F1" w14:paraId="0317DBF3" w14:textId="77777777" w:rsidTr="00D760F1">
        <w:tc>
          <w:tcPr>
            <w:tcW w:w="4678" w:type="dxa"/>
          </w:tcPr>
          <w:p w14:paraId="5B1271B7" w14:textId="77777777" w:rsidR="000B60A4" w:rsidRPr="000B60A4" w:rsidRDefault="000B60A4" w:rsidP="000B60A4">
            <w:pPr>
              <w:spacing w:after="0" w:line="240" w:lineRule="auto"/>
              <w:rPr>
                <w:rFonts w:ascii="Times New Roman" w:eastAsia="SimSun" w:hAnsi="Times New Roman" w:cs="Times New Roman"/>
                <w:b/>
                <w:sz w:val="28"/>
                <w:szCs w:val="28"/>
                <w:lang w:eastAsia="zh-CN"/>
              </w:rPr>
            </w:pPr>
            <w:r w:rsidRPr="000B60A4">
              <w:rPr>
                <w:rFonts w:ascii="Times New Roman" w:eastAsia="SimSun" w:hAnsi="Times New Roman" w:cs="Times New Roman"/>
                <w:b/>
                <w:sz w:val="28"/>
                <w:szCs w:val="28"/>
                <w:lang w:eastAsia="zh-CN"/>
              </w:rPr>
              <w:t>О внесении изменений в Положение о земельном налоге</w:t>
            </w:r>
          </w:p>
          <w:p w14:paraId="64AE058D" w14:textId="6C06C723" w:rsidR="00D760F1" w:rsidRPr="00D760F1" w:rsidRDefault="00D760F1" w:rsidP="00D760F1">
            <w:pPr>
              <w:keepNext/>
              <w:keepLines/>
              <w:autoSpaceDE w:val="0"/>
              <w:autoSpaceDN w:val="0"/>
              <w:adjustRightInd w:val="0"/>
              <w:spacing w:after="0" w:line="240" w:lineRule="auto"/>
              <w:ind w:left="42" w:right="42"/>
              <w:rPr>
                <w:rFonts w:ascii="Times New Roman" w:hAnsi="Times New Roman" w:cs="Times New Roman"/>
                <w:b/>
                <w:bCs/>
                <w:sz w:val="26"/>
                <w:szCs w:val="26"/>
              </w:rPr>
            </w:pPr>
          </w:p>
        </w:tc>
      </w:tr>
    </w:tbl>
    <w:p w14:paraId="455DB811" w14:textId="77777777" w:rsidR="00D760F1" w:rsidRDefault="00D760F1" w:rsidP="00D760F1">
      <w:pPr>
        <w:autoSpaceDE w:val="0"/>
        <w:autoSpaceDN w:val="0"/>
        <w:adjustRightInd w:val="0"/>
        <w:spacing w:after="0" w:line="240" w:lineRule="auto"/>
        <w:ind w:left="261"/>
        <w:rPr>
          <w:rFonts w:ascii="Times New Roman" w:hAnsi="Times New Roman" w:cs="Times New Roman"/>
          <w:color w:val="800000"/>
          <w:sz w:val="26"/>
          <w:szCs w:val="26"/>
        </w:rPr>
      </w:pPr>
    </w:p>
    <w:p w14:paraId="376B4643" w14:textId="77777777" w:rsidR="00D760F1" w:rsidRDefault="00D760F1" w:rsidP="00D760F1">
      <w:pPr>
        <w:autoSpaceDE w:val="0"/>
        <w:autoSpaceDN w:val="0"/>
        <w:adjustRightInd w:val="0"/>
        <w:spacing w:after="0"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соответствии с пунктом 2 статьи 387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p>
    <w:p w14:paraId="7824DB2E" w14:textId="6B6979A0" w:rsidR="001754B5" w:rsidRPr="001754B5" w:rsidRDefault="001754B5" w:rsidP="001754B5">
      <w:pPr>
        <w:spacing w:after="0" w:line="240" w:lineRule="auto"/>
        <w:jc w:val="both"/>
        <w:rPr>
          <w:rFonts w:ascii="Times New Roman" w:eastAsia="Times New Roman" w:hAnsi="Times New Roman" w:cs="Times New Roman"/>
          <w:sz w:val="28"/>
          <w:szCs w:val="28"/>
          <w:lang w:eastAsia="ru-RU"/>
        </w:rPr>
      </w:pPr>
      <w:r w:rsidRPr="001754B5">
        <w:rPr>
          <w:rFonts w:ascii="Times New Roman" w:eastAsia="Times New Roman" w:hAnsi="Times New Roman" w:cs="Times New Roman"/>
          <w:b/>
          <w:sz w:val="28"/>
          <w:szCs w:val="28"/>
          <w:lang w:eastAsia="ru-RU"/>
        </w:rPr>
        <w:t>РЕШИЛ:</w:t>
      </w:r>
    </w:p>
    <w:p w14:paraId="416F57CF" w14:textId="66EE6F5D" w:rsidR="000B60A4" w:rsidRDefault="000B60A4" w:rsidP="000B60A4">
      <w:pPr>
        <w:spacing w:after="0" w:line="240" w:lineRule="auto"/>
        <w:ind w:firstLine="708"/>
        <w:jc w:val="both"/>
        <w:rPr>
          <w:rFonts w:ascii="Times New Roman" w:eastAsia="SimSun" w:hAnsi="Times New Roman" w:cs="Times New Roman"/>
          <w:sz w:val="28"/>
          <w:szCs w:val="28"/>
          <w:lang w:eastAsia="zh-CN"/>
        </w:rPr>
      </w:pPr>
      <w:r w:rsidRPr="000B60A4">
        <w:rPr>
          <w:rFonts w:ascii="Times New Roman" w:eastAsia="SimSun" w:hAnsi="Times New Roman" w:cs="Times New Roman"/>
          <w:sz w:val="28"/>
          <w:szCs w:val="28"/>
          <w:lang w:eastAsia="zh-CN"/>
        </w:rPr>
        <w:t xml:space="preserve">1. Внести в Положение о земельном налоге, утвержденное решением Совета депутатов </w:t>
      </w:r>
      <w:r>
        <w:rPr>
          <w:rFonts w:ascii="Times New Roman" w:eastAsia="SimSun" w:hAnsi="Times New Roman" w:cs="Times New Roman"/>
          <w:sz w:val="28"/>
          <w:szCs w:val="28"/>
          <w:lang w:eastAsia="zh-CN"/>
        </w:rPr>
        <w:t>Трегубовс</w:t>
      </w:r>
      <w:r w:rsidRPr="000B60A4">
        <w:rPr>
          <w:rFonts w:ascii="Times New Roman" w:eastAsia="SimSun" w:hAnsi="Times New Roman" w:cs="Times New Roman"/>
          <w:sz w:val="28"/>
          <w:szCs w:val="28"/>
          <w:lang w:eastAsia="zh-CN"/>
        </w:rPr>
        <w:t xml:space="preserve">кого сельского поселения от </w:t>
      </w:r>
      <w:r w:rsidR="00187D4F">
        <w:rPr>
          <w:rFonts w:ascii="Times New Roman" w:eastAsia="SimSun" w:hAnsi="Times New Roman" w:cs="Times New Roman"/>
          <w:sz w:val="28"/>
          <w:szCs w:val="28"/>
          <w:lang w:eastAsia="zh-CN"/>
        </w:rPr>
        <w:t>18</w:t>
      </w:r>
      <w:r w:rsidRPr="000B60A4">
        <w:rPr>
          <w:rFonts w:ascii="Times New Roman" w:eastAsia="SimSun" w:hAnsi="Times New Roman" w:cs="Times New Roman"/>
          <w:sz w:val="28"/>
          <w:szCs w:val="28"/>
          <w:lang w:eastAsia="zh-CN"/>
        </w:rPr>
        <w:t>.</w:t>
      </w:r>
      <w:r w:rsidR="00187D4F">
        <w:rPr>
          <w:rFonts w:ascii="Times New Roman" w:eastAsia="SimSun" w:hAnsi="Times New Roman" w:cs="Times New Roman"/>
          <w:sz w:val="28"/>
          <w:szCs w:val="28"/>
          <w:lang w:eastAsia="zh-CN"/>
        </w:rPr>
        <w:t>11</w:t>
      </w:r>
      <w:r w:rsidRPr="000B60A4">
        <w:rPr>
          <w:rFonts w:ascii="Times New Roman" w:eastAsia="SimSun" w:hAnsi="Times New Roman" w:cs="Times New Roman"/>
          <w:sz w:val="28"/>
          <w:szCs w:val="28"/>
          <w:lang w:eastAsia="zh-CN"/>
        </w:rPr>
        <w:t>.20</w:t>
      </w:r>
      <w:r w:rsidR="00187D4F">
        <w:rPr>
          <w:rFonts w:ascii="Times New Roman" w:eastAsia="SimSun" w:hAnsi="Times New Roman" w:cs="Times New Roman"/>
          <w:sz w:val="28"/>
          <w:szCs w:val="28"/>
          <w:lang w:eastAsia="zh-CN"/>
        </w:rPr>
        <w:t>19</w:t>
      </w:r>
      <w:r w:rsidRPr="000B60A4">
        <w:rPr>
          <w:rFonts w:ascii="Times New Roman" w:eastAsia="SimSun" w:hAnsi="Times New Roman" w:cs="Times New Roman"/>
          <w:sz w:val="28"/>
          <w:szCs w:val="28"/>
          <w:lang w:eastAsia="zh-CN"/>
        </w:rPr>
        <w:t xml:space="preserve"> № </w:t>
      </w:r>
      <w:r w:rsidR="00187D4F">
        <w:rPr>
          <w:rFonts w:ascii="Times New Roman" w:eastAsia="SimSun" w:hAnsi="Times New Roman" w:cs="Times New Roman"/>
          <w:sz w:val="28"/>
          <w:szCs w:val="28"/>
          <w:lang w:eastAsia="zh-CN"/>
        </w:rPr>
        <w:t>176</w:t>
      </w:r>
      <w:r w:rsidRPr="000B60A4">
        <w:rPr>
          <w:rFonts w:ascii="Times New Roman" w:eastAsia="SimSun" w:hAnsi="Times New Roman" w:cs="Times New Roman"/>
          <w:sz w:val="28"/>
          <w:szCs w:val="28"/>
          <w:lang w:eastAsia="zh-CN"/>
        </w:rPr>
        <w:t>, следующие изменения:</w:t>
      </w:r>
    </w:p>
    <w:p w14:paraId="35F439E1" w14:textId="77777777" w:rsidR="00BA324A" w:rsidRPr="000B60A4" w:rsidRDefault="00BA324A" w:rsidP="000B60A4">
      <w:pPr>
        <w:spacing w:after="0" w:line="240" w:lineRule="auto"/>
        <w:ind w:firstLine="708"/>
        <w:jc w:val="both"/>
        <w:rPr>
          <w:rFonts w:ascii="Times New Roman" w:eastAsia="SimSun" w:hAnsi="Times New Roman" w:cs="Times New Roman"/>
          <w:sz w:val="28"/>
          <w:szCs w:val="28"/>
          <w:lang w:eastAsia="zh-CN"/>
        </w:rPr>
      </w:pPr>
    </w:p>
    <w:p w14:paraId="0529FF25" w14:textId="2BAC619A" w:rsidR="00187D4F" w:rsidRDefault="000B60A4" w:rsidP="00BA324A">
      <w:pPr>
        <w:spacing w:after="0" w:line="240" w:lineRule="auto"/>
        <w:jc w:val="both"/>
        <w:rPr>
          <w:rFonts w:ascii="Times New Roman" w:eastAsia="SimSun" w:hAnsi="Times New Roman" w:cs="Times New Roman"/>
          <w:sz w:val="28"/>
          <w:szCs w:val="28"/>
          <w:lang w:eastAsia="zh-CN"/>
        </w:rPr>
      </w:pPr>
      <w:r w:rsidRPr="000B60A4">
        <w:rPr>
          <w:rFonts w:ascii="Times New Roman" w:eastAsia="SimSun" w:hAnsi="Times New Roman" w:cs="Times New Roman"/>
          <w:sz w:val="28"/>
          <w:szCs w:val="28"/>
          <w:lang w:eastAsia="zh-CN"/>
        </w:rPr>
        <w:t xml:space="preserve">1.1. статью </w:t>
      </w:r>
      <w:r w:rsidR="00BA324A">
        <w:rPr>
          <w:rFonts w:ascii="Times New Roman" w:eastAsia="SimSun" w:hAnsi="Times New Roman" w:cs="Times New Roman"/>
          <w:sz w:val="28"/>
          <w:szCs w:val="28"/>
          <w:lang w:eastAsia="zh-CN"/>
        </w:rPr>
        <w:t>2</w:t>
      </w:r>
      <w:r w:rsidRPr="000B60A4">
        <w:rPr>
          <w:rFonts w:ascii="Times New Roman" w:eastAsia="SimSun" w:hAnsi="Times New Roman" w:cs="Times New Roman"/>
          <w:sz w:val="28"/>
          <w:szCs w:val="28"/>
          <w:lang w:eastAsia="zh-CN"/>
        </w:rPr>
        <w:t xml:space="preserve"> изложить в следующей редакции:</w:t>
      </w:r>
    </w:p>
    <w:p w14:paraId="7F4B4A9F" w14:textId="77777777" w:rsidR="00BA324A" w:rsidRPr="000B60A4" w:rsidRDefault="00BA324A" w:rsidP="00BA324A">
      <w:pPr>
        <w:spacing w:after="0" w:line="240" w:lineRule="auto"/>
        <w:ind w:firstLine="708"/>
        <w:jc w:val="both"/>
        <w:rPr>
          <w:rFonts w:ascii="Times New Roman" w:eastAsia="SimSun" w:hAnsi="Times New Roman" w:cs="Times New Roman"/>
          <w:sz w:val="28"/>
          <w:szCs w:val="28"/>
          <w:lang w:eastAsia="zh-CN"/>
        </w:rPr>
      </w:pPr>
    </w:p>
    <w:p w14:paraId="2C900F98" w14:textId="372DDA33" w:rsidR="00187D4F" w:rsidRPr="00187D4F" w:rsidRDefault="000B60A4" w:rsidP="00187D4F">
      <w:pPr>
        <w:jc w:val="both"/>
        <w:rPr>
          <w:rFonts w:ascii="Times New Roman" w:eastAsia="SimSun" w:hAnsi="Times New Roman" w:cs="Times New Roman"/>
          <w:b/>
          <w:bCs/>
          <w:sz w:val="28"/>
          <w:szCs w:val="28"/>
          <w:lang w:eastAsia="zh-CN"/>
        </w:rPr>
      </w:pPr>
      <w:r w:rsidRPr="000B60A4">
        <w:rPr>
          <w:rFonts w:ascii="Times New Roman" w:eastAsia="SimSun" w:hAnsi="Times New Roman" w:cs="Times New Roman"/>
          <w:sz w:val="28"/>
          <w:szCs w:val="28"/>
          <w:lang w:eastAsia="zh-CN"/>
        </w:rPr>
        <w:t>«</w:t>
      </w:r>
      <w:r w:rsidR="00187D4F" w:rsidRPr="00187D4F">
        <w:rPr>
          <w:rFonts w:ascii="Times New Roman" w:eastAsia="SimSun" w:hAnsi="Times New Roman" w:cs="Times New Roman"/>
          <w:b/>
          <w:bCs/>
          <w:sz w:val="28"/>
          <w:szCs w:val="28"/>
          <w:lang w:eastAsia="zh-CN"/>
        </w:rPr>
        <w:t>Статья 2. Налоговые ставки</w:t>
      </w:r>
    </w:p>
    <w:p w14:paraId="2DB31243" w14:textId="77777777" w:rsidR="00187D4F" w:rsidRPr="00187D4F" w:rsidRDefault="00187D4F" w:rsidP="00187D4F">
      <w:p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z w:val="28"/>
          <w:szCs w:val="28"/>
          <w:lang w:eastAsia="zh-CN"/>
        </w:rPr>
        <w:t xml:space="preserve">         Налоговые ставки устанавливаются от кадастровой стоимости участка в следующих размерах:</w:t>
      </w:r>
    </w:p>
    <w:p w14:paraId="49D05839" w14:textId="77777777" w:rsidR="00187D4F" w:rsidRPr="00187D4F" w:rsidRDefault="00187D4F" w:rsidP="00187D4F">
      <w:p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z w:val="28"/>
          <w:szCs w:val="28"/>
          <w:lang w:eastAsia="zh-CN"/>
        </w:rPr>
        <w:t>1. 0,3 процента в отношении земельных участков:</w:t>
      </w:r>
    </w:p>
    <w:p w14:paraId="58D57246" w14:textId="77777777" w:rsidR="00187D4F" w:rsidRPr="00187D4F" w:rsidRDefault="00187D4F" w:rsidP="00187D4F">
      <w:pPr>
        <w:pStyle w:val="a5"/>
        <w:numPr>
          <w:ilvl w:val="0"/>
          <w:numId w:val="5"/>
        </w:num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z w:val="28"/>
          <w:szCs w:val="28"/>
          <w:lang w:eastAsia="zh-C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0F8DD308" w14:textId="7644C0AC" w:rsidR="00187D4F" w:rsidRPr="00187D4F" w:rsidRDefault="00BA324A" w:rsidP="00187D4F">
      <w:pPr>
        <w:pStyle w:val="a5"/>
        <w:numPr>
          <w:ilvl w:val="0"/>
          <w:numId w:val="5"/>
        </w:numPr>
        <w:spacing w:after="0" w:line="240" w:lineRule="auto"/>
        <w:jc w:val="both"/>
        <w:rPr>
          <w:rFonts w:ascii="Times New Roman" w:eastAsia="SimSun" w:hAnsi="Times New Roman" w:cs="Times New Roman"/>
          <w:sz w:val="28"/>
          <w:szCs w:val="28"/>
          <w:lang w:eastAsia="zh-CN"/>
        </w:rPr>
      </w:pPr>
      <w:r w:rsidRPr="00BA324A">
        <w:rPr>
          <w:rFonts w:ascii="Times New Roman" w:eastAsia="SimSun" w:hAnsi="Times New Roman" w:cs="Times New Roman"/>
          <w:sz w:val="28"/>
          <w:szCs w:val="28"/>
          <w:lang w:eastAsia="zh-CN"/>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w:t>
      </w:r>
      <w:r w:rsidRPr="00BA324A">
        <w:rPr>
          <w:rFonts w:ascii="Times New Roman" w:eastAsia="SimSun" w:hAnsi="Times New Roman" w:cs="Times New Roman"/>
          <w:sz w:val="28"/>
          <w:szCs w:val="28"/>
          <w:lang w:eastAsia="zh-CN"/>
        </w:rPr>
        <w:lastRenderedPageBreak/>
        <w:t>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Pr>
          <w:rFonts w:ascii="Times New Roman" w:eastAsia="SimSun" w:hAnsi="Times New Roman" w:cs="Times New Roman"/>
          <w:sz w:val="28"/>
          <w:szCs w:val="28"/>
          <w:lang w:eastAsia="zh-CN"/>
        </w:rPr>
        <w:t xml:space="preserve">, </w:t>
      </w:r>
      <w:r w:rsidRPr="00BA324A">
        <w:rPr>
          <w:rFonts w:ascii="Times New Roman" w:eastAsia="SimSun" w:hAnsi="Times New Roman" w:cs="Times New Roman"/>
          <w:sz w:val="28"/>
          <w:szCs w:val="28"/>
          <w:lang w:eastAsia="zh-CN"/>
        </w:rPr>
        <w:t>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5D802433" w14:textId="77777777" w:rsidR="00BA324A" w:rsidRDefault="00BA324A" w:rsidP="00187D4F">
      <w:pPr>
        <w:pStyle w:val="a5"/>
        <w:numPr>
          <w:ilvl w:val="0"/>
          <w:numId w:val="5"/>
        </w:numPr>
        <w:spacing w:after="0" w:line="240" w:lineRule="auto"/>
        <w:jc w:val="both"/>
        <w:rPr>
          <w:rFonts w:ascii="Times New Roman" w:eastAsia="SimSun" w:hAnsi="Times New Roman" w:cs="Times New Roman"/>
          <w:sz w:val="28"/>
          <w:szCs w:val="28"/>
          <w:lang w:eastAsia="zh-CN"/>
        </w:rPr>
      </w:pPr>
      <w:r w:rsidRPr="00BA324A">
        <w:rPr>
          <w:rFonts w:ascii="Times New Roman" w:eastAsia="SimSun" w:hAnsi="Times New Roman" w:cs="Times New Roman"/>
          <w:sz w:val="28"/>
          <w:szCs w:val="28"/>
          <w:lang w:eastAsia="zh-CN"/>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567C4523" w14:textId="0F341E6E" w:rsidR="00187D4F" w:rsidRPr="00187D4F" w:rsidRDefault="00187D4F" w:rsidP="00187D4F">
      <w:pPr>
        <w:pStyle w:val="a5"/>
        <w:numPr>
          <w:ilvl w:val="0"/>
          <w:numId w:val="5"/>
        </w:num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pacing w:val="2"/>
          <w:sz w:val="28"/>
          <w:szCs w:val="28"/>
          <w:shd w:val="clear" w:color="auto" w:fill="FFFFFF"/>
          <w:lang w:eastAsia="zh-CN"/>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78752A00" w14:textId="77777777" w:rsidR="00187D4F" w:rsidRPr="00187D4F" w:rsidRDefault="00187D4F" w:rsidP="00187D4F">
      <w:p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z w:val="28"/>
          <w:szCs w:val="28"/>
          <w:lang w:eastAsia="zh-CN"/>
        </w:rPr>
        <w:t>2. 1,5 процента от кадастровой стоимости земельного участка для налогоплательщиков, не использующих земли сельскохозяйственного назначения, при наличии установленного факта их неиспользования в порядке, определенном законодательством.</w:t>
      </w:r>
    </w:p>
    <w:p w14:paraId="281CD013" w14:textId="17F998E3" w:rsidR="000B60A4" w:rsidRDefault="00187D4F" w:rsidP="00BA324A">
      <w:pPr>
        <w:spacing w:after="0" w:line="240" w:lineRule="auto"/>
        <w:jc w:val="both"/>
        <w:rPr>
          <w:rFonts w:ascii="Times New Roman" w:eastAsia="SimSun" w:hAnsi="Times New Roman" w:cs="Times New Roman"/>
          <w:sz w:val="28"/>
          <w:szCs w:val="28"/>
          <w:lang w:eastAsia="zh-CN"/>
        </w:rPr>
      </w:pPr>
      <w:r w:rsidRPr="00187D4F">
        <w:rPr>
          <w:rFonts w:ascii="Times New Roman" w:eastAsia="SimSun" w:hAnsi="Times New Roman" w:cs="Times New Roman"/>
          <w:sz w:val="28"/>
          <w:szCs w:val="28"/>
          <w:lang w:eastAsia="zh-CN"/>
        </w:rPr>
        <w:t>3.   1,5 процента в отношении прочих земельных участков.</w:t>
      </w:r>
      <w:r w:rsidR="000B60A4" w:rsidRPr="000B60A4">
        <w:rPr>
          <w:rFonts w:ascii="Times New Roman" w:eastAsia="SimSun" w:hAnsi="Times New Roman" w:cs="Times New Roman"/>
          <w:sz w:val="28"/>
          <w:szCs w:val="28"/>
          <w:lang w:eastAsia="zh-CN"/>
        </w:rPr>
        <w:t>»</w:t>
      </w:r>
    </w:p>
    <w:p w14:paraId="6DE7DB2A" w14:textId="77777777" w:rsidR="00BA324A" w:rsidRPr="000B60A4" w:rsidRDefault="00BA324A" w:rsidP="00BA324A">
      <w:pPr>
        <w:spacing w:after="0" w:line="240" w:lineRule="auto"/>
        <w:jc w:val="both"/>
        <w:rPr>
          <w:rFonts w:ascii="Times New Roman" w:eastAsia="SimSun" w:hAnsi="Times New Roman" w:cs="Times New Roman"/>
          <w:sz w:val="28"/>
          <w:szCs w:val="28"/>
          <w:lang w:eastAsia="zh-CN"/>
        </w:rPr>
      </w:pPr>
    </w:p>
    <w:p w14:paraId="7467351A" w14:textId="63DC6BBF" w:rsidR="000B60A4" w:rsidRDefault="000B60A4" w:rsidP="00BA324A">
      <w:pPr>
        <w:spacing w:after="0" w:line="240" w:lineRule="auto"/>
        <w:jc w:val="both"/>
        <w:rPr>
          <w:rFonts w:ascii="Times New Roman" w:eastAsia="SimSun" w:hAnsi="Times New Roman" w:cs="Times New Roman"/>
          <w:sz w:val="28"/>
          <w:szCs w:val="28"/>
          <w:lang w:eastAsia="zh-CN"/>
        </w:rPr>
      </w:pPr>
      <w:r w:rsidRPr="000B60A4">
        <w:rPr>
          <w:rFonts w:ascii="Times New Roman" w:eastAsia="SimSun" w:hAnsi="Times New Roman" w:cs="Times New Roman"/>
          <w:sz w:val="28"/>
          <w:szCs w:val="28"/>
          <w:lang w:eastAsia="zh-CN"/>
        </w:rPr>
        <w:t xml:space="preserve">1.2. </w:t>
      </w:r>
      <w:r w:rsidR="00BA324A" w:rsidRPr="000B60A4">
        <w:rPr>
          <w:rFonts w:ascii="Times New Roman" w:eastAsia="SimSun" w:hAnsi="Times New Roman" w:cs="Times New Roman"/>
          <w:sz w:val="28"/>
          <w:szCs w:val="28"/>
          <w:lang w:eastAsia="zh-CN"/>
        </w:rPr>
        <w:t xml:space="preserve">статью </w:t>
      </w:r>
      <w:r w:rsidR="00BA324A">
        <w:rPr>
          <w:rFonts w:ascii="Times New Roman" w:eastAsia="SimSun" w:hAnsi="Times New Roman" w:cs="Times New Roman"/>
          <w:sz w:val="28"/>
          <w:szCs w:val="28"/>
          <w:lang w:eastAsia="zh-CN"/>
        </w:rPr>
        <w:t>3</w:t>
      </w:r>
      <w:r w:rsidR="00BA324A" w:rsidRPr="000B60A4">
        <w:rPr>
          <w:rFonts w:ascii="Times New Roman" w:eastAsia="SimSun" w:hAnsi="Times New Roman" w:cs="Times New Roman"/>
          <w:sz w:val="28"/>
          <w:szCs w:val="28"/>
          <w:lang w:eastAsia="zh-CN"/>
        </w:rPr>
        <w:t xml:space="preserve"> изложить в следующей редакции:</w:t>
      </w:r>
    </w:p>
    <w:p w14:paraId="10F915C2" w14:textId="77777777" w:rsidR="000E1C93" w:rsidRDefault="000E1C93" w:rsidP="000E1C93">
      <w:pPr>
        <w:spacing w:after="0" w:line="240" w:lineRule="auto"/>
        <w:jc w:val="both"/>
        <w:rPr>
          <w:rFonts w:ascii="Times New Roman" w:eastAsia="SimSun" w:hAnsi="Times New Roman" w:cs="Times New Roman"/>
          <w:b/>
          <w:bCs/>
          <w:sz w:val="28"/>
          <w:szCs w:val="28"/>
          <w:lang w:eastAsia="zh-CN"/>
        </w:rPr>
      </w:pPr>
    </w:p>
    <w:p w14:paraId="1EA17BA2" w14:textId="6560DE26" w:rsidR="00A5732D" w:rsidRPr="00A5732D" w:rsidRDefault="00A5732D" w:rsidP="00A5732D">
      <w:pPr>
        <w:jc w:val="both"/>
        <w:rPr>
          <w:rFonts w:ascii="Times New Roman" w:hAnsi="Times New Roman" w:cs="Times New Roman"/>
          <w:b/>
          <w:bCs/>
          <w:sz w:val="28"/>
          <w:szCs w:val="28"/>
        </w:rPr>
      </w:pPr>
      <w:r w:rsidRPr="00A5732D">
        <w:rPr>
          <w:rFonts w:ascii="Times New Roman" w:hAnsi="Times New Roman" w:cs="Times New Roman"/>
          <w:sz w:val="28"/>
          <w:szCs w:val="28"/>
        </w:rPr>
        <w:t>«</w:t>
      </w:r>
      <w:r w:rsidRPr="00A5732D">
        <w:rPr>
          <w:rFonts w:ascii="Times New Roman" w:hAnsi="Times New Roman" w:cs="Times New Roman"/>
          <w:b/>
          <w:bCs/>
          <w:sz w:val="28"/>
          <w:szCs w:val="28"/>
        </w:rPr>
        <w:t xml:space="preserve">Статья 3. Налоговые льготы, основания и порядок их применения  </w:t>
      </w:r>
    </w:p>
    <w:p w14:paraId="3410AB0D" w14:textId="77777777" w:rsidR="00A5732D" w:rsidRPr="00A5732D" w:rsidRDefault="00A5732D" w:rsidP="00A5732D">
      <w:pPr>
        <w:jc w:val="both"/>
        <w:rPr>
          <w:rFonts w:ascii="Times New Roman" w:hAnsi="Times New Roman" w:cs="Times New Roman"/>
          <w:sz w:val="28"/>
          <w:szCs w:val="28"/>
        </w:rPr>
      </w:pPr>
      <w:r w:rsidRPr="00A5732D">
        <w:rPr>
          <w:rFonts w:ascii="Times New Roman" w:hAnsi="Times New Roman" w:cs="Times New Roman"/>
          <w:i/>
          <w:sz w:val="28"/>
          <w:szCs w:val="28"/>
        </w:rPr>
        <w:t xml:space="preserve">     </w:t>
      </w:r>
      <w:r w:rsidRPr="00A5732D">
        <w:rPr>
          <w:rFonts w:ascii="Times New Roman" w:hAnsi="Times New Roman" w:cs="Times New Roman"/>
          <w:sz w:val="28"/>
          <w:szCs w:val="28"/>
        </w:rPr>
        <w:t>Освобождаются от уплаты земельного налога налогоплательщики, указанные в статье 395 Налогового кодекса Российской Федерации, а также от уплаты земельного налога освобождаются:</w:t>
      </w:r>
    </w:p>
    <w:p w14:paraId="7E7EEA36" w14:textId="77777777" w:rsidR="00A5732D" w:rsidRPr="00A5732D" w:rsidRDefault="00A5732D" w:rsidP="00A5732D">
      <w:pPr>
        <w:pStyle w:val="a5"/>
        <w:numPr>
          <w:ilvl w:val="0"/>
          <w:numId w:val="7"/>
        </w:numPr>
        <w:spacing w:after="0" w:line="240" w:lineRule="auto"/>
        <w:jc w:val="both"/>
        <w:rPr>
          <w:rFonts w:ascii="Times New Roman" w:hAnsi="Times New Roman" w:cs="Times New Roman"/>
          <w:sz w:val="28"/>
          <w:szCs w:val="28"/>
        </w:rPr>
      </w:pPr>
      <w:r w:rsidRPr="00A5732D">
        <w:rPr>
          <w:rFonts w:ascii="Times New Roman" w:hAnsi="Times New Roman" w:cs="Times New Roman"/>
          <w:sz w:val="28"/>
          <w:szCs w:val="28"/>
        </w:rPr>
        <w:t>в размере 100 процентов от начисленной суммы - физические лица - участники, ветераны и инвалиды Великой Отечественной войны,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57E1BC0B" w14:textId="26646480" w:rsidR="000E1C93" w:rsidRDefault="000E1C93" w:rsidP="000E1C93">
      <w:pPr>
        <w:numPr>
          <w:ilvl w:val="0"/>
          <w:numId w:val="7"/>
        </w:numPr>
        <w:spacing w:after="0" w:line="240" w:lineRule="auto"/>
        <w:contextualSpacing/>
        <w:jc w:val="both"/>
        <w:rPr>
          <w:rFonts w:ascii="Times New Roman" w:eastAsia="SimSun" w:hAnsi="Times New Roman" w:cs="Times New Roman"/>
          <w:sz w:val="28"/>
          <w:szCs w:val="28"/>
          <w:lang w:eastAsia="zh-CN"/>
        </w:rPr>
      </w:pPr>
      <w:r w:rsidRPr="000E1C93">
        <w:rPr>
          <w:rFonts w:ascii="Times New Roman" w:eastAsia="SimSun" w:hAnsi="Times New Roman" w:cs="Times New Roman"/>
          <w:sz w:val="28"/>
          <w:szCs w:val="28"/>
          <w:lang w:eastAsia="zh-CN"/>
        </w:rPr>
        <w:t>в размере 100 процентов от начисленной суммы - организации, включенные в сводный реестр организаций оборонно-промышленного комплекса</w:t>
      </w:r>
      <w:r>
        <w:rPr>
          <w:rFonts w:ascii="Times New Roman" w:eastAsia="SimSun" w:hAnsi="Times New Roman" w:cs="Times New Roman"/>
          <w:sz w:val="28"/>
          <w:szCs w:val="28"/>
          <w:lang w:eastAsia="zh-CN"/>
        </w:rPr>
        <w:t>;</w:t>
      </w:r>
    </w:p>
    <w:p w14:paraId="4830C5B6" w14:textId="1A4F0CE2" w:rsidR="000E1C93" w:rsidRPr="000E1C93" w:rsidRDefault="000E1C93" w:rsidP="000E1C93">
      <w:pPr>
        <w:numPr>
          <w:ilvl w:val="0"/>
          <w:numId w:val="7"/>
        </w:numPr>
        <w:spacing w:after="0" w:line="240" w:lineRule="auto"/>
        <w:contextualSpacing/>
        <w:jc w:val="both"/>
        <w:rPr>
          <w:rFonts w:ascii="Times New Roman" w:eastAsia="SimSun" w:hAnsi="Times New Roman" w:cs="Times New Roman"/>
          <w:sz w:val="28"/>
          <w:szCs w:val="28"/>
          <w:lang w:eastAsia="zh-CN"/>
        </w:rPr>
      </w:pPr>
      <w:r w:rsidRPr="000E1C93">
        <w:rPr>
          <w:rFonts w:ascii="Times New Roman" w:eastAsia="SimSun" w:hAnsi="Times New Roman" w:cs="Times New Roman"/>
          <w:sz w:val="28"/>
          <w:szCs w:val="28"/>
          <w:lang w:eastAsia="zh-CN"/>
        </w:rPr>
        <w:t>в размере 100 процентов от общей суммы начисления – органы местного самоуправления, финансируемые за счет средств местного бюджета</w:t>
      </w:r>
      <w:r>
        <w:rPr>
          <w:rFonts w:ascii="Times New Roman" w:eastAsia="SimSun" w:hAnsi="Times New Roman" w:cs="Times New Roman"/>
          <w:sz w:val="28"/>
          <w:szCs w:val="28"/>
          <w:lang w:eastAsia="zh-CN"/>
        </w:rPr>
        <w:t>;</w:t>
      </w:r>
    </w:p>
    <w:p w14:paraId="188352C0" w14:textId="77777777" w:rsidR="006E192C" w:rsidRPr="006E192C" w:rsidRDefault="006E192C" w:rsidP="006E192C">
      <w:pPr>
        <w:pStyle w:val="a5"/>
        <w:numPr>
          <w:ilvl w:val="0"/>
          <w:numId w:val="6"/>
        </w:numPr>
        <w:spacing w:after="0" w:line="240" w:lineRule="auto"/>
        <w:jc w:val="both"/>
        <w:rPr>
          <w:rFonts w:ascii="Times New Roman" w:hAnsi="Times New Roman" w:cs="Times New Roman"/>
          <w:sz w:val="28"/>
          <w:szCs w:val="28"/>
        </w:rPr>
      </w:pPr>
      <w:r w:rsidRPr="006E192C">
        <w:rPr>
          <w:rFonts w:ascii="Times New Roman" w:hAnsi="Times New Roman" w:cs="Times New Roman"/>
          <w:sz w:val="28"/>
          <w:szCs w:val="28"/>
        </w:rPr>
        <w:lastRenderedPageBreak/>
        <w:t>в размере 95 процентов от общей суммы начислений - учреждения искусства, кинематографии, образования, здравоохранения, культуры, спорта, учредителями которых являются органы местного самоуправления Чудовского муниципального района, при условии, что объем межбюджетных ассигнований для осуществления их основной деятельности составляет не менее 75%;</w:t>
      </w:r>
    </w:p>
    <w:p w14:paraId="011D55DC" w14:textId="77777777" w:rsidR="006E192C" w:rsidRPr="006E192C" w:rsidRDefault="006E192C" w:rsidP="006E192C">
      <w:pPr>
        <w:pStyle w:val="a5"/>
        <w:numPr>
          <w:ilvl w:val="0"/>
          <w:numId w:val="8"/>
        </w:num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в размере 30 процентов от общей суммы начислений – сельские жители (граждане, зарегистрированные по месту жительства на территории Трегубовского сельского поселения), которым предоставлены 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приобретенных (предоставленных) для личного подсобного хозяйства, садоводства, огородничества или животноводства, а также дачного хозяйства.       </w:t>
      </w:r>
    </w:p>
    <w:p w14:paraId="5D73929D" w14:textId="77777777" w:rsidR="006E192C" w:rsidRPr="006E192C" w:rsidRDefault="006E192C" w:rsidP="006E192C">
      <w:p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35CC8BFF" w14:textId="77777777" w:rsidR="006E192C" w:rsidRDefault="006E192C" w:rsidP="006E192C">
      <w:p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     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p w14:paraId="772AF6F1" w14:textId="77777777" w:rsidR="006E192C" w:rsidRPr="006E192C" w:rsidRDefault="006E192C" w:rsidP="006E192C">
      <w:pPr>
        <w:spacing w:after="0" w:line="240" w:lineRule="auto"/>
        <w:jc w:val="both"/>
        <w:rPr>
          <w:rFonts w:ascii="Times New Roman" w:eastAsia="SimSun" w:hAnsi="Times New Roman" w:cs="Times New Roman"/>
          <w:sz w:val="28"/>
          <w:szCs w:val="28"/>
          <w:lang w:eastAsia="zh-CN"/>
        </w:rPr>
      </w:pPr>
    </w:p>
    <w:p w14:paraId="4E28A59F" w14:textId="2C20313F" w:rsidR="00BA324A" w:rsidRPr="000B60A4" w:rsidRDefault="006E192C" w:rsidP="00BA324A">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Pr="00646C0B">
        <w:rPr>
          <w:rFonts w:ascii="Times New Roman" w:eastAsia="SimSun" w:hAnsi="Times New Roman" w:cs="Times New Roman"/>
          <w:sz w:val="28"/>
          <w:szCs w:val="28"/>
          <w:lang w:eastAsia="zh-CN"/>
        </w:rPr>
        <w:t xml:space="preserve">. Опубликовать решение </w:t>
      </w:r>
      <w:r w:rsidRPr="006123BF">
        <w:rPr>
          <w:rFonts w:ascii="Times New Roman" w:eastAsia="Calibri" w:hAnsi="Times New Roman" w:cs="Times New Roman"/>
          <w:sz w:val="26"/>
          <w:szCs w:val="26"/>
        </w:rPr>
        <w:t>в официальном бюллетене «МИГ Трегубово»</w:t>
      </w:r>
      <w:r w:rsidRPr="00646C0B">
        <w:rPr>
          <w:rFonts w:ascii="Times New Roman" w:eastAsia="SimSun" w:hAnsi="Times New Roman" w:cs="Times New Roman"/>
          <w:sz w:val="28"/>
          <w:szCs w:val="28"/>
          <w:lang w:eastAsia="zh-CN"/>
        </w:rPr>
        <w:t xml:space="preserve"> и разместить на официальном сайте Администрации </w:t>
      </w:r>
      <w:r>
        <w:rPr>
          <w:rFonts w:ascii="Times New Roman" w:eastAsia="SimSun" w:hAnsi="Times New Roman" w:cs="Times New Roman"/>
          <w:sz w:val="28"/>
          <w:szCs w:val="28"/>
          <w:lang w:eastAsia="zh-CN"/>
        </w:rPr>
        <w:t>Трегубов</w:t>
      </w:r>
      <w:r w:rsidRPr="00646C0B">
        <w:rPr>
          <w:rFonts w:ascii="Times New Roman" w:eastAsia="SimSun" w:hAnsi="Times New Roman" w:cs="Times New Roman"/>
          <w:sz w:val="28"/>
          <w:szCs w:val="28"/>
          <w:lang w:eastAsia="zh-CN"/>
        </w:rPr>
        <w:t>ского сельского поселения.</w:t>
      </w:r>
    </w:p>
    <w:p w14:paraId="12E0F1F5" w14:textId="17F89465" w:rsidR="000B60A4" w:rsidRPr="000B60A4" w:rsidRDefault="006E192C" w:rsidP="000B60A4">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000B60A4" w:rsidRPr="000B60A4">
        <w:rPr>
          <w:rFonts w:ascii="Times New Roman" w:eastAsia="SimSun" w:hAnsi="Times New Roman" w:cs="Times New Roman"/>
          <w:sz w:val="28"/>
          <w:szCs w:val="28"/>
          <w:lang w:eastAsia="zh-CN"/>
        </w:rPr>
        <w:t xml:space="preserve">. </w:t>
      </w:r>
      <w:r w:rsidRPr="006E192C">
        <w:rPr>
          <w:rFonts w:ascii="Times New Roman" w:hAnsi="Times New Roman" w:cs="Times New Roman"/>
          <w:color w:val="000000"/>
          <w:sz w:val="28"/>
          <w:szCs w:val="28"/>
        </w:rPr>
        <w:t>Настоящее решение</w:t>
      </w:r>
      <w:r w:rsidR="000B60A4" w:rsidRPr="000B60A4">
        <w:rPr>
          <w:rFonts w:ascii="Times New Roman" w:eastAsia="SimSun" w:hAnsi="Times New Roman" w:cs="Times New Roman"/>
          <w:sz w:val="28"/>
          <w:szCs w:val="28"/>
          <w:lang w:eastAsia="zh-CN"/>
        </w:rPr>
        <w:t xml:space="preserve"> вступает в силу по истечении одного месяца со дня его официального опубликования</w:t>
      </w:r>
      <w:r>
        <w:rPr>
          <w:rFonts w:ascii="Times New Roman" w:eastAsia="SimSun" w:hAnsi="Times New Roman" w:cs="Times New Roman"/>
          <w:sz w:val="28"/>
          <w:szCs w:val="28"/>
          <w:lang w:eastAsia="zh-CN"/>
        </w:rPr>
        <w:t>,</w:t>
      </w:r>
      <w:r w:rsidR="000B60A4" w:rsidRPr="000B60A4">
        <w:rPr>
          <w:rFonts w:ascii="Times New Roman" w:eastAsia="SimSun" w:hAnsi="Times New Roman" w:cs="Times New Roman"/>
          <w:sz w:val="28"/>
          <w:szCs w:val="28"/>
          <w:lang w:eastAsia="zh-CN"/>
        </w:rPr>
        <w:t xml:space="preserve"> за исключением подпункта 1.1, вступающего в силу не ранее 01 января 2025 года.</w:t>
      </w:r>
    </w:p>
    <w:p w14:paraId="65B8C6AE" w14:textId="4BFB6421" w:rsidR="006066E9" w:rsidRPr="006E192C" w:rsidRDefault="000B60A4" w:rsidP="006E192C">
      <w:pPr>
        <w:spacing w:after="0" w:line="240" w:lineRule="auto"/>
        <w:jc w:val="both"/>
        <w:rPr>
          <w:rFonts w:ascii="Times New Roman" w:eastAsia="Times New Roman" w:hAnsi="Times New Roman" w:cs="Times New Roman"/>
          <w:sz w:val="28"/>
          <w:szCs w:val="28"/>
          <w:lang w:eastAsia="ru-RU"/>
        </w:rPr>
      </w:pPr>
      <w:r w:rsidRPr="000B60A4">
        <w:rPr>
          <w:rFonts w:ascii="Times New Roman" w:eastAsia="SimSun" w:hAnsi="Times New Roman" w:cs="Times New Roman"/>
          <w:sz w:val="28"/>
          <w:szCs w:val="28"/>
          <w:lang w:eastAsia="zh-CN"/>
        </w:rPr>
        <w:tab/>
      </w:r>
    </w:p>
    <w:p w14:paraId="4C57C98B" w14:textId="77777777" w:rsidR="00646C0B" w:rsidRDefault="00646C0B"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4FC2B0F9" w14:textId="77777777" w:rsidR="00E33787" w:rsidRPr="00E33787" w:rsidRDefault="00E33787" w:rsidP="00E33787">
      <w:pPr>
        <w:spacing w:after="0" w:line="240" w:lineRule="auto"/>
        <w:jc w:val="center"/>
        <w:rPr>
          <w:rFonts w:ascii="Times New Roman" w:eastAsia="Times New Roman" w:hAnsi="Times New Roman" w:cs="Times New Roman"/>
          <w:sz w:val="24"/>
          <w:szCs w:val="24"/>
          <w:lang w:eastAsia="ru-RU"/>
        </w:rPr>
      </w:pPr>
      <w:r w:rsidRPr="00E33787">
        <w:rPr>
          <w:rFonts w:ascii="Times New Roman" w:eastAsia="Times New Roman" w:hAnsi="Times New Roman" w:cs="Times New Roman"/>
          <w:b/>
          <w:sz w:val="28"/>
          <w:szCs w:val="28"/>
          <w:lang w:eastAsia="ru-RU"/>
        </w:rPr>
        <w:t>Глава поселения                                             С.Б. Алексеев</w:t>
      </w:r>
    </w:p>
    <w:p w14:paraId="14325221" w14:textId="5D602FA8" w:rsidR="006123BF" w:rsidRPr="006123BF" w:rsidRDefault="006123BF" w:rsidP="006123BF">
      <w:pPr>
        <w:autoSpaceDE w:val="0"/>
        <w:autoSpaceDN w:val="0"/>
        <w:adjustRightInd w:val="0"/>
        <w:spacing w:before="120" w:after="0" w:line="380" w:lineRule="exact"/>
        <w:jc w:val="both"/>
        <w:rPr>
          <w:rFonts w:ascii="Times New Roman" w:hAnsi="Times New Roman" w:cs="Times New Roman"/>
          <w:color w:val="000000"/>
          <w:sz w:val="26"/>
          <w:szCs w:val="26"/>
        </w:rPr>
      </w:pPr>
    </w:p>
    <w:sectPr w:rsidR="006123BF" w:rsidRPr="006123BF" w:rsidSect="00D44BF3">
      <w:pgSz w:w="12240" w:h="15840"/>
      <w:pgMar w:top="709"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2A28"/>
    <w:multiLevelType w:val="hybridMultilevel"/>
    <w:tmpl w:val="03E4AF06"/>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420B8"/>
    <w:multiLevelType w:val="hybridMultilevel"/>
    <w:tmpl w:val="14763E2E"/>
    <w:lvl w:ilvl="0" w:tplc="50A2BFFE">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D39156D"/>
    <w:multiLevelType w:val="hybridMultilevel"/>
    <w:tmpl w:val="A920CA4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515785"/>
    <w:multiLevelType w:val="hybridMultilevel"/>
    <w:tmpl w:val="91C22E92"/>
    <w:lvl w:ilvl="0" w:tplc="B8A6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202CA0"/>
    <w:multiLevelType w:val="hybridMultilevel"/>
    <w:tmpl w:val="250C97FE"/>
    <w:lvl w:ilvl="0" w:tplc="0556091E">
      <w:start w:val="1"/>
      <w:numFmt w:val="bullet"/>
      <w:lvlText w:val=""/>
      <w:lvlJc w:val="left"/>
      <w:pPr>
        <w:tabs>
          <w:tab w:val="num" w:pos="1068"/>
        </w:tabs>
        <w:ind w:left="1068" w:hanging="360"/>
      </w:pPr>
      <w:rPr>
        <w:rFonts w:ascii="Symbol" w:hAnsi="Symbol" w:hint="default"/>
      </w:rPr>
    </w:lvl>
    <w:lvl w:ilvl="1" w:tplc="F75657B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73072C88"/>
    <w:multiLevelType w:val="hybridMultilevel"/>
    <w:tmpl w:val="7204A2F2"/>
    <w:lvl w:ilvl="0" w:tplc="7D3496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730663"/>
    <w:multiLevelType w:val="hybridMultilevel"/>
    <w:tmpl w:val="7AA23C2C"/>
    <w:lvl w:ilvl="0" w:tplc="B8A6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4988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9270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647439">
    <w:abstractNumId w:val="4"/>
  </w:num>
  <w:num w:numId="4" w16cid:durableId="391007846">
    <w:abstractNumId w:val="1"/>
  </w:num>
  <w:num w:numId="5" w16cid:durableId="1261793610">
    <w:abstractNumId w:val="6"/>
  </w:num>
  <w:num w:numId="6" w16cid:durableId="68308145">
    <w:abstractNumId w:val="2"/>
  </w:num>
  <w:num w:numId="7" w16cid:durableId="1680153255">
    <w:abstractNumId w:val="0"/>
  </w:num>
  <w:num w:numId="8" w16cid:durableId="54934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66E9"/>
    <w:rsid w:val="000B60A4"/>
    <w:rsid w:val="000D1983"/>
    <w:rsid w:val="000E1C93"/>
    <w:rsid w:val="000F32AB"/>
    <w:rsid w:val="001754B5"/>
    <w:rsid w:val="00187D4F"/>
    <w:rsid w:val="00191329"/>
    <w:rsid w:val="002B7A70"/>
    <w:rsid w:val="00336983"/>
    <w:rsid w:val="003A1AEB"/>
    <w:rsid w:val="003E7E2A"/>
    <w:rsid w:val="004013B7"/>
    <w:rsid w:val="005067D9"/>
    <w:rsid w:val="005600AC"/>
    <w:rsid w:val="00585037"/>
    <w:rsid w:val="005B3E2E"/>
    <w:rsid w:val="006066E9"/>
    <w:rsid w:val="006123BF"/>
    <w:rsid w:val="00646C0B"/>
    <w:rsid w:val="006B3711"/>
    <w:rsid w:val="006C7704"/>
    <w:rsid w:val="006E192C"/>
    <w:rsid w:val="008C14B7"/>
    <w:rsid w:val="008D2AB9"/>
    <w:rsid w:val="009670E7"/>
    <w:rsid w:val="00A5732D"/>
    <w:rsid w:val="00AD0014"/>
    <w:rsid w:val="00B076E9"/>
    <w:rsid w:val="00B20ADB"/>
    <w:rsid w:val="00BA324A"/>
    <w:rsid w:val="00BF62D8"/>
    <w:rsid w:val="00C529B5"/>
    <w:rsid w:val="00CF2C25"/>
    <w:rsid w:val="00D44BF3"/>
    <w:rsid w:val="00D760F1"/>
    <w:rsid w:val="00E33787"/>
    <w:rsid w:val="00E80EDE"/>
    <w:rsid w:val="00E87E10"/>
    <w:rsid w:val="00F3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C61C"/>
  <w15:docId w15:val="{AB24AF3E-9351-4CC0-8581-24638E7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6E9"/>
    <w:rPr>
      <w:rFonts w:ascii="Tahoma" w:hAnsi="Tahoma" w:cs="Tahoma"/>
      <w:sz w:val="16"/>
      <w:szCs w:val="16"/>
    </w:rPr>
  </w:style>
  <w:style w:type="paragraph" w:styleId="a5">
    <w:name w:val="List Paragraph"/>
    <w:basedOn w:val="a"/>
    <w:uiPriority w:val="34"/>
    <w:qFormat/>
    <w:rsid w:val="00187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71E8-1D61-4BB1-AB57-1559C07D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Александровна</dc:creator>
  <cp:lastModifiedBy>Ирина Кузьмичёва</cp:lastModifiedBy>
  <cp:revision>24</cp:revision>
  <cp:lastPrinted>2024-10-01T08:28:00Z</cp:lastPrinted>
  <dcterms:created xsi:type="dcterms:W3CDTF">2024-10-01T07:37:00Z</dcterms:created>
  <dcterms:modified xsi:type="dcterms:W3CDTF">2024-10-31T09:13:00Z</dcterms:modified>
</cp:coreProperties>
</file>