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B5" w:rsidRDefault="00457CB5" w:rsidP="0010183C">
      <w:pPr>
        <w:spacing w:line="240" w:lineRule="auto"/>
      </w:pPr>
      <w:r>
        <w:rPr>
          <w:noProof/>
          <w:lang w:eastAsia="ru-RU"/>
        </w:rPr>
        <w:pict>
          <v:roundrect id="_x0000_s1026" style="position:absolute;margin-left:255.9pt;margin-top:1.05pt;width:221.4pt;height:724.05pt;z-index:251643392;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57CB5" w:rsidRPr="009A397B" w:rsidRDefault="00457CB5" w:rsidP="00CA4664">
                  <w:pPr>
                    <w:pBdr>
                      <w:top w:val="thinThickSmallGap" w:sz="36" w:space="10" w:color="592C63"/>
                      <w:bottom w:val="thickThinSmallGap" w:sz="36" w:space="10" w:color="592C63"/>
                    </w:pBdr>
                    <w:spacing w:after="0" w:line="240" w:lineRule="auto"/>
                    <w:rPr>
                      <w:i/>
                      <w:iCs/>
                      <w:color w:val="FF0000"/>
                      <w:sz w:val="28"/>
                      <w:szCs w:val="28"/>
                    </w:rPr>
                  </w:pPr>
                </w:p>
                <w:p w:rsidR="00457CB5" w:rsidRDefault="00457CB5"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457CB5" w:rsidRPr="00CA4664" w:rsidRDefault="00457CB5" w:rsidP="00CA4664">
                  <w:pPr>
                    <w:pBdr>
                      <w:top w:val="thinThickSmallGap" w:sz="36" w:space="10" w:color="592C63"/>
                      <w:bottom w:val="thickThinSmallGap" w:sz="36" w:space="10" w:color="592C63"/>
                    </w:pBdr>
                    <w:spacing w:after="0" w:line="240" w:lineRule="auto"/>
                    <w:jc w:val="center"/>
                    <w:rPr>
                      <w:i/>
                      <w:iCs/>
                      <w:sz w:val="24"/>
                      <w:szCs w:val="24"/>
                    </w:rPr>
                  </w:pPr>
                </w:p>
                <w:p w:rsidR="00457CB5" w:rsidRPr="00CA4664" w:rsidRDefault="00457CB5"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24</w:t>
                  </w:r>
                  <w:r w:rsidRPr="00CA4664">
                    <w:rPr>
                      <w:b/>
                      <w:bCs/>
                      <w:sz w:val="28"/>
                      <w:szCs w:val="28"/>
                    </w:rPr>
                    <w:t xml:space="preserve">  </w:t>
                  </w:r>
                </w:p>
                <w:p w:rsidR="00457CB5" w:rsidRPr="00CA4664" w:rsidRDefault="00457CB5"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29 апреля 2016</w:t>
                  </w:r>
                  <w:r w:rsidRPr="00CA4664">
                    <w:rPr>
                      <w:b/>
                      <w:bCs/>
                      <w:sz w:val="28"/>
                      <w:szCs w:val="28"/>
                    </w:rPr>
                    <w:t xml:space="preserve"> год</w:t>
                  </w:r>
                </w:p>
                <w:p w:rsidR="00457CB5" w:rsidRPr="00CA4664" w:rsidRDefault="00457CB5" w:rsidP="00CA4664">
                  <w:pPr>
                    <w:pBdr>
                      <w:top w:val="thinThickSmallGap" w:sz="36" w:space="10" w:color="592C63"/>
                      <w:bottom w:val="thickThinSmallGap" w:sz="36" w:space="10" w:color="592C63"/>
                    </w:pBdr>
                    <w:spacing w:after="0" w:line="240" w:lineRule="auto"/>
                    <w:jc w:val="center"/>
                    <w:rPr>
                      <w:b/>
                      <w:bCs/>
                      <w:sz w:val="24"/>
                      <w:szCs w:val="24"/>
                    </w:rPr>
                  </w:pPr>
                </w:p>
                <w:p w:rsidR="00457CB5" w:rsidRPr="00CA4664" w:rsidRDefault="00457CB5"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57CB5" w:rsidRPr="00CA4664" w:rsidRDefault="00457CB5" w:rsidP="00CA4664">
                  <w:pPr>
                    <w:pBdr>
                      <w:top w:val="thinThickSmallGap" w:sz="36" w:space="10" w:color="592C63"/>
                      <w:bottom w:val="thickThinSmallGap" w:sz="36" w:space="10" w:color="592C63"/>
                    </w:pBdr>
                    <w:spacing w:after="0" w:line="240" w:lineRule="auto"/>
                    <w:jc w:val="center"/>
                    <w:rPr>
                      <w:sz w:val="24"/>
                      <w:szCs w:val="24"/>
                    </w:rPr>
                  </w:pP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57CB5" w:rsidRPr="00CA4664" w:rsidRDefault="00457CB5"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57CB5" w:rsidRPr="00CA4664" w:rsidRDefault="00457CB5"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57CB5" w:rsidRDefault="00457CB5"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457CB5" w:rsidRPr="00CA4664" w:rsidRDefault="00457CB5" w:rsidP="00CA4664">
                  <w:pPr>
                    <w:pBdr>
                      <w:top w:val="thinThickSmallGap" w:sz="36" w:space="10" w:color="592C63"/>
                      <w:bottom w:val="thickThinSmallGap" w:sz="36" w:space="10" w:color="592C63"/>
                    </w:pBdr>
                    <w:spacing w:after="160" w:line="240" w:lineRule="auto"/>
                    <w:jc w:val="center"/>
                    <w:rPr>
                      <w:i/>
                      <w:iCs/>
                      <w:sz w:val="24"/>
                      <w:szCs w:val="24"/>
                    </w:rPr>
                  </w:pP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457CB5" w:rsidRPr="00CA4664" w:rsidRDefault="00457CB5"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29.04.2016</w:t>
                  </w:r>
                </w:p>
                <w:p w:rsidR="00457CB5" w:rsidRPr="00BD7969" w:rsidRDefault="00457CB5"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57CB5" w:rsidRPr="00CA4664" w:rsidRDefault="00457CB5" w:rsidP="00CA4664">
                  <w:pPr>
                    <w:pBdr>
                      <w:top w:val="thinThickSmallGap" w:sz="36" w:space="10" w:color="592C63"/>
                      <w:bottom w:val="thickThinSmallGap" w:sz="36" w:space="10" w:color="592C63"/>
                    </w:pBdr>
                    <w:spacing w:after="160" w:line="240" w:lineRule="auto"/>
                    <w:jc w:val="center"/>
                    <w:rPr>
                      <w:sz w:val="24"/>
                      <w:szCs w:val="24"/>
                    </w:rPr>
                  </w:pP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57CB5" w:rsidRPr="00CA4664" w:rsidRDefault="00457CB5" w:rsidP="00CA4664">
                  <w:pPr>
                    <w:pBdr>
                      <w:top w:val="thinThickSmallGap" w:sz="36" w:space="10" w:color="592C63"/>
                      <w:bottom w:val="thickThinSmallGap" w:sz="36" w:space="10" w:color="592C63"/>
                    </w:pBdr>
                    <w:spacing w:after="160" w:line="240" w:lineRule="auto"/>
                    <w:jc w:val="center"/>
                    <w:rPr>
                      <w:b/>
                      <w:bCs/>
                      <w:sz w:val="24"/>
                      <w:szCs w:val="24"/>
                    </w:rPr>
                  </w:pPr>
                </w:p>
                <w:p w:rsidR="00457CB5" w:rsidRPr="00CA4664" w:rsidRDefault="00457CB5"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57CB5" w:rsidRPr="00CA4664" w:rsidRDefault="00457CB5" w:rsidP="00D236AD">
                  <w:pPr>
                    <w:rPr>
                      <w:color w:val="FFFFFF"/>
                      <w:sz w:val="18"/>
                      <w:szCs w:val="18"/>
                    </w:rPr>
                  </w:pPr>
                </w:p>
              </w:txbxContent>
            </v:textbox>
            <w10:wrap type="square" anchorx="margin" anchory="margin"/>
          </v:roundrect>
        </w:pict>
      </w:r>
    </w:p>
    <w:p w:rsidR="00457CB5" w:rsidRPr="009A397B" w:rsidRDefault="00457CB5" w:rsidP="00924A51">
      <w:pPr>
        <w:rPr>
          <w:color w:val="FF0000"/>
        </w:rPr>
      </w:pPr>
      <w:r w:rsidRPr="009F0345">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Pr="009F0345">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457CB5" w:rsidP="00924A51">
      <w:pPr>
        <w:rPr>
          <w:b/>
          <w:bCs/>
          <w:i/>
          <w:iCs/>
          <w:color w:val="4F6228"/>
          <w:sz w:val="40"/>
          <w:szCs w:val="40"/>
          <w:u w:val="single"/>
        </w:rPr>
      </w:pPr>
      <w:r w:rsidRPr="009F0345">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457CB5" w:rsidP="00607E3B">
      <w:pPr>
        <w:spacing w:after="0"/>
        <w:jc w:val="center"/>
        <w:rPr>
          <w:noProof/>
          <w:lang w:eastAsia="ru-RU"/>
        </w:rPr>
      </w:pPr>
      <w:r w:rsidRPr="009F0345">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7" o:title=""/>
          </v:shape>
        </w:pict>
      </w:r>
    </w:p>
    <w:p w:rsidR="00457CB5" w:rsidRDefault="00457CB5" w:rsidP="00607E3B">
      <w:pPr>
        <w:spacing w:after="0"/>
        <w:jc w:val="center"/>
        <w:rPr>
          <w:noProof/>
          <w:lang w:eastAsia="ru-RU"/>
        </w:rPr>
      </w:pPr>
    </w:p>
    <w:p w:rsidR="00457CB5" w:rsidRDefault="00457CB5" w:rsidP="00783FBE">
      <w:pPr>
        <w:pStyle w:val="10"/>
        <w:rPr>
          <w:rFonts w:ascii="Times New Roman" w:hAnsi="Times New Roman" w:cs="Times New Roman"/>
          <w:b/>
          <w:bCs/>
          <w:sz w:val="20"/>
          <w:szCs w:val="20"/>
        </w:rPr>
      </w:pPr>
    </w:p>
    <w:p w:rsidR="00457CB5" w:rsidRDefault="00457CB5" w:rsidP="00783FBE">
      <w:pPr>
        <w:pStyle w:val="10"/>
        <w:rPr>
          <w:rFonts w:ascii="Times New Roman" w:hAnsi="Times New Roman" w:cs="Times New Roman"/>
          <w:b/>
          <w:bCs/>
          <w:sz w:val="20"/>
          <w:szCs w:val="20"/>
        </w:rPr>
      </w:pPr>
    </w:p>
    <w:p w:rsidR="00457CB5" w:rsidRDefault="00457CB5" w:rsidP="00783FBE">
      <w:pPr>
        <w:pStyle w:val="10"/>
        <w:rPr>
          <w:rFonts w:ascii="Times New Roman" w:hAnsi="Times New Roman" w:cs="Times New Roman"/>
          <w:b/>
          <w:bCs/>
          <w:sz w:val="20"/>
          <w:szCs w:val="20"/>
        </w:rPr>
      </w:pPr>
    </w:p>
    <w:p w:rsidR="00457CB5" w:rsidRDefault="00457CB5" w:rsidP="00783FBE">
      <w:pPr>
        <w:pStyle w:val="10"/>
        <w:rPr>
          <w:rFonts w:ascii="Times New Roman" w:hAnsi="Times New Roman" w:cs="Times New Roman"/>
          <w:b/>
          <w:bCs/>
          <w:sz w:val="20"/>
          <w:szCs w:val="20"/>
        </w:rPr>
      </w:pPr>
    </w:p>
    <w:p w:rsidR="00457CB5" w:rsidRDefault="00457CB5" w:rsidP="00783FBE">
      <w:pPr>
        <w:pStyle w:val="10"/>
        <w:rPr>
          <w:rFonts w:ascii="Times New Roman" w:hAnsi="Times New Roman" w:cs="Times New Roman"/>
          <w:b/>
          <w:bCs/>
          <w:sz w:val="20"/>
          <w:szCs w:val="20"/>
        </w:rPr>
      </w:pPr>
    </w:p>
    <w:p w:rsidR="00457CB5" w:rsidRDefault="00457CB5" w:rsidP="000D3B75">
      <w:pPr>
        <w:pStyle w:val="BodyTextIndent"/>
        <w:spacing w:after="0" w:line="240" w:lineRule="auto"/>
        <w:ind w:left="0"/>
        <w:rPr>
          <w:rFonts w:ascii="Times New Roman" w:hAnsi="Times New Roman" w:cs="Times New Roman"/>
          <w:b/>
          <w:bCs/>
          <w:sz w:val="18"/>
          <w:szCs w:val="18"/>
        </w:rPr>
      </w:pPr>
    </w:p>
    <w:p w:rsidR="00457CB5" w:rsidRDefault="00457CB5" w:rsidP="00AC2DB8">
      <w:pPr>
        <w:pStyle w:val="BodyTextIndent"/>
        <w:spacing w:after="0" w:line="240" w:lineRule="auto"/>
        <w:ind w:left="0"/>
        <w:jc w:val="center"/>
        <w:rPr>
          <w:rFonts w:ascii="Times New Roman" w:hAnsi="Times New Roman" w:cs="Times New Roman"/>
          <w:sz w:val="18"/>
          <w:szCs w:val="18"/>
          <w:lang w:eastAsia="ru-RU"/>
        </w:rPr>
      </w:pPr>
    </w:p>
    <w:p w:rsidR="00457CB5" w:rsidRPr="00196A79" w:rsidRDefault="00457CB5" w:rsidP="00AC2DB8">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Российская Федерация</w:t>
      </w:r>
    </w:p>
    <w:p w:rsidR="00457CB5" w:rsidRPr="00196A79" w:rsidRDefault="00457CB5" w:rsidP="00AC2DB8">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Администрация Трегубовского сельского поселения</w:t>
      </w:r>
    </w:p>
    <w:p w:rsidR="00457CB5" w:rsidRPr="00196A79" w:rsidRDefault="00457CB5" w:rsidP="00AC2DB8">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Чудовского района Новгородской области</w:t>
      </w:r>
    </w:p>
    <w:p w:rsidR="00457CB5" w:rsidRPr="00196A79" w:rsidRDefault="00457CB5" w:rsidP="00AC2DB8">
      <w:pPr>
        <w:pStyle w:val="BodyTextIndent"/>
        <w:spacing w:line="240" w:lineRule="auto"/>
        <w:jc w:val="center"/>
        <w:rPr>
          <w:rFonts w:ascii="Times New Roman" w:hAnsi="Times New Roman" w:cs="Times New Roman"/>
          <w:b/>
          <w:bCs/>
          <w:sz w:val="18"/>
          <w:szCs w:val="18"/>
          <w:lang w:eastAsia="ru-RU"/>
        </w:rPr>
      </w:pPr>
    </w:p>
    <w:p w:rsidR="00457CB5" w:rsidRPr="00196A79" w:rsidRDefault="00457CB5" w:rsidP="00AC2DB8">
      <w:pPr>
        <w:pStyle w:val="BodyTextIndent"/>
        <w:spacing w:line="240" w:lineRule="auto"/>
        <w:jc w:val="center"/>
        <w:rPr>
          <w:rFonts w:ascii="Times New Roman" w:hAnsi="Times New Roman" w:cs="Times New Roman"/>
          <w:sz w:val="18"/>
          <w:szCs w:val="18"/>
          <w:lang w:eastAsia="ru-RU"/>
        </w:rPr>
      </w:pPr>
      <w:r w:rsidRPr="00196A79">
        <w:rPr>
          <w:rFonts w:ascii="Times New Roman" w:hAnsi="Times New Roman" w:cs="Times New Roman"/>
          <w:sz w:val="18"/>
          <w:szCs w:val="18"/>
          <w:lang w:eastAsia="ru-RU"/>
        </w:rPr>
        <w:t>ПОСТАНОВЛЕНИЕ</w:t>
      </w:r>
    </w:p>
    <w:p w:rsidR="00457CB5" w:rsidRPr="00196A79" w:rsidRDefault="00457CB5" w:rsidP="00196A79">
      <w:pPr>
        <w:pStyle w:val="BodyTextIndent"/>
        <w:spacing w:line="240" w:lineRule="auto"/>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w:t>
      </w:r>
    </w:p>
    <w:p w:rsidR="00457CB5" w:rsidRPr="00196A79" w:rsidRDefault="00457CB5" w:rsidP="007C27C5">
      <w:pPr>
        <w:pStyle w:val="BodyTextIndent"/>
        <w:rPr>
          <w:rFonts w:ascii="Times New Roman" w:hAnsi="Times New Roman" w:cs="Times New Roman"/>
          <w:sz w:val="18"/>
          <w:szCs w:val="18"/>
          <w:lang w:eastAsia="ru-RU"/>
        </w:rPr>
      </w:pPr>
      <w:r w:rsidRPr="00196A79">
        <w:rPr>
          <w:rFonts w:ascii="Times New Roman" w:hAnsi="Times New Roman" w:cs="Times New Roman"/>
          <w:sz w:val="18"/>
          <w:szCs w:val="18"/>
          <w:lang w:eastAsia="ru-RU"/>
        </w:rPr>
        <w:t>от   24.03.2016       № 80</w:t>
      </w:r>
    </w:p>
    <w:p w:rsidR="00457CB5" w:rsidRPr="00196A79" w:rsidRDefault="00457CB5" w:rsidP="007C27C5">
      <w:pPr>
        <w:pStyle w:val="BodyTextIndent"/>
        <w:rPr>
          <w:rFonts w:ascii="Times New Roman" w:hAnsi="Times New Roman" w:cs="Times New Roman"/>
          <w:sz w:val="18"/>
          <w:szCs w:val="18"/>
          <w:lang w:eastAsia="ru-RU"/>
        </w:rPr>
      </w:pPr>
      <w:r w:rsidRPr="00196A79">
        <w:rPr>
          <w:rFonts w:ascii="Times New Roman" w:hAnsi="Times New Roman" w:cs="Times New Roman"/>
          <w:sz w:val="18"/>
          <w:szCs w:val="18"/>
          <w:lang w:eastAsia="ru-RU"/>
        </w:rPr>
        <w:t>д.Трегубово</w:t>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p>
    <w:p w:rsidR="00457CB5" w:rsidRPr="00196A79" w:rsidRDefault="00457CB5" w:rsidP="00196A79">
      <w:pPr>
        <w:pStyle w:val="BodyTextIndent"/>
        <w:jc w:val="center"/>
        <w:rPr>
          <w:rFonts w:ascii="Times New Roman" w:hAnsi="Times New Roman" w:cs="Times New Roman"/>
          <w:sz w:val="18"/>
          <w:szCs w:val="18"/>
          <w:lang w:eastAsia="ru-RU"/>
        </w:rPr>
      </w:pPr>
    </w:p>
    <w:p w:rsidR="00457CB5" w:rsidRPr="00196A79" w:rsidRDefault="00457CB5" w:rsidP="007C27C5">
      <w:pPr>
        <w:pStyle w:val="BodyTextIndent"/>
        <w:spacing w:line="240" w:lineRule="auto"/>
        <w:rPr>
          <w:rFonts w:ascii="Times New Roman" w:hAnsi="Times New Roman" w:cs="Times New Roman"/>
          <w:b/>
          <w:bCs/>
          <w:sz w:val="18"/>
          <w:szCs w:val="18"/>
          <w:lang w:eastAsia="ru-RU"/>
        </w:rPr>
      </w:pPr>
      <w:r>
        <w:rPr>
          <w:rFonts w:ascii="Times New Roman" w:hAnsi="Times New Roman" w:cs="Times New Roman"/>
          <w:b/>
          <w:bCs/>
          <w:sz w:val="18"/>
          <w:szCs w:val="18"/>
          <w:lang w:eastAsia="ru-RU"/>
        </w:rPr>
        <w:t>О внесении изменений в  Адми</w:t>
      </w:r>
      <w:r w:rsidRPr="00196A79">
        <w:rPr>
          <w:rFonts w:ascii="Times New Roman" w:hAnsi="Times New Roman" w:cs="Times New Roman"/>
          <w:b/>
          <w:bCs/>
          <w:sz w:val="18"/>
          <w:szCs w:val="18"/>
          <w:lang w:eastAsia="ru-RU"/>
        </w:rPr>
        <w:t>нистративный   регламент   Ад-</w:t>
      </w:r>
    </w:p>
    <w:p w:rsidR="00457CB5" w:rsidRPr="00196A79" w:rsidRDefault="00457CB5" w:rsidP="007C27C5">
      <w:pPr>
        <w:pStyle w:val="BodyTextIndent"/>
        <w:spacing w:line="240" w:lineRule="auto"/>
        <w:rPr>
          <w:rFonts w:ascii="Times New Roman" w:hAnsi="Times New Roman" w:cs="Times New Roman"/>
          <w:b/>
          <w:bCs/>
          <w:sz w:val="18"/>
          <w:szCs w:val="18"/>
          <w:lang w:eastAsia="ru-RU"/>
        </w:rPr>
      </w:pPr>
      <w:r>
        <w:rPr>
          <w:rFonts w:ascii="Times New Roman" w:hAnsi="Times New Roman" w:cs="Times New Roman"/>
          <w:b/>
          <w:bCs/>
          <w:sz w:val="18"/>
          <w:szCs w:val="18"/>
          <w:lang w:eastAsia="ru-RU"/>
        </w:rPr>
        <w:t>министрации Трегубовского  сель</w:t>
      </w:r>
      <w:r w:rsidRPr="00196A79">
        <w:rPr>
          <w:rFonts w:ascii="Times New Roman" w:hAnsi="Times New Roman" w:cs="Times New Roman"/>
          <w:b/>
          <w:bCs/>
          <w:sz w:val="18"/>
          <w:szCs w:val="18"/>
          <w:lang w:eastAsia="ru-RU"/>
        </w:rPr>
        <w:t>ского  поселения  по  предостав-</w:t>
      </w:r>
    </w:p>
    <w:p w:rsidR="00457CB5" w:rsidRPr="00196A79" w:rsidRDefault="00457CB5" w:rsidP="007C27C5">
      <w:pPr>
        <w:pStyle w:val="BodyTextIndent"/>
        <w:spacing w:line="240" w:lineRule="auto"/>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 xml:space="preserve">лению  муниципальной  услуги «Изменение вида разрешенного </w:t>
      </w:r>
    </w:p>
    <w:p w:rsidR="00457CB5" w:rsidRPr="007C27C5" w:rsidRDefault="00457CB5" w:rsidP="007C27C5">
      <w:pPr>
        <w:pStyle w:val="BodyTextIndent"/>
        <w:spacing w:line="240" w:lineRule="auto"/>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использования         земельного</w:t>
      </w:r>
      <w:r>
        <w:rPr>
          <w:rFonts w:ascii="Times New Roman" w:hAnsi="Times New Roman" w:cs="Times New Roman"/>
          <w:b/>
          <w:bCs/>
          <w:sz w:val="18"/>
          <w:szCs w:val="18"/>
          <w:lang w:eastAsia="ru-RU"/>
        </w:rPr>
        <w:t xml:space="preserve"> </w:t>
      </w:r>
      <w:r w:rsidRPr="00196A79">
        <w:rPr>
          <w:rFonts w:ascii="Times New Roman" w:hAnsi="Times New Roman" w:cs="Times New Roman"/>
          <w:b/>
          <w:bCs/>
          <w:sz w:val="18"/>
          <w:szCs w:val="18"/>
          <w:lang w:eastAsia="ru-RU"/>
        </w:rPr>
        <w:t>участка»</w:t>
      </w:r>
    </w:p>
    <w:p w:rsidR="00457CB5" w:rsidRPr="00196A79" w:rsidRDefault="00457CB5" w:rsidP="00196A79">
      <w:pPr>
        <w:pStyle w:val="BodyTextIndent"/>
        <w:jc w:val="center"/>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w:t>
      </w:r>
      <w:r w:rsidRPr="00196A79">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196A79" w:rsidRDefault="00457CB5" w:rsidP="007C27C5">
      <w:pPr>
        <w:pStyle w:val="BodyTextIndent"/>
        <w:rPr>
          <w:rFonts w:ascii="Times New Roman" w:hAnsi="Times New Roman" w:cs="Times New Roman"/>
          <w:b/>
          <w:bCs/>
          <w:sz w:val="18"/>
          <w:szCs w:val="18"/>
          <w:lang w:eastAsia="ru-RU"/>
        </w:rPr>
      </w:pPr>
      <w:r w:rsidRPr="00196A79">
        <w:rPr>
          <w:rFonts w:ascii="Times New Roman" w:hAnsi="Times New Roman" w:cs="Times New Roman"/>
          <w:sz w:val="18"/>
          <w:szCs w:val="18"/>
          <w:lang w:eastAsia="ru-RU"/>
        </w:rPr>
        <w:t xml:space="preserve"> </w:t>
      </w:r>
      <w:r w:rsidRPr="00196A79">
        <w:rPr>
          <w:rFonts w:ascii="Times New Roman" w:hAnsi="Times New Roman" w:cs="Times New Roman"/>
          <w:b/>
          <w:bCs/>
          <w:sz w:val="18"/>
          <w:szCs w:val="18"/>
          <w:lang w:eastAsia="ru-RU"/>
        </w:rPr>
        <w:t>ПОСТАНОВЛЯЮ:</w:t>
      </w:r>
    </w:p>
    <w:p w:rsidR="00457CB5" w:rsidRPr="00196A79" w:rsidRDefault="00457CB5" w:rsidP="007C27C5">
      <w:pPr>
        <w:pStyle w:val="BodyTextIndent"/>
        <w:jc w:val="both"/>
        <w:rPr>
          <w:rFonts w:ascii="Times New Roman" w:hAnsi="Times New Roman" w:cs="Times New Roman"/>
          <w:b/>
          <w:bCs/>
          <w:sz w:val="18"/>
          <w:szCs w:val="18"/>
          <w:lang w:eastAsia="ru-RU"/>
        </w:rPr>
      </w:pP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1.</w:t>
      </w:r>
      <w:r w:rsidRPr="00196A79">
        <w:rPr>
          <w:rFonts w:ascii="Times New Roman" w:hAnsi="Times New Roman" w:cs="Times New Roman"/>
          <w:b/>
          <w:bCs/>
          <w:sz w:val="18"/>
          <w:szCs w:val="18"/>
          <w:lang w:eastAsia="ru-RU"/>
        </w:rPr>
        <w:t xml:space="preserve"> </w:t>
      </w:r>
      <w:r w:rsidRPr="00196A79">
        <w:rPr>
          <w:rFonts w:ascii="Times New Roman" w:hAnsi="Times New Roman" w:cs="Times New Roman"/>
          <w:sz w:val="18"/>
          <w:szCs w:val="18"/>
          <w:lang w:eastAsia="ru-RU"/>
        </w:rPr>
        <w:t>Внести в  Административный регламент Администрации Трегубовского сельского поселения по предоставлению муниципальной услуги «Изменение вида разрешенного  использования         земельного</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участка», утвержденный постановлением Администрации Трегубовского  сельского поселения от 21.06.2012 № 44 следующие изменения:</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1.2.Пункт 2.2. раздела </w:t>
      </w:r>
      <w:r w:rsidRPr="00196A79">
        <w:rPr>
          <w:rFonts w:ascii="Times New Roman" w:hAnsi="Times New Roman" w:cs="Times New Roman"/>
          <w:sz w:val="18"/>
          <w:szCs w:val="18"/>
          <w:lang w:val="en-US" w:eastAsia="ru-RU"/>
        </w:rPr>
        <w:t>II</w:t>
      </w:r>
      <w:r w:rsidRPr="00196A79">
        <w:rPr>
          <w:rFonts w:ascii="Times New Roman" w:hAnsi="Times New Roman" w:cs="Times New Roman"/>
          <w:sz w:val="18"/>
          <w:szCs w:val="18"/>
          <w:lang w:eastAsia="ru-RU"/>
        </w:rPr>
        <w:t>.Стандарт предоставления муниципальной услуги   изложить в новой редакции:</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«2.2. Администрация Трегубовского  сельского поселения.</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Почтовый адрес: 174203, Новгородская область, Чудо</w:t>
      </w:r>
      <w:r>
        <w:rPr>
          <w:rFonts w:ascii="Times New Roman" w:hAnsi="Times New Roman" w:cs="Times New Roman"/>
          <w:sz w:val="18"/>
          <w:szCs w:val="18"/>
          <w:lang w:eastAsia="ru-RU"/>
        </w:rPr>
        <w:t>вский район</w:t>
      </w:r>
      <w:r w:rsidRPr="00196A79">
        <w:rPr>
          <w:rFonts w:ascii="Times New Roman" w:hAnsi="Times New Roman" w:cs="Times New Roman"/>
          <w:sz w:val="18"/>
          <w:szCs w:val="18"/>
          <w:lang w:eastAsia="ru-RU"/>
        </w:rPr>
        <w:t xml:space="preserve"> д.Трегубово, ул. Школьная, д. 1,пом.32  Администрация Трегубовского  сельского поселения.</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Телефон Главы Трегубовского  сельского поселения: 8 (816-65) 43-280;</w:t>
      </w:r>
    </w:p>
    <w:p w:rsidR="00457CB5" w:rsidRPr="00196A79" w:rsidRDefault="00457CB5" w:rsidP="007C27C5">
      <w:pPr>
        <w:pStyle w:val="BodyTextIndent"/>
        <w:jc w:val="both"/>
        <w:rPr>
          <w:rFonts w:ascii="Times New Roman" w:hAnsi="Times New Roman" w:cs="Times New Roman"/>
          <w:sz w:val="18"/>
          <w:szCs w:val="18"/>
          <w:u w:val="single"/>
          <w:lang w:eastAsia="ru-RU"/>
        </w:rPr>
      </w:pPr>
      <w:r w:rsidRPr="00196A79">
        <w:rPr>
          <w:rFonts w:ascii="Times New Roman" w:hAnsi="Times New Roman" w:cs="Times New Roman"/>
          <w:sz w:val="18"/>
          <w:szCs w:val="18"/>
          <w:lang w:eastAsia="ru-RU"/>
        </w:rPr>
        <w:t>Адрес интернет-сайта: http://</w:t>
      </w:r>
      <w:r w:rsidRPr="00196A79">
        <w:rPr>
          <w:rFonts w:ascii="Times New Roman" w:hAnsi="Times New Roman" w:cs="Times New Roman"/>
          <w:sz w:val="18"/>
          <w:szCs w:val="18"/>
          <w:lang w:val="en-US" w:eastAsia="ru-RU"/>
        </w:rPr>
        <w:t>tregubovoadm</w:t>
      </w:r>
      <w:r w:rsidRPr="00196A79">
        <w:rPr>
          <w:rFonts w:ascii="Times New Roman" w:hAnsi="Times New Roman" w:cs="Times New Roman"/>
          <w:sz w:val="18"/>
          <w:szCs w:val="18"/>
          <w:lang w:eastAsia="ru-RU"/>
        </w:rPr>
        <w:t>.</w:t>
      </w:r>
      <w:r w:rsidRPr="00196A79">
        <w:rPr>
          <w:rFonts w:ascii="Times New Roman" w:hAnsi="Times New Roman" w:cs="Times New Roman"/>
          <w:sz w:val="18"/>
          <w:szCs w:val="18"/>
          <w:lang w:val="en-US" w:eastAsia="ru-RU"/>
        </w:rPr>
        <w:t>ru</w:t>
      </w:r>
      <w:r w:rsidRPr="00196A79">
        <w:rPr>
          <w:rFonts w:ascii="Times New Roman" w:hAnsi="Times New Roman" w:cs="Times New Roman"/>
          <w:sz w:val="18"/>
          <w:szCs w:val="18"/>
          <w:u w:val="single"/>
          <w:lang w:eastAsia="ru-RU"/>
        </w:rPr>
        <w:t xml:space="preserve"> </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u w:val="single"/>
          <w:lang w:eastAsia="ru-RU"/>
        </w:rPr>
        <w:t xml:space="preserve">Адрес электронной почты: </w:t>
      </w:r>
      <w:r w:rsidRPr="00196A79">
        <w:rPr>
          <w:rFonts w:ascii="Times New Roman" w:hAnsi="Times New Roman" w:cs="Times New Roman"/>
          <w:sz w:val="18"/>
          <w:szCs w:val="18"/>
          <w:lang w:val="en-US" w:eastAsia="ru-RU"/>
        </w:rPr>
        <w:t>tregubovonov</w:t>
      </w:r>
      <w:r w:rsidRPr="00196A79">
        <w:rPr>
          <w:rFonts w:ascii="Times New Roman" w:hAnsi="Times New Roman" w:cs="Times New Roman"/>
          <w:sz w:val="18"/>
          <w:szCs w:val="18"/>
          <w:lang w:eastAsia="ru-RU"/>
        </w:rPr>
        <w:t>@</w:t>
      </w:r>
      <w:r w:rsidRPr="00196A79">
        <w:rPr>
          <w:rFonts w:ascii="Times New Roman" w:hAnsi="Times New Roman" w:cs="Times New Roman"/>
          <w:sz w:val="18"/>
          <w:szCs w:val="18"/>
          <w:lang w:val="en-US" w:eastAsia="ru-RU"/>
        </w:rPr>
        <w:t>mail</w:t>
      </w:r>
      <w:r w:rsidRPr="00196A79">
        <w:rPr>
          <w:rFonts w:ascii="Times New Roman" w:hAnsi="Times New Roman" w:cs="Times New Roman"/>
          <w:sz w:val="18"/>
          <w:szCs w:val="18"/>
          <w:lang w:eastAsia="ru-RU"/>
        </w:rPr>
        <w:t>.</w:t>
      </w:r>
      <w:r w:rsidRPr="00196A79">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196A79">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196A79">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sz w:val="18"/>
          <w:szCs w:val="18"/>
          <w:lang w:eastAsia="ru-RU"/>
        </w:rPr>
      </w:pPr>
    </w:p>
    <w:p w:rsidR="00457CB5" w:rsidRPr="00315C32" w:rsidRDefault="00457CB5" w:rsidP="007C27C5">
      <w:pPr>
        <w:pStyle w:val="BodyTextIndent"/>
        <w:jc w:val="both"/>
        <w:rPr>
          <w:rFonts w:ascii="Times New Roman" w:hAnsi="Times New Roman" w:cs="Times New Roman"/>
          <w:sz w:val="18"/>
          <w:szCs w:val="18"/>
          <w:lang w:eastAsia="ru-RU"/>
        </w:rPr>
      </w:pPr>
    </w:p>
    <w:p w:rsidR="00457CB5" w:rsidRPr="00196A79" w:rsidRDefault="00457CB5" w:rsidP="00644FB7">
      <w:pPr>
        <w:pStyle w:val="BodyTextIndent"/>
        <w:numPr>
          <w:ilvl w:val="1"/>
          <w:numId w:val="1"/>
        </w:numPr>
        <w:spacing w:line="240" w:lineRule="auto"/>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Пункт 2.12. раздела II. Стандарт предоставления муниципальной услуги  изложить в новой редакции:      </w:t>
      </w:r>
    </w:p>
    <w:p w:rsidR="00457CB5" w:rsidRPr="00196A79" w:rsidRDefault="00457CB5" w:rsidP="007C27C5">
      <w:pPr>
        <w:pStyle w:val="BodyTextIndent"/>
        <w:spacing w:line="240" w:lineRule="auto"/>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2.12.2.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2.12.4. Центральный вход в здание Администрации должен быть оборудован вывеской с полным наименованием организации.</w:t>
      </w:r>
    </w:p>
    <w:p w:rsidR="00457CB5" w:rsidRPr="00196A79" w:rsidRDefault="00457CB5" w:rsidP="007C27C5">
      <w:pPr>
        <w:pStyle w:val="BodyTextIndent"/>
        <w:spacing w:line="240" w:lineRule="auto"/>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196A79" w:rsidRDefault="00457CB5" w:rsidP="007C27C5">
      <w:pPr>
        <w:pStyle w:val="BodyTextIndent"/>
        <w:spacing w:line="240" w:lineRule="auto"/>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2.12.6. Места ожидания должны соответствовать комфортным условиям для заявителей и оптимальным условиям работы специалиста.</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2.12.7. Места ожидания должны быть оборудованы стульями, креслами, диваном. Количество мест ожидания должно быть не менее трех.</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2.12.8.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196A79" w:rsidRDefault="00457CB5" w:rsidP="007C27C5">
      <w:pPr>
        <w:pStyle w:val="BodyTextIndent"/>
        <w:ind w:left="0"/>
        <w:jc w:val="both"/>
        <w:rPr>
          <w:rFonts w:ascii="Times New Roman" w:hAnsi="Times New Roman" w:cs="Times New Roman"/>
          <w:sz w:val="18"/>
          <w:szCs w:val="18"/>
          <w:lang w:eastAsia="ru-RU"/>
        </w:rPr>
      </w:pP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Глава поселения                                    С.Б.Алексеев</w:t>
      </w:r>
    </w:p>
    <w:p w:rsidR="00457CB5" w:rsidRDefault="00457CB5" w:rsidP="00D96395">
      <w:pPr>
        <w:pStyle w:val="BodyTextIndent"/>
        <w:spacing w:after="0" w:line="240" w:lineRule="auto"/>
        <w:ind w:left="0"/>
        <w:jc w:val="center"/>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_____________________________________________</w:t>
      </w:r>
    </w:p>
    <w:p w:rsidR="00457CB5" w:rsidRDefault="00457CB5" w:rsidP="007C27C5">
      <w:pPr>
        <w:pStyle w:val="BodyTextIndent"/>
        <w:spacing w:after="0" w:line="240" w:lineRule="auto"/>
        <w:ind w:left="0"/>
        <w:jc w:val="center"/>
        <w:rPr>
          <w:rFonts w:ascii="Times New Roman" w:hAnsi="Times New Roman" w:cs="Times New Roman"/>
          <w:sz w:val="18"/>
          <w:szCs w:val="18"/>
          <w:lang w:eastAsia="ru-RU"/>
        </w:rPr>
      </w:pPr>
    </w:p>
    <w:p w:rsidR="00457CB5" w:rsidRPr="00196A79" w:rsidRDefault="00457CB5" w:rsidP="007C27C5">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Российская Федерация</w:t>
      </w:r>
    </w:p>
    <w:p w:rsidR="00457CB5" w:rsidRPr="00196A79" w:rsidRDefault="00457CB5" w:rsidP="007C27C5">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Администрация Трегубовского сельского поселения</w:t>
      </w:r>
    </w:p>
    <w:p w:rsidR="00457CB5" w:rsidRPr="00196A79" w:rsidRDefault="00457CB5" w:rsidP="007C27C5">
      <w:pPr>
        <w:pStyle w:val="BodyTextIndent"/>
        <w:jc w:val="center"/>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Чудовского района Новгородской области</w:t>
      </w:r>
    </w:p>
    <w:p w:rsidR="00457CB5" w:rsidRPr="00196A79" w:rsidRDefault="00457CB5" w:rsidP="007C27C5">
      <w:pPr>
        <w:pStyle w:val="BodyTextIndent"/>
        <w:spacing w:line="240" w:lineRule="auto"/>
        <w:jc w:val="center"/>
        <w:rPr>
          <w:rFonts w:ascii="Times New Roman" w:hAnsi="Times New Roman" w:cs="Times New Roman"/>
          <w:b/>
          <w:bCs/>
          <w:sz w:val="18"/>
          <w:szCs w:val="18"/>
          <w:lang w:eastAsia="ru-RU"/>
        </w:rPr>
      </w:pPr>
    </w:p>
    <w:p w:rsidR="00457CB5" w:rsidRPr="00D96395" w:rsidRDefault="00457CB5" w:rsidP="007C27C5">
      <w:pPr>
        <w:pStyle w:val="BodyTextIndent"/>
        <w:spacing w:line="240" w:lineRule="auto"/>
        <w:jc w:val="center"/>
        <w:rPr>
          <w:rFonts w:ascii="Times New Roman" w:hAnsi="Times New Roman" w:cs="Times New Roman"/>
          <w:b/>
          <w:bCs/>
          <w:sz w:val="18"/>
          <w:szCs w:val="18"/>
          <w:lang w:eastAsia="ru-RU"/>
        </w:rPr>
      </w:pPr>
      <w:r w:rsidRPr="00D96395">
        <w:rPr>
          <w:rFonts w:ascii="Times New Roman" w:hAnsi="Times New Roman" w:cs="Times New Roman"/>
          <w:b/>
          <w:bCs/>
          <w:sz w:val="18"/>
          <w:szCs w:val="18"/>
          <w:lang w:eastAsia="ru-RU"/>
        </w:rPr>
        <w:t>ПОСТАНОВЛЕНИЕ</w:t>
      </w:r>
    </w:p>
    <w:p w:rsidR="00457CB5" w:rsidRPr="00196A79" w:rsidRDefault="00457CB5" w:rsidP="007C27C5">
      <w:pPr>
        <w:pStyle w:val="BodyTextIndent"/>
        <w:spacing w:line="240" w:lineRule="auto"/>
        <w:jc w:val="both"/>
        <w:rPr>
          <w:rFonts w:ascii="Times New Roman" w:hAnsi="Times New Roman" w:cs="Times New Roman"/>
          <w:sz w:val="18"/>
          <w:szCs w:val="18"/>
          <w:lang w:eastAsia="ru-RU"/>
        </w:rPr>
      </w:pP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от   23.03.2016      № 81</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д.Трегубово</w:t>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r>
      <w:r w:rsidRPr="00196A79">
        <w:rPr>
          <w:rFonts w:ascii="Times New Roman" w:hAnsi="Times New Roman" w:cs="Times New Roman"/>
          <w:sz w:val="18"/>
          <w:szCs w:val="18"/>
          <w:lang w:eastAsia="ru-RU"/>
        </w:rPr>
        <w:tab/>
        <w:t xml:space="preserve"> </w:t>
      </w:r>
    </w:p>
    <w:p w:rsidR="00457CB5" w:rsidRPr="00196A79" w:rsidRDefault="00457CB5" w:rsidP="007C27C5">
      <w:pPr>
        <w:pStyle w:val="BodyTextIndent"/>
        <w:jc w:val="both"/>
        <w:rPr>
          <w:rFonts w:ascii="Times New Roman" w:hAnsi="Times New Roman" w:cs="Times New Roman"/>
          <w:b/>
          <w:bCs/>
          <w:sz w:val="18"/>
          <w:szCs w:val="18"/>
          <w:lang w:eastAsia="ru-RU"/>
        </w:rPr>
      </w:pP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О признании утратившими силу</w:t>
      </w: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постановления Администрации</w:t>
      </w: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Трегубовского сельского поселения</w:t>
      </w: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от 30.09.2013 № 93</w:t>
      </w:r>
    </w:p>
    <w:p w:rsidR="00457CB5" w:rsidRPr="00196A79" w:rsidRDefault="00457CB5" w:rsidP="007C27C5">
      <w:pPr>
        <w:pStyle w:val="BodyTextIndent"/>
        <w:jc w:val="both"/>
        <w:rPr>
          <w:rFonts w:ascii="Times New Roman" w:hAnsi="Times New Roman" w:cs="Times New Roman"/>
          <w:sz w:val="18"/>
          <w:szCs w:val="18"/>
          <w:lang w:eastAsia="ru-RU"/>
        </w:rPr>
      </w:pP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В целях приведения нормативных правовых актов Администрации Трегубовского сельского поселения в соответствие с законодательством Российской Федерации</w:t>
      </w:r>
    </w:p>
    <w:p w:rsidR="00457CB5" w:rsidRPr="00196A79"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ПОСТАНОВЛЯЮ:</w:t>
      </w:r>
    </w:p>
    <w:p w:rsidR="00457CB5" w:rsidRPr="00196A79" w:rsidRDefault="00457CB5" w:rsidP="007C27C5">
      <w:pPr>
        <w:pStyle w:val="BodyTextIndent"/>
        <w:jc w:val="both"/>
        <w:rPr>
          <w:rFonts w:ascii="Times New Roman" w:hAnsi="Times New Roman" w:cs="Times New Roman"/>
          <w:b/>
          <w:bCs/>
          <w:sz w:val="18"/>
          <w:szCs w:val="18"/>
          <w:lang w:eastAsia="ru-RU"/>
        </w:rPr>
      </w:pP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 xml:space="preserve">            1.Признать утратившим силу постановление Администрации Трегубовского сельского поселения от 30.09.2013 № 93 «О жилищной комиссии Трегубовского сельского поселения». </w:t>
      </w:r>
    </w:p>
    <w:p w:rsidR="00457CB5" w:rsidRPr="00196A79" w:rsidRDefault="00457CB5" w:rsidP="007C27C5">
      <w:pPr>
        <w:pStyle w:val="BodyTextIndent"/>
        <w:jc w:val="both"/>
        <w:rPr>
          <w:rFonts w:ascii="Times New Roman" w:hAnsi="Times New Roman" w:cs="Times New Roman"/>
          <w:sz w:val="18"/>
          <w:szCs w:val="18"/>
          <w:lang w:eastAsia="ru-RU"/>
        </w:rPr>
      </w:pPr>
      <w:r w:rsidRPr="00196A79">
        <w:rPr>
          <w:rFonts w:ascii="Times New Roman" w:hAnsi="Times New Roman" w:cs="Times New Roman"/>
          <w:sz w:val="18"/>
          <w:szCs w:val="18"/>
          <w:lang w:eastAsia="ru-RU"/>
        </w:rPr>
        <w:tab/>
        <w:t>2. Опубликовать настоящее постановление в официальном вестнике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57CB5" w:rsidRPr="00196A79"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sidRPr="00196A79">
        <w:rPr>
          <w:rFonts w:ascii="Times New Roman" w:hAnsi="Times New Roman" w:cs="Times New Roman"/>
          <w:b/>
          <w:bCs/>
          <w:sz w:val="18"/>
          <w:szCs w:val="18"/>
          <w:lang w:eastAsia="ru-RU"/>
        </w:rPr>
        <w:t>Глава поселения                                     С.Б.Алексеев</w:t>
      </w:r>
    </w:p>
    <w:p w:rsidR="00457CB5" w:rsidRDefault="00457CB5" w:rsidP="00D96395">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____________________________________________________________________</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23.03.2016       № 82</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 признании утратившими силу</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постановлений Администрации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целях приведения нормативных правовых актов Администрации Трегубовского сельского поселения в соответствие с законодательством Российской Федерации</w:t>
      </w:r>
    </w:p>
    <w:p w:rsidR="00457CB5" w:rsidRPr="007C27C5" w:rsidRDefault="00457CB5" w:rsidP="007C27C5">
      <w:pPr>
        <w:pStyle w:val="BodyTextIndent"/>
        <w:jc w:val="both"/>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ПОСТАНОВЛЯЮ:</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1.Признать утратившими силу постановления Администрации Трегубовского сельского поселения: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-от 20.05.2011  № 14 «Об административном регламенте администрации  Трегубовского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-от 21.06.2012 № 46 «Об утверждении Административного  регламента Администрации Трегубовского  сельского поселения по предоставлению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муниципальной услуги по заключению договоров социального найма жилых помещений и договоров найма помещений специализированного жилищного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фонда».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2. Опубликовать настоящее постановление в официальном вестнике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57CB5"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w:t>
      </w:r>
    </w:p>
    <w:p w:rsidR="00457CB5" w:rsidRDefault="00457CB5" w:rsidP="00D96395">
      <w:pPr>
        <w:pStyle w:val="BodyTextIndent"/>
        <w:ind w:left="0"/>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от  25.03.2016    № 83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Об   утверждении   Администра</w:t>
      </w:r>
      <w:r w:rsidRPr="00AC2DB8">
        <w:rPr>
          <w:rFonts w:ascii="Times New Roman" w:hAnsi="Times New Roman" w:cs="Times New Roman"/>
          <w:b/>
          <w:bCs/>
          <w:sz w:val="18"/>
          <w:szCs w:val="18"/>
          <w:lang w:eastAsia="ru-RU"/>
        </w:rPr>
        <w:t>тивного   регламента  Админис-</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трации  Трегубовского   сельского поселения  по   предоставлению </w:t>
      </w: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мунииципальной услуги по выда</w:t>
      </w:r>
      <w:r w:rsidRPr="00AC2DB8">
        <w:rPr>
          <w:rFonts w:ascii="Times New Roman" w:hAnsi="Times New Roman" w:cs="Times New Roman"/>
          <w:b/>
          <w:bCs/>
          <w:sz w:val="18"/>
          <w:szCs w:val="18"/>
          <w:lang w:eastAsia="ru-RU"/>
        </w:rPr>
        <w:t xml:space="preserve">че  специальных разрешений  на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движение   по   автомобильным</w:t>
      </w:r>
      <w:r>
        <w:rPr>
          <w:rFonts w:ascii="Times New Roman" w:hAnsi="Times New Roman" w:cs="Times New Roman"/>
          <w:b/>
          <w:bCs/>
          <w:sz w:val="18"/>
          <w:szCs w:val="18"/>
          <w:lang w:eastAsia="ru-RU"/>
        </w:rPr>
        <w:t xml:space="preserve"> </w:t>
      </w:r>
      <w:r w:rsidRPr="00AC2DB8">
        <w:rPr>
          <w:rFonts w:ascii="Times New Roman" w:hAnsi="Times New Roman" w:cs="Times New Roman"/>
          <w:b/>
          <w:bCs/>
          <w:sz w:val="18"/>
          <w:szCs w:val="18"/>
          <w:lang w:eastAsia="ru-RU"/>
        </w:rPr>
        <w:t>дорогам      местного    значения</w:t>
      </w: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транспортного средства,  осуще</w:t>
      </w:r>
      <w:r w:rsidRPr="00AC2DB8">
        <w:rPr>
          <w:rFonts w:ascii="Times New Roman" w:hAnsi="Times New Roman" w:cs="Times New Roman"/>
          <w:b/>
          <w:bCs/>
          <w:sz w:val="18"/>
          <w:szCs w:val="18"/>
          <w:lang w:eastAsia="ru-RU"/>
        </w:rPr>
        <w:t>ствляющего   перевозки  тяжело-</w:t>
      </w: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весных  и ( или)  крупногабарит</w:t>
      </w:r>
      <w:r w:rsidRPr="00AC2DB8">
        <w:rPr>
          <w:rFonts w:ascii="Times New Roman" w:hAnsi="Times New Roman" w:cs="Times New Roman"/>
          <w:b/>
          <w:bCs/>
          <w:sz w:val="18"/>
          <w:szCs w:val="18"/>
          <w:lang w:eastAsia="ru-RU"/>
        </w:rPr>
        <w:t>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Трегубовского  сельского поселения от 29.12.2015  №213 «Об утверждении Порядка разработки и утверждения административных регламентов исполнения муниципальных услуг, проведения экспертизы проектов административных регламентов предоставления муниципальных услуг»</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ПОСТАНОВЛЯЮ: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644FB7">
      <w:pPr>
        <w:pStyle w:val="BodyTextIndent"/>
        <w:numPr>
          <w:ilvl w:val="0"/>
          <w:numId w:val="2"/>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Утвердить прилагаемый Административный регламент Администрации Трегубовского  сельского поселения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w:t>
      </w:r>
    </w:p>
    <w:p w:rsidR="00457CB5" w:rsidRPr="007C27C5" w:rsidRDefault="00457CB5" w:rsidP="00644FB7">
      <w:pPr>
        <w:pStyle w:val="BodyTextIndent"/>
        <w:numPr>
          <w:ilvl w:val="0"/>
          <w:numId w:val="2"/>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7C27C5" w:rsidRDefault="00457CB5" w:rsidP="007C27C5">
      <w:pPr>
        <w:pStyle w:val="BodyTextIndent"/>
        <w:ind w:left="0"/>
        <w:jc w:val="both"/>
        <w:rPr>
          <w:rFonts w:ascii="Times New Roman" w:hAnsi="Times New Roman" w:cs="Times New Roman"/>
          <w:sz w:val="18"/>
          <w:szCs w:val="18"/>
          <w:lang w:eastAsia="ru-RU"/>
        </w:rPr>
      </w:pPr>
    </w:p>
    <w:p w:rsidR="00457CB5" w:rsidRPr="00AC2DB8" w:rsidRDefault="00457CB5" w:rsidP="007C27C5">
      <w:pPr>
        <w:pStyle w:val="BodyTextIndent"/>
        <w:ind w:left="0"/>
        <w:jc w:val="both"/>
        <w:rPr>
          <w:rFonts w:ascii="Times New Roman" w:hAnsi="Times New Roman" w:cs="Times New Roman"/>
          <w:b/>
          <w:bCs/>
          <w:sz w:val="18"/>
          <w:szCs w:val="18"/>
          <w:lang w:eastAsia="ru-RU"/>
        </w:rPr>
      </w:pPr>
    </w:p>
    <w:p w:rsidR="00457CB5" w:rsidRPr="00AC2DB8"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Pr="00AC2DB8" w:rsidRDefault="00457CB5" w:rsidP="007C27C5">
      <w:pPr>
        <w:pStyle w:val="BodyTextIndent"/>
        <w:jc w:val="right"/>
        <w:rPr>
          <w:rFonts w:ascii="Times New Roman" w:hAnsi="Times New Roman" w:cs="Times New Roman"/>
          <w:b/>
          <w:bCs/>
          <w:sz w:val="18"/>
          <w:szCs w:val="18"/>
          <w:lang w:eastAsia="ru-RU"/>
        </w:rPr>
      </w:pP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Утвержден</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постановлением Администрации</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Трегубовского  сельского поселения </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от 25.03.2016    №  83                 </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АДМИНИСТРАТИВНЫЙ РЕГЛАМЕНТ</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Администрации Трегубовского сельского поселения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1. ОБЩИЕ ПОЛОЖЕНИЯ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1.1. Предмет регулирования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1.1.1.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муниципальная услуга) устанавливает порядок и стандарт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Специальное разрешение выдается на движение по автомобильным дорогам общего пользования местного значения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 Круг заявителей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1.2.1. Заявителями, имеющими право на получение муниципальной услуги, являются юридические и физические лица, зарегистрированные в установленном порядке, обратившиеся в орган, предоставляющий муниципальную услугу, с запросом, выраженным в письменной или электронной форме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 Требования к порядку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1.3.1. Порядок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Муниципальная услуга предоставляется Администрацией Трегубовского  сельского поселения  (далее – Администрация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Уполномоченным должностным лицом, ответственным за предоставление муниципальной услуги является специалист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Новгородская область, Чудовский район, д.Трегубово, ул. Школьная, д.1, помещение 32.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Почтовый адрес: 174203, Новгородская область, Чудовский район, д.Трегубово, ул. Школьная, д.1, помещение 32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8 (81665) 43-280/ 8 (81665) 43-292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электронной почты: </w:t>
      </w:r>
      <w:r w:rsidRPr="007C27C5">
        <w:rPr>
          <w:rFonts w:ascii="Times New Roman" w:hAnsi="Times New Roman" w:cs="Times New Roman"/>
          <w:sz w:val="18"/>
          <w:szCs w:val="18"/>
          <w:u w:val="single"/>
          <w:lang w:val="en-US" w:eastAsia="ru-RU"/>
        </w:rPr>
        <w:t>tregubovonov</w:t>
      </w:r>
      <w:r w:rsidRPr="007C27C5">
        <w:rPr>
          <w:rFonts w:ascii="Times New Roman" w:hAnsi="Times New Roman" w:cs="Times New Roman"/>
          <w:sz w:val="18"/>
          <w:szCs w:val="18"/>
          <w:u w:val="single"/>
          <w:lang w:eastAsia="ru-RU"/>
        </w:rPr>
        <w:t>.</w:t>
      </w:r>
      <w:r w:rsidRPr="007C27C5">
        <w:rPr>
          <w:rFonts w:ascii="Times New Roman" w:hAnsi="Times New Roman" w:cs="Times New Roman"/>
          <w:sz w:val="18"/>
          <w:szCs w:val="18"/>
          <w:u w:val="single"/>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официального сайта Администрации поселения в информационно-телекоммуникационной сети общего пользования «Интернет» (далее – Интернет-сайт):  </w:t>
      </w:r>
      <w:r w:rsidRPr="007C27C5">
        <w:rPr>
          <w:rFonts w:ascii="Times New Roman" w:hAnsi="Times New Roman" w:cs="Times New Roman"/>
          <w:sz w:val="18"/>
          <w:szCs w:val="18"/>
          <w:u w:val="single"/>
          <w:lang w:eastAsia="ru-RU"/>
        </w:rPr>
        <w:t>http://</w:t>
      </w:r>
      <w:r w:rsidRPr="007C27C5">
        <w:rPr>
          <w:rFonts w:ascii="Times New Roman" w:hAnsi="Times New Roman" w:cs="Times New Roman"/>
          <w:sz w:val="18"/>
          <w:szCs w:val="18"/>
          <w:u w:val="single"/>
          <w:lang w:val="en-US" w:eastAsia="ru-RU"/>
        </w:rPr>
        <w:t>tregubovoadm</w:t>
      </w:r>
      <w:r w:rsidRPr="007C27C5">
        <w:rPr>
          <w:rFonts w:ascii="Times New Roman" w:hAnsi="Times New Roman" w:cs="Times New Roman"/>
          <w:sz w:val="18"/>
          <w:szCs w:val="18"/>
          <w:u w:val="single"/>
          <w:lang w:eastAsia="ru-RU"/>
        </w:rPr>
        <w:t>.</w:t>
      </w:r>
      <w:r w:rsidRPr="007C27C5">
        <w:rPr>
          <w:rFonts w:ascii="Times New Roman" w:hAnsi="Times New Roman" w:cs="Times New Roman"/>
          <w:sz w:val="18"/>
          <w:szCs w:val="18"/>
          <w:u w:val="single"/>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Единого портала государственных и муниципальных услуг (функций):</w:t>
      </w:r>
      <w:r w:rsidRPr="007C27C5">
        <w:rPr>
          <w:rFonts w:ascii="Times New Roman" w:hAnsi="Times New Roman" w:cs="Times New Roman"/>
          <w:sz w:val="18"/>
          <w:szCs w:val="18"/>
          <w:u w:val="single"/>
          <w:lang w:eastAsia="ru-RU"/>
        </w:rPr>
        <w:t xml:space="preserve"> www.gosuslugi.</w:t>
      </w:r>
      <w:r w:rsidRPr="007C27C5">
        <w:rPr>
          <w:rFonts w:ascii="Times New Roman" w:hAnsi="Times New Roman" w:cs="Times New Roman"/>
          <w:sz w:val="18"/>
          <w:szCs w:val="18"/>
          <w:u w:val="single"/>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Портала государственных и муниципальных услуг (функций) области: </w:t>
      </w:r>
      <w:hyperlink r:id="rId8" w:history="1">
        <w:r w:rsidRPr="007C27C5">
          <w:rPr>
            <w:rStyle w:val="Hyperlink"/>
            <w:rFonts w:ascii="Times New Roman" w:hAnsi="Times New Roman" w:cs="Times New Roman"/>
            <w:sz w:val="18"/>
            <w:szCs w:val="18"/>
            <w:lang w:eastAsia="ru-RU"/>
          </w:rPr>
          <w:t>www.gosuslugi.gov35.ru.</w:t>
        </w:r>
      </w:hyperlink>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Почтовый адрес МФЦ:174210, Новгородская область, г. Чудово, ул. Некрасова, д.27</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МФЦ: 8(81665) 45109</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электронной почты МФЦ: </w:t>
      </w:r>
      <w:r w:rsidRPr="007C27C5">
        <w:rPr>
          <w:rFonts w:ascii="Times New Roman" w:hAnsi="Times New Roman" w:cs="Times New Roman"/>
          <w:sz w:val="18"/>
          <w:szCs w:val="18"/>
          <w:lang w:val="en-US" w:eastAsia="ru-RU"/>
        </w:rPr>
        <w:t>mfc</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chudovo</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yandex</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График работы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Понедельник</w:t>
            </w:r>
          </w:p>
        </w:tc>
        <w:tc>
          <w:tcPr>
            <w:tcW w:w="4710" w:type="dxa"/>
            <w:vMerge w:val="restart"/>
            <w:tcBorders>
              <w:bottom w:val="nil"/>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                с 08.30 час. до 16.30 час.</w:t>
            </w: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             перерыв на обед</w:t>
            </w: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 1</w:t>
            </w:r>
            <w:r w:rsidRPr="007C27C5">
              <w:rPr>
                <w:rFonts w:ascii="Times New Roman" w:hAnsi="Times New Roman" w:cs="Times New Roman"/>
                <w:sz w:val="18"/>
                <w:szCs w:val="18"/>
                <w:lang w:val="en-US" w:eastAsia="ru-RU"/>
              </w:rPr>
              <w:t>2</w:t>
            </w:r>
            <w:r w:rsidRPr="00413745">
              <w:rPr>
                <w:rFonts w:ascii="Times New Roman" w:hAnsi="Times New Roman" w:cs="Times New Roman"/>
                <w:sz w:val="18"/>
                <w:szCs w:val="18"/>
                <w:lang w:eastAsia="ru-RU"/>
              </w:rPr>
              <w:t>.00 час до 1</w:t>
            </w:r>
            <w:r w:rsidRPr="007C27C5">
              <w:rPr>
                <w:rFonts w:ascii="Times New Roman" w:hAnsi="Times New Roman" w:cs="Times New Roman"/>
                <w:sz w:val="18"/>
                <w:szCs w:val="18"/>
                <w:lang w:val="en-US" w:eastAsia="ru-RU"/>
              </w:rPr>
              <w:t>3</w:t>
            </w:r>
            <w:r w:rsidRPr="00413745">
              <w:rPr>
                <w:rFonts w:ascii="Times New Roman" w:hAnsi="Times New Roman" w:cs="Times New Roman"/>
                <w:sz w:val="18"/>
                <w:szCs w:val="18"/>
                <w:lang w:eastAsia="ru-RU"/>
              </w:rPr>
              <w:t>.00 час.</w:t>
            </w:r>
          </w:p>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Вторник</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Среда</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Четверг</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Пятница</w:t>
            </w:r>
          </w:p>
        </w:tc>
        <w:tc>
          <w:tcPr>
            <w:tcW w:w="4710" w:type="dxa"/>
            <w:tcBorders>
              <w:top w:val="nil"/>
            </w:tcBorders>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Суббота</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Воскресенье</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w:t>
            </w:r>
          </w:p>
        </w:tc>
      </w:tr>
    </w:tbl>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1.3.2. Способы и порядок получения информации о правилах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Информацию о правилах предоставления муниципальной услуги заявитель может получить следующими способами: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лично;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телефонной,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посредством электронной связи,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почтовой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на информационных стендах в помещениях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информационно-телекоммуникационных сетях общего пользования: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на официальном сайте Администрации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информационных стендах Администрации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средствах массовой информации;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1.3.4. Информирование по вопросам предоставления муниципальной услуги осуществляется специалистом администрации, ответственными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 администрации, ответственный за  предоставление муниципальной услуги определяется муниципальным правовым актом Администрации поселения, который размещается на официальном Интернет-сайте и на информационном стенде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1.3.5. Информирование о правилах предоставления муниципальной услуги осуществляется по следующим вопросам: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Администрации поселения, его структурных подразделений,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уполномоченный специалист администрации, ответственный за  предоставление муниципальной услуги предоставлять муниципальную услугу и номера контактных телефонов; </w:t>
      </w:r>
    </w:p>
    <w:p w:rsidR="00457CB5" w:rsidRPr="007C27C5" w:rsidRDefault="00457CB5" w:rsidP="007C27C5">
      <w:pPr>
        <w:pStyle w:val="BodyTextIndent"/>
        <w:jc w:val="both"/>
        <w:rPr>
          <w:rFonts w:ascii="Times New Roman" w:hAnsi="Times New Roman" w:cs="Times New Roman"/>
          <w:i/>
          <w:iCs/>
          <w:sz w:val="18"/>
          <w:szCs w:val="18"/>
          <w:u w:val="single"/>
          <w:lang w:eastAsia="ru-RU"/>
        </w:rPr>
      </w:pPr>
      <w:r w:rsidRPr="007C27C5">
        <w:rPr>
          <w:rFonts w:ascii="Times New Roman" w:hAnsi="Times New Roman" w:cs="Times New Roman"/>
          <w:sz w:val="18"/>
          <w:szCs w:val="18"/>
          <w:lang w:eastAsia="ru-RU"/>
        </w:rPr>
        <w:t>график работы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адресе Интернет-сайтов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адресе электронной почты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ход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административные процедуры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порядок и формы контроля за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основания для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досудебный и судебный порядок обжалования действий (бездействия) специалиста администрации, ответственного за  предоставление муниципальной услуги, а также решений, принятых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 Информирование (консультирование) осуществляется специалистами администрации, МФЦ, ответственными за предоставление муниципальной услуги, при обращении заявителей за информацией лично, по телефону, посредством почты или электронной почты.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проводится на русском языке в форме: индивидуального и публичного информирования.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1.3.6.1. Специалист администрации,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Если для подготовки ответа требуется продолжительное время, специалист администрации,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ответственного за предоставление муниципальной услуги, заявителю для разъяснения.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При ответе на телефонные звонки специалист администрации, ответственный за предоставление муниципальной услуги, должен назвать фамилию, имя, отчество, занимаемую должность.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Главой Грузинского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устное информирование осуществляется посредством привлечения средств массовой информации – радио, телевидения. Выступления специалиста администрации, ответственного за  предоставление муниципальной услуги по радио и телевидению согласовываются с Главой Грузинского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средствах массовой информации;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информационных стендах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w:t>
      </w:r>
      <w:r w:rsidRPr="007C27C5">
        <w:rPr>
          <w:rFonts w:ascii="Times New Roman" w:hAnsi="Times New Roman" w:cs="Times New Roman"/>
          <w:sz w:val="18"/>
          <w:szCs w:val="18"/>
          <w:lang w:eastAsia="ru-RU"/>
        </w:rPr>
        <w:t>. СТАНДАРТ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w:t>
      </w:r>
      <w:r w:rsidRPr="007C27C5">
        <w:rPr>
          <w:rFonts w:ascii="Times New Roman" w:hAnsi="Times New Roman" w:cs="Times New Roman"/>
          <w:sz w:val="18"/>
          <w:szCs w:val="18"/>
          <w:lang w:eastAsia="ru-RU"/>
        </w:rPr>
        <w:tab/>
        <w:t>Наименование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 Наименование органа местного самоуправления, предоставляющего муниципальную услугу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2.2.1. Муниципальная услуга предоставляется:</w:t>
      </w:r>
    </w:p>
    <w:p w:rsidR="00457CB5" w:rsidRPr="007C27C5" w:rsidRDefault="00457CB5" w:rsidP="007C27C5">
      <w:pPr>
        <w:pStyle w:val="BodyTextIndent"/>
        <w:jc w:val="both"/>
        <w:rPr>
          <w:rFonts w:ascii="Times New Roman" w:hAnsi="Times New Roman" w:cs="Times New Roman"/>
          <w:i/>
          <w:iCs/>
          <w:sz w:val="18"/>
          <w:szCs w:val="18"/>
          <w:lang w:eastAsia="ru-RU"/>
        </w:rPr>
      </w:pPr>
      <w:r w:rsidRPr="007C27C5">
        <w:rPr>
          <w:rFonts w:ascii="Times New Roman" w:hAnsi="Times New Roman" w:cs="Times New Roman"/>
          <w:sz w:val="18"/>
          <w:szCs w:val="18"/>
          <w:lang w:eastAsia="ru-RU"/>
        </w:rPr>
        <w:t>Администрацией Трегубовского  сельского поселения, МФЦ. В Администрации Трегубовского  сельского поселения предоставление муниципальной услуги осуществляется специалистом (далее – специалист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МФЦ по месту жительства заявителя - в части в части приема и (или) выдачи документов на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2.2.2. Должностные лица, ответственные за предоставление муниципальной услуги, определяются решением, Администрации поселения, которое размещается на официальном сайте и информационном стенде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2.3.</w:t>
      </w:r>
      <w:r w:rsidRPr="007C27C5">
        <w:rPr>
          <w:rFonts w:ascii="Times New Roman" w:hAnsi="Times New Roman" w:cs="Times New Roman"/>
          <w:sz w:val="18"/>
          <w:szCs w:val="18"/>
          <w:lang w:eastAsia="ru-RU"/>
        </w:rPr>
        <w:tab/>
        <w:t>Результат предоставления муниципальной услуги</w:t>
      </w:r>
      <w:bookmarkStart w:id="0" w:name="_Toc294183574"/>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2.3.1. Результатом предоставления муниципальной услуги является: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выдача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отказ в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p>
    <w:bookmarkEnd w:id="0"/>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 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bookmarkStart w:id="1" w:name="_Toc294183575"/>
      <w:r w:rsidRPr="007C27C5">
        <w:rPr>
          <w:rFonts w:ascii="Times New Roman" w:hAnsi="Times New Roman" w:cs="Times New Roman"/>
          <w:sz w:val="18"/>
          <w:szCs w:val="18"/>
          <w:lang w:eastAsia="ru-RU"/>
        </w:rPr>
        <w:t>2.4.1. Решение о выдаче специального разрешения или об отказе  в его выдаче принимается: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течение 15 рабочих дней с даты регистрации заявления - в случае необходимости согласования маршрута транспортного средства с Госавтоинспекцией.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57CB5" w:rsidRPr="007C27C5" w:rsidRDefault="00457CB5" w:rsidP="007C27C5">
      <w:pPr>
        <w:pStyle w:val="BodyTextIndent"/>
        <w:jc w:val="both"/>
        <w:rPr>
          <w:rFonts w:ascii="Times New Roman" w:hAnsi="Times New Roman" w:cs="Times New Roman"/>
          <w:sz w:val="18"/>
          <w:szCs w:val="18"/>
          <w:lang w:eastAsia="ru-RU"/>
        </w:rPr>
      </w:pPr>
    </w:p>
    <w:bookmarkEnd w:id="1"/>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2.5.1. Предоставление муниципальной услуги осуществляется в соответствии с:</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Российской Федерации от 10 декабря 1995 года № 196-ФЗ «О безопасности дорожного движения»;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27 июля 2010 года № 210-ФЗ «Об организации предоставления государственных и муниципальных услуг»;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постановлением Правительства Российской Федерации от 15 апреля 2011 года № 272 «Об утверждении Правил перевозок грузов автомобильным транспортом»;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инструкцией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от 27 мая 1996 года.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2.6.1. Для получения специального разрешения заявитель представляет: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заявление по форме согласно приложению № 2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9" w:anchor="Par463" w:history="1">
        <w:r w:rsidRPr="007C27C5">
          <w:rPr>
            <w:rStyle w:val="Hyperlink"/>
            <w:rFonts w:ascii="Times New Roman" w:hAnsi="Times New Roman" w:cs="Times New Roman"/>
            <w:sz w:val="18"/>
            <w:szCs w:val="18"/>
            <w:lang w:eastAsia="ru-RU"/>
          </w:rPr>
          <w:t>приложению 3</w:t>
        </w:r>
      </w:hyperlink>
      <w:r w:rsidRPr="007C27C5">
        <w:rPr>
          <w:rFonts w:ascii="Times New Roman" w:hAnsi="Times New Roman" w:cs="Times New Roman"/>
          <w:sz w:val="18"/>
          <w:szCs w:val="18"/>
          <w:lang w:eastAsia="ru-RU"/>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сведения о технических требованиях к перевозке заявленного груза в транспортном положении;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 документы, подтверждающие полномочия представителя, в случае подачи заявления представителем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заявитель дополнительно к документам, указанным в подпунктах «а» - «д» настоящего пункта представляет в Администрацию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копии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Копии документов, указанные в подпункте «б» пункта 2.6.1 настоящего административного регламента, заверяются подписью и печатью владельца транспортного средства или нотариально.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о предоставлении муниципальной услуги и прилагаемые документы представляются заявителем в Администрацию Трегубовского  сельского поселения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2.7.1. Заявитель вправе по своему усмотрению представить в Администрацию Трегубовского  сельского поселения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муниципальной услуги и которые находятся в распоряжении органов муниципальной власти: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свидетельства о постановке заявителя (индивидуального предпринимателя или юридического лица) на учет в налоговом органе;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документа, подтверждающего факт уплаты государственной пошлины.</w:t>
      </w:r>
    </w:p>
    <w:p w:rsidR="00457CB5" w:rsidRPr="007C27C5" w:rsidRDefault="00457CB5" w:rsidP="007C27C5">
      <w:pPr>
        <w:pStyle w:val="BodyTextIndent"/>
        <w:ind w:left="0"/>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2.7.2. В случае, если документы, предусмотренные пунктом 2.7.1. настоящего административного регламента, не были представлены заявителем самостоятельно, то специалист администрации, ответственный за предоставление муниципальной услуги, запрашивает их по каналам межведомственного взаимодействия, руководствуясь пунктом 3.3.2 настоящего административного регламента.</w:t>
      </w:r>
    </w:p>
    <w:p w:rsidR="00457CB5" w:rsidRPr="007C27C5" w:rsidRDefault="00457CB5" w:rsidP="007C27C5">
      <w:pPr>
        <w:pStyle w:val="BodyTextIndent"/>
        <w:ind w:left="0"/>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2.7.4. Документы, указанные в пункте 2.7.1 настоящего административного регламента, представляются заявителем в Администрацию поселения на бумажном носителе непосредственно или направляются посредством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2.8. Указание на запрет требовать от заявителя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2.8.1. Запрещено требовать от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2.9.1. Администрация поселения отказывает в регистрации заявления в случае если: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подписано лицом, не имеющим полномочий на подписание данного заявления;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не содержит сведений, указанных в Приложении 2 к настоящему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 заявлению не приложены документы, соответствующие требованиям подпунктов «б» - «г», «ж» пункта 2.6.1, абзацев первого и второго пункта 2.6.2 настоящего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 Исчерпывающий перечень оснований для приостановления или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2.10.1. Основанием для приостановления предоставления муниципальной услуги является: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случае нарушения владельцами автомобильных дорог или согласующими организациями установленных сроков согласования, Администрация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2.10.2. Основания для отказа в выдаче специального разрешения: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отсутствие прав в выдаче специального разрешения по заявленному маршруту;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установленные требования о перевозке делимого груза не соблюдены;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 отсутствие согласия заявителя на:</w:t>
      </w:r>
    </w:p>
    <w:p w:rsidR="00457CB5" w:rsidRPr="007C27C5" w:rsidRDefault="00457CB5" w:rsidP="00644FB7">
      <w:pPr>
        <w:pStyle w:val="BodyTextIndent"/>
        <w:numPr>
          <w:ilvl w:val="0"/>
          <w:numId w:val="3"/>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проведение оценки технического состояния автомобильной дороги;</w:t>
      </w:r>
    </w:p>
    <w:p w:rsidR="00457CB5" w:rsidRPr="007C27C5" w:rsidRDefault="00457CB5" w:rsidP="00644FB7">
      <w:pPr>
        <w:pStyle w:val="BodyTextIndent"/>
        <w:numPr>
          <w:ilvl w:val="0"/>
          <w:numId w:val="3"/>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57CB5" w:rsidRPr="007C27C5" w:rsidRDefault="00457CB5" w:rsidP="00644FB7">
      <w:pPr>
        <w:pStyle w:val="BodyTextIndent"/>
        <w:numPr>
          <w:ilvl w:val="0"/>
          <w:numId w:val="3"/>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е)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 заявитель не произвел оплату государственной пошлины за выдачу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2.12. Размер платы, взимаемой с заявителя при предоставлении муниципальной услуги, и способы ее взимания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2.12.1. За выдачу специальных разрешений взимается государственная пошлина в размере, установленном в подпункте 111 пункта 1 статьи 333.33 Налогового кодекса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2.12.2. Размер вреда, причиняемого транспортными средствами, осуществляющими перевозки тяжеловесных грузов, производится на основании постановлений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15 апреля 2011 года № 272 "Об утверждении правил перевозки грузов автомобильным транспортом".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 Срок и порядок  регистрации запроса заявителя о предоставлении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w:t>
      </w:r>
      <w:r w:rsidRPr="007C27C5">
        <w:rPr>
          <w:rFonts w:ascii="Times New Roman" w:hAnsi="Times New Roman" w:cs="Times New Roman"/>
          <w:sz w:val="18"/>
          <w:szCs w:val="18"/>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2.15.1. 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2.15.2. Помещения, предназначенные для предоставления муниципальной услуги, соответствуют санитарным правилам и нормам.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Кабинеты ответственных должностных лиц оборудуются информационными табличками.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Таблички на дверях или стенах устанавливаются таким образом, чтобы при открытой двери таблички были видны и читаемы.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2.15.5. Вход в здание Администрации поселения, где ведется прием граждан, оборудуется пандусом обеспечивающим беспрепятственный доступ лиц с ограниченными возможностями здоровья.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 Показатели доступности и качества предоставления муниципальной услуги, в том числе количество взаимодействий заявителя с специалистом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2.16.1. Показателями доступности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заявителей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территорий, прилегающих к месторасположению Администрации поселения, его структурных подразделений, местами парковки автотранспортных средств, в том числе для лиц с ограниченными возможностями;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помещений Администрации поселения местами хранения верхней одежды заявителей, местами общего пользования;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графика работы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время, затраченное на получение конечного результата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2.16.2. Показателями качества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специалистом администрации документов, платы, не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Трегубовского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III</w:t>
      </w:r>
      <w:r w:rsidRPr="007C27C5">
        <w:rPr>
          <w:rFonts w:ascii="Times New Roman" w:hAnsi="Times New Roman" w:cs="Times New Roman"/>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3.1. Предоставление муниципальной услуги включает в себя следующие административные процедуры: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заявления 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рассмотрение заявления и документов и согласование маршрута с владельцами автомобильных дорог;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выдача (направление) подготовленных документов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Блок-схема предоставления муниципальной услуги приведена в приложении 1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 Прием заявления 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 поселения в соответствии с подпунктами «а» - «г», «ж» пункта 2.6.1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3.2.2. Специалист, ответственный за предоставление муниципальной услуги, в день поступления заявления и прилагаемых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проверяет поступившие заявление и документы на предмет наличия оснований, указанных в пункте 2.8.1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случае выявления оснований, указанных в пункте 2.8.1 настоящего административного регламента либо в случае проверки усиленной квалифицированной электронной подписи установлено несоблюдение условий признания ее действительности: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готовит уведомление об отказе в принятии заявления и прилагаемых документов к рассмотрению по существу с указанием причин их возврата за подписью Главы Трегубовского  сельского поселения или лица, его замещающего;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передает (направляет) указанное уведомление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3.2.3. При отсутствии оснований, указанных в пункте 2.8.1 настоящего административного регламента, специалист, ответственный за предоставление муниципальной услуги, в день поступления заявления регистрирует заявление в журнале регистрации.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3.2.4. Результатом выполнения данной административной процедуры является направление заявителю отказа в регистрации заявления либо регистрации заявления.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3.3. Рассмотрение заявления и документов и согласование маршрута с владельцами автомобильных дорог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3.3.1. Юридическим фактом, являющимся основанием для начала исполнения административной процедуры является зарегистрированное заявление в журнале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3.3.2. Специалист, ответственный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течение одного рабочего дня, со дня регистрации заявления, в случае, если заявитель по своему усмотрению не представил документы, подтверждающие факт государственной регистрации в качестве индивидуального предпринимателя или юридического лица, уплаты государственной пошлины, обеспечивает направление межведомственных запросов (на бумажном носителе или в форме электронного документа) в Управление Федерального казначейства по Новгородской области, Федеральную налоговую службу соответственно;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течение четырех рабочих дней, со дня регистрации заявления, проверяет: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наличие полномочий на выдачу специального разрешения по заявленному маршруту;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соблюдение требований о перевозке делимого груза;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устанавливает путь следования по заявленному маршруту;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определяет владельцев автомобильных дорог по пути следования заявленного маршрута;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ответвленный за предоставление муниципальной услуги, в течении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специалист, ответвленный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3.3.4. Специалист, ответственный за предоставление муниципальной услуги,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ответвленный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3.3.6. Результатом выполнения административной процедуры является согласование маршрута с владельцами автомобильных дорог.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3.4. Выдача (направление) подготовленных документов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3.4.1. Юридическим фактом, являющимся основанием для начала исполнения административной процедуры, является представление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r:id="rId10" w:history="1">
        <w:r w:rsidRPr="007C27C5">
          <w:rPr>
            <w:rStyle w:val="Hyperlink"/>
            <w:rFonts w:ascii="Times New Roman" w:hAnsi="Times New Roman" w:cs="Times New Roman"/>
            <w:sz w:val="18"/>
            <w:szCs w:val="18"/>
            <w:lang w:eastAsia="ru-RU"/>
          </w:rPr>
          <w:t>подпункте «б» пункта 2.6.1</w:t>
        </w:r>
      </w:hyperlink>
      <w:r w:rsidRPr="007C27C5">
        <w:rPr>
          <w:rFonts w:ascii="Times New Roman" w:hAnsi="Times New Roman" w:cs="Times New Roman"/>
          <w:sz w:val="18"/>
          <w:szCs w:val="18"/>
          <w:lang w:eastAsia="ru-RU"/>
        </w:rPr>
        <w:t xml:space="preserve"> настоящего административного регламента, в случае подачи заявления в адрес уполномоченного органа посредством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3.4.2.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3.4.3. Специалист, ответственный за предоставление муниципальной услуги, оформляет специальное разрешение в течение одного рабочего дня, после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входящих в указанный маршрут.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3.4.4. После оформление специального разрешения, специалист, ответственный за предоставление муниципальной услуги,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2.6.1 настоящего Регламента, и копий согласований маршрута транспортного средства.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Согласование с территориальным органом управления Госавтоинспекцией проводится в случаях, перевозки транспортными средствами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3.4.5.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3.4.6.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3.4.7. Ответственный исполнитель, после согласования с территориальным органом управления Госавтоинспекцией,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номер специального разрешения;</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дата выдачи и срок действия специального разрешения;</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маршрут движения транспортного средства, осуществляющего перевозки тяжеловесных и (или) крупногабаритных грузов;</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сведения о владельце транспортного средства;</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наименование, организационно-правовая форма, адрес (местонахождение) юридического лица - для юридического лица;</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457CB5" w:rsidRPr="007C27C5" w:rsidRDefault="00457CB5" w:rsidP="00644FB7">
      <w:pPr>
        <w:pStyle w:val="BodyTextIndent"/>
        <w:numPr>
          <w:ilvl w:val="0"/>
          <w:numId w:val="4"/>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подпись лица, получившего специальное разрешение.</w:t>
      </w:r>
    </w:p>
    <w:p w:rsidR="00457CB5" w:rsidRPr="007C27C5" w:rsidRDefault="00457CB5" w:rsidP="007C27C5">
      <w:pPr>
        <w:pStyle w:val="BodyTextIndent"/>
        <w:jc w:val="both"/>
        <w:rPr>
          <w:rFonts w:ascii="Times New Roman" w:hAnsi="Times New Roman" w:cs="Times New Roman"/>
          <w:i/>
          <w:iCs/>
          <w:sz w:val="18"/>
          <w:szCs w:val="18"/>
          <w:lang w:eastAsia="ru-RU"/>
        </w:rPr>
      </w:pPr>
      <w:r w:rsidRPr="007C27C5">
        <w:rPr>
          <w:rFonts w:ascii="Times New Roman" w:hAnsi="Times New Roman" w:cs="Times New Roman"/>
          <w:sz w:val="18"/>
          <w:szCs w:val="18"/>
          <w:lang w:eastAsia="ru-RU"/>
        </w:rPr>
        <w:t>3.4.8.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457CB5" w:rsidRPr="007C27C5" w:rsidRDefault="00457CB5" w:rsidP="007C27C5">
      <w:pPr>
        <w:pStyle w:val="BodyTextIndent"/>
        <w:jc w:val="both"/>
        <w:rPr>
          <w:rFonts w:ascii="Times New Roman" w:hAnsi="Times New Roman" w:cs="Times New Roman"/>
          <w:i/>
          <w:i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IV</w:t>
      </w:r>
      <w:r w:rsidRPr="007C27C5">
        <w:rPr>
          <w:rFonts w:ascii="Times New Roman" w:hAnsi="Times New Roman" w:cs="Times New Roman"/>
          <w:sz w:val="18"/>
          <w:szCs w:val="18"/>
          <w:lang w:eastAsia="ru-RU"/>
        </w:rPr>
        <w:t>. ПОРЯДОК И ФОРМЫ КОНТРОЛЯ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 Порядок осуществления текущего контроля за соблюдением и исполнением специалиста, ответственного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4.1.1. Текущий контроль осуществляется Главой Трегубовского сельского поселения или лицом, его замещающим, проверок исполнения должностными лицами положений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 случаях и причинах нарушения сроков, содержания административных процедур и действий специалист администрации немедленно информирует Главу Трегубовского  сельского поселения или лицо, его замещающее, а также принимают срочные меры по устранению нарушений.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специалиста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4.2.2. Проверки могут быть плановыми и внеплановыми.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Внеплановые проверки проводятся по поручению Главы Трегубовского  сельского поселения или лица, его замещающего, по конкретному обращению заинтересованных лиц.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Проверки полноты и качества предоставляемой муниципальной услуги проводятся на основании правового акта Администрации поселения. Для проведения проверки формируется комиссия, в состав которой включаются муниципальные служащие Администрации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bookmarkStart w:id="2" w:name="sub_283"/>
      <w:r w:rsidRPr="007C27C5">
        <w:rPr>
          <w:rFonts w:ascii="Times New Roman" w:hAnsi="Times New Roman" w:cs="Times New Roman"/>
          <w:sz w:val="18"/>
          <w:szCs w:val="18"/>
          <w:lang w:eastAsia="ru-RU"/>
        </w:rPr>
        <w:t>4.3. Порядок привлечения к ответственности специалиста администрации поселения,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Должностное лицо несет персональную ответственность 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соблюдение установленного порядка приема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принятие надлежащих мер по полной и всесторонней проверке представленных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соблюдение сроков рассмотрения документов, соблюдение порядка выдачи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учет выданных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своевременное формирование, ведение и надлежащее хранение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7CB5" w:rsidRPr="007C27C5" w:rsidRDefault="00457CB5" w:rsidP="007C27C5">
      <w:pPr>
        <w:pStyle w:val="BodyTextIndent"/>
        <w:jc w:val="both"/>
        <w:rPr>
          <w:rFonts w:ascii="Times New Roman" w:hAnsi="Times New Roman" w:cs="Times New Roman"/>
          <w:sz w:val="18"/>
          <w:szCs w:val="18"/>
          <w:lang w:eastAsia="ru-RU"/>
        </w:rPr>
      </w:pPr>
    </w:p>
    <w:bookmarkEnd w:id="2"/>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Любое заинтересованное лицо может осуществлять контроль за полнотой и качеством предоставления муниципальной услуги, обратившись к Главе Трегубовского  сельского поселения или лицу, его замещающему.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 Информация для заявителя о его праве подать жалобу на решение и (или) действие (бездействие) специалиста администрации при предоставлении муниципальной услуги (далее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5.2. Предмет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регистрации заявления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органа,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5.3.1. Жалобы на специалиста администрации, решения и действия (бездействие) которого обжалуются, подаются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5.4. Порядок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5.4.1. Основанием для начала процедуры досудебного (внесудебного) обжалования является поступление жалобы заявителя в Администрацию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5.5. Сроки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5.5.1. Жалоба, поступившая в Администрацию поселения, рассматривается в течение 15 рабочих дней со дня ее регистрации, а в случае обжалования отказа Администрации поселения,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5.6.1. Случаи оставления жалобы без ответа: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5.6.2. Случаи отказа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отсутствие нарушения порядка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наличие вступившего в законную силу решения суда, арбитражного суда по жалобе о том же предмете и по тем же основаниям;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подача жалобы лицом, полномочия которого не подтверждены в порядке, установленном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наличие решения по жалобе, принятого ранее в отношении того же заявителя и по тому же предмету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 Результат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5.7.1. По результатам рассмотрения жалобы принимается одно из следующих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а также в иных формах;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отказе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 Порядок информирования заявителя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 Порядок обжалования решения по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5.9.1. В досудебном порядке могут быть обжалованы действия (бездействие) и 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специалиста администрации  –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МФЦ - в Администрацию поселения, заключившую соглашение о взаимодействии с многофункциональным центром.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 Право заявителя на получение информации и документов, необходимых для обоснования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5.10.1. . На стадии досудебного обжалования действий (бездействия) специалиста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Способы информирования заявителей о порядке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5.11.1 Жалоба должна содержать: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наименование органа, фамилию, имя, отчество специалиста администрации предоставляющего муниципальную услугу, решения и действия (бездействие) которых обжалуются;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сведения об обжалуемых решениях и действиях (бездействии) специалиста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доводы, на основании которых заявитель не согласен с решением и действием (бездействием) Администрации поселения, специалиста администрации. Заявителем могут быть представлены документы (при наличии), подтверждающие доводы заявителя, либо их копии.</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1</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right"/>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БЛОК-СХЕМА</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87.3pt;margin-top:6pt;width:310.45pt;height:75pt;z-index:251644416" o:allowincell="f">
            <v:textbox style="mso-next-textbox:#_x0000_s1027">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 xml:space="preserve">Приём заявления и документов, необходимых для </w:t>
                  </w:r>
                  <w:r>
                    <w:rPr>
                      <w:rFonts w:ascii="Times New Roman" w:hAnsi="Times New Roman" w:cs="Times New Roman"/>
                      <w:snapToGrid w:val="0"/>
                      <w:sz w:val="28"/>
                      <w:szCs w:val="28"/>
                    </w:rPr>
                    <w:t>получения специального  разрешения</w:t>
                  </w:r>
                  <w:r>
                    <w:rPr>
                      <w:rFonts w:ascii="Times New Roman" w:hAnsi="Times New Roman" w:cs="Times New Roman"/>
                      <w:sz w:val="28"/>
                      <w:szCs w:val="28"/>
                    </w:rPr>
                    <w:t xml:space="preserve"> (специалист, ответственный за регистрацию документов п.3.2., в день обращения)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w:pict>
      </w:r>
      <w:r>
        <w:rPr>
          <w:noProof/>
          <w:lang w:eastAsia="ru-RU"/>
        </w:rPr>
        <w:pict>
          <v:shape id="_x0000_s1028" type="#_x0000_t202" style="position:absolute;left:0;text-align:left;margin-left:87.3pt;margin-top:6pt;width:310.45pt;height:75pt;z-index:251645440" o:allowincell="f">
            <v:textbox style="mso-next-textbox:#_x0000_s1028">
              <w:txbxContent>
                <w:p w:rsidR="00457CB5" w:rsidRDefault="00457CB5" w:rsidP="00AC2DB8">
                  <w:pPr>
                    <w:jc w:val="center"/>
                    <w:rPr>
                      <w:sz w:val="28"/>
                      <w:szCs w:val="28"/>
                    </w:rPr>
                  </w:pPr>
                  <w:r>
                    <w:rPr>
                      <w:rFonts w:ascii="Times New Roman" w:hAnsi="Times New Roman" w:cs="Times New Roman"/>
                      <w:sz w:val="28"/>
                      <w:szCs w:val="28"/>
                    </w:rPr>
                    <w:t xml:space="preserve">Прием заявления и документов </w:t>
                  </w: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w:pict>
      </w:r>
    </w:p>
    <w:p w:rsidR="00457CB5" w:rsidRPr="00AC2DB8"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line id="_x0000_s1029" style="position:absolute;left:0;text-align:left;z-index:251646464" from="137.1pt,12.55pt" to="137.1pt,53.3pt" o:allowincell="f">
            <v:stroke endarrow="block"/>
          </v:line>
        </w:pict>
      </w:r>
      <w:r>
        <w:rPr>
          <w:noProof/>
          <w:lang w:eastAsia="ru-RU"/>
        </w:rPr>
        <w:pict>
          <v:shape id="_x0000_s1030" type="#_x0000_t202" style="position:absolute;left:0;text-align:left;margin-left:36.6pt;margin-top:164.15pt;width:394.35pt;height:74.65pt;z-index:251647488" o:allowincell="f">
            <v:textbox style="mso-next-textbox:#_x0000_s1030">
              <w:txbxContent>
                <w:p w:rsidR="00457CB5" w:rsidRDefault="00457CB5" w:rsidP="00AC2DB8">
                  <w:pPr>
                    <w:jc w:val="center"/>
                    <w:rPr>
                      <w:sz w:val="28"/>
                      <w:szCs w:val="28"/>
                    </w:rPr>
                  </w:pPr>
                  <w:r>
                    <w:rPr>
                      <w:sz w:val="28"/>
                      <w:szCs w:val="28"/>
                    </w:rPr>
                    <w:t>Рассмотрение заявления и документов и согласование маршрута с владельцами автомобильных, с Госавтоинспекцией</w:t>
                  </w:r>
                </w:p>
                <w:p w:rsidR="00457CB5" w:rsidRDefault="00457CB5" w:rsidP="00AC2DB8">
                  <w:pPr>
                    <w:jc w:val="center"/>
                    <w:rPr>
                      <w:sz w:val="28"/>
                      <w:szCs w:val="28"/>
                    </w:rPr>
                  </w:pPr>
                </w:p>
              </w:txbxContent>
            </v:textbox>
          </v:shape>
        </w:pict>
      </w:r>
      <w:r>
        <w:rPr>
          <w:noProof/>
          <w:lang w:eastAsia="ru-RU"/>
        </w:rPr>
        <w:pict>
          <v:line id="_x0000_s1031" style="position:absolute;left:0;text-align:left;z-index:251648512" from="319.75pt,12.55pt" to="319.75pt,53.3pt" o:allowincell="f">
            <v:stroke endarrow="block"/>
          </v:line>
        </w:pict>
      </w:r>
      <w:r>
        <w:rPr>
          <w:noProof/>
          <w:lang w:eastAsia="ru-RU"/>
        </w:rPr>
        <w:pict>
          <v:shape id="_x0000_s1032" type="#_x0000_t202" style="position:absolute;left:0;text-align:left;margin-left:283.15pt;margin-top:52.15pt;width:207.8pt;height:74.65pt;z-index:251649536" o:allowincell="f">
            <v:textbox style="mso-next-textbox:#_x0000_s1032">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Принятие решения об отказе в регистрации заявления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w:pict>
      </w:r>
      <w:r>
        <w:rPr>
          <w:noProof/>
          <w:lang w:eastAsia="ru-RU"/>
        </w:rPr>
        <w:pict>
          <v:shape id="_x0000_s1033" type="#_x0000_t202" style="position:absolute;left:0;text-align:left;margin-left:36.6pt;margin-top:277.05pt;width:164.75pt;height:76.9pt;z-index:251650560" o:allowincell="f">
            <v:textbox style="mso-next-textbox:#_x0000_s1033">
              <w:txbxContent>
                <w:p w:rsidR="00457CB5" w:rsidRDefault="00457CB5" w:rsidP="00AC2DB8">
                  <w:pPr>
                    <w:jc w:val="center"/>
                    <w:rPr>
                      <w:sz w:val="28"/>
                      <w:szCs w:val="28"/>
                    </w:rPr>
                  </w:pPr>
                  <w:r>
                    <w:rPr>
                      <w:sz w:val="28"/>
                      <w:szCs w:val="28"/>
                    </w:rPr>
                    <w:t>Выдача специального разрешения</w:t>
                  </w:r>
                  <w:r>
                    <w:t xml:space="preserve"> </w:t>
                  </w:r>
                </w:p>
              </w:txbxContent>
            </v:textbox>
          </v:shape>
        </w:pict>
      </w:r>
      <w:r>
        <w:rPr>
          <w:noProof/>
          <w:lang w:eastAsia="ru-RU"/>
        </w:rPr>
        <w:pict>
          <v:line id="_x0000_s1034" style="position:absolute;left:0;text-align:left;z-index:251651584" from="124.1pt,236.3pt" to="124.1pt,277.05pt" o:allowincell="f">
            <v:stroke endarrow="block"/>
          </v:line>
        </w:pict>
      </w:r>
      <w:r>
        <w:rPr>
          <w:noProof/>
          <w:lang w:eastAsia="ru-RU"/>
        </w:rPr>
        <w:pict>
          <v:shape id="_x0000_s1035" type="#_x0000_t202" style="position:absolute;left:0;text-align:left;margin-left:283.15pt;margin-top:277.05pt;width:164.75pt;height:76.9pt;z-index:251652608" o:allowincell="f">
            <v:textbox style="mso-next-textbox:#_x0000_s1035">
              <w:txbxContent>
                <w:p w:rsidR="00457CB5" w:rsidRDefault="00457CB5" w:rsidP="00AC2DB8">
                  <w:pPr>
                    <w:jc w:val="center"/>
                    <w:rPr>
                      <w:sz w:val="28"/>
                      <w:szCs w:val="28"/>
                    </w:rPr>
                  </w:pPr>
                  <w:r>
                    <w:rPr>
                      <w:sz w:val="28"/>
                      <w:szCs w:val="28"/>
                    </w:rPr>
                    <w:t>Принятие решения об отказе в выдаче специального разрешения</w:t>
                  </w:r>
                  <w:r>
                    <w:t xml:space="preserve"> </w:t>
                  </w:r>
                </w:p>
              </w:txbxContent>
            </v:textbox>
          </v:shape>
        </w:pict>
      </w:r>
      <w:r>
        <w:rPr>
          <w:noProof/>
          <w:lang w:eastAsia="ru-RU"/>
        </w:rPr>
        <w:pict>
          <v:line id="_x0000_s1036" style="position:absolute;left:0;text-align:left;z-index:251653632" from="361.95pt,236.3pt" to="361.95pt,277.05pt" o:allowincell="f">
            <v:stroke endarrow="block"/>
          </v:line>
        </w:pict>
      </w:r>
      <w:r>
        <w:rPr>
          <w:noProof/>
          <w:lang w:eastAsia="ru-RU"/>
        </w:rPr>
        <w:pict>
          <v:shape id="_x0000_s1037" type="#_x0000_t202" style="position:absolute;left:0;text-align:left;margin-left:43.15pt;margin-top:52.2pt;width:207.8pt;height:74.65pt;z-index:251654656" o:allowincell="f">
            <v:textbox style="mso-next-textbox:#_x0000_s1037">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Регистрации заявления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w:pict>
      </w:r>
      <w:r>
        <w:rPr>
          <w:noProof/>
          <w:lang w:eastAsia="ru-RU"/>
        </w:rPr>
        <w:pict>
          <v:line id="_x0000_s1038" style="position:absolute;left:0;text-align:left;z-index:251655680" from="151.95pt,127.95pt" to="151.95pt,168.7pt" o:allowincell="f">
            <v:stroke endarrow="block"/>
          </v:line>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ind w:left="0"/>
        <w:jc w:val="both"/>
        <w:rPr>
          <w:rFonts w:ascii="Times New Roman" w:hAnsi="Times New Roman" w:cs="Times New Roman"/>
          <w:b/>
          <w:bCs/>
          <w:sz w:val="18"/>
          <w:szCs w:val="18"/>
          <w:lang w:eastAsia="ru-RU"/>
        </w:rPr>
      </w:pPr>
    </w:p>
    <w:p w:rsidR="00457CB5" w:rsidRDefault="00457CB5" w:rsidP="007C27C5">
      <w:pPr>
        <w:pStyle w:val="BodyTextIndent"/>
        <w:ind w:left="0"/>
        <w:jc w:val="both"/>
        <w:rPr>
          <w:rFonts w:ascii="Times New Roman" w:hAnsi="Times New Roman" w:cs="Times New Roman"/>
          <w:b/>
          <w:bCs/>
          <w:sz w:val="18"/>
          <w:szCs w:val="18"/>
          <w:lang w:eastAsia="ru-RU"/>
        </w:rPr>
      </w:pPr>
    </w:p>
    <w:p w:rsidR="00457CB5" w:rsidRPr="00AC2DB8" w:rsidRDefault="00457CB5" w:rsidP="007C27C5">
      <w:pPr>
        <w:pStyle w:val="BodyTextIndent"/>
        <w:ind w:left="0"/>
        <w:jc w:val="both"/>
        <w:rPr>
          <w:rFonts w:ascii="Times New Roman" w:hAnsi="Times New Roman" w:cs="Times New Roman"/>
          <w:b/>
          <w:bCs/>
          <w:sz w:val="18"/>
          <w:szCs w:val="18"/>
          <w:lang w:eastAsia="ru-RU"/>
        </w:rPr>
      </w:pPr>
    </w:p>
    <w:p w:rsidR="00457CB5" w:rsidRPr="00AC2DB8" w:rsidRDefault="00457CB5" w:rsidP="007C27C5">
      <w:pPr>
        <w:pStyle w:val="BodyTextIndent"/>
        <w:jc w:val="right"/>
        <w:rPr>
          <w:rFonts w:ascii="Times New Roman" w:hAnsi="Times New Roman" w:cs="Times New Roman"/>
          <w:b/>
          <w:bCs/>
          <w:sz w:val="18"/>
          <w:szCs w:val="18"/>
          <w:lang w:eastAsia="ru-RU"/>
        </w:rPr>
      </w:pP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2</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к административному регламенту </w:t>
      </w:r>
    </w:p>
    <w:p w:rsidR="00457CB5" w:rsidRPr="00AC2DB8" w:rsidRDefault="00457CB5" w:rsidP="007C27C5">
      <w:pPr>
        <w:pStyle w:val="BodyTextIndent"/>
        <w:jc w:val="right"/>
        <w:rPr>
          <w:rFonts w:ascii="Times New Roman" w:hAnsi="Times New Roman" w:cs="Times New Roman"/>
          <w:b/>
          <w:bCs/>
          <w:sz w:val="18"/>
          <w:szCs w:val="18"/>
          <w:lang w:eastAsia="ru-RU"/>
        </w:rPr>
      </w:pP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Реквизиты заявителя</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(наименование, адрес (местонахождение)</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для  юридических  лиц, Ф.И.О., адрес</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места жительства - для  индивидуальных</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предпринимателей и физических лиц)</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Исх. от  ____________ N ______________</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поступило в __________________________</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дата ________________ N 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bookmarkStart w:id="3" w:name="Par368"/>
      <w:bookmarkEnd w:id="3"/>
      <w:r w:rsidRPr="00AC2DB8">
        <w:rPr>
          <w:rFonts w:ascii="Times New Roman" w:hAnsi="Times New Roman" w:cs="Times New Roman"/>
          <w:b/>
          <w:bCs/>
          <w:sz w:val="18"/>
          <w:szCs w:val="18"/>
          <w:lang w:eastAsia="ru-RU"/>
        </w:rPr>
        <w:t>ЗАЯВЛЕНИЕ</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на получение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tbl>
      <w:tblPr>
        <w:tblW w:w="9600" w:type="dxa"/>
        <w:tblInd w:w="-73" w:type="dxa"/>
        <w:tblLayout w:type="fixed"/>
        <w:tblCellMar>
          <w:left w:w="75" w:type="dxa"/>
          <w:right w:w="75" w:type="dxa"/>
        </w:tblCellMar>
        <w:tblLook w:val="00A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457CB5" w:rsidRPr="00AC2DB8">
        <w:tc>
          <w:tcPr>
            <w:tcW w:w="9600" w:type="dxa"/>
            <w:gridSpan w:val="16"/>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Наименование, адрес и телефон владельца транспортного средства           </w:t>
            </w: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360"/>
        </w:trPr>
        <w:tc>
          <w:tcPr>
            <w:tcW w:w="384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ИНН, ОГРН/ОГРИП владельца     </w:t>
            </w:r>
            <w:r w:rsidRPr="00413745">
              <w:rPr>
                <w:rFonts w:ascii="Times New Roman" w:hAnsi="Times New Roman" w:cs="Times New Roman"/>
                <w:b/>
                <w:bCs/>
                <w:sz w:val="18"/>
                <w:szCs w:val="18"/>
                <w:lang w:eastAsia="ru-RU"/>
              </w:rPr>
              <w:br/>
              <w:t xml:space="preserve">транспортного средства </w:t>
            </w:r>
            <w:hyperlink r:id="rId11" w:anchor="Par449" w:history="1">
              <w:r w:rsidRPr="00413745">
                <w:rPr>
                  <w:rStyle w:val="Hyperlink"/>
                  <w:rFonts w:ascii="Times New Roman" w:hAnsi="Times New Roman" w:cs="Times New Roman"/>
                  <w:b/>
                  <w:bCs/>
                  <w:sz w:val="18"/>
                  <w:szCs w:val="18"/>
                  <w:lang w:eastAsia="ru-RU"/>
                </w:rPr>
                <w:t>&lt;*&gt;</w:t>
              </w:r>
            </w:hyperlink>
          </w:p>
        </w:tc>
        <w:tc>
          <w:tcPr>
            <w:tcW w:w="5760" w:type="dxa"/>
            <w:gridSpan w:val="11"/>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Маршрут движения                                                         </w:t>
            </w:r>
          </w:p>
        </w:tc>
      </w:tr>
      <w:tr w:rsidR="00457CB5" w:rsidRPr="00AC2DB8">
        <w:trPr>
          <w:trHeight w:val="360"/>
        </w:trPr>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7200" w:type="dxa"/>
            <w:gridSpan w:val="1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Вид перевозки (международная, межрегиональная, местная) </w:t>
            </w:r>
          </w:p>
        </w:tc>
        <w:tc>
          <w:tcPr>
            <w:tcW w:w="2400" w:type="dxa"/>
            <w:gridSpan w:val="4"/>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84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 срок                       </w:t>
            </w:r>
          </w:p>
        </w:tc>
        <w:tc>
          <w:tcPr>
            <w:tcW w:w="720" w:type="dxa"/>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   </w:t>
            </w:r>
          </w:p>
        </w:tc>
        <w:tc>
          <w:tcPr>
            <w:tcW w:w="3120" w:type="dxa"/>
            <w:gridSpan w:val="7"/>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72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по  </w:t>
            </w:r>
          </w:p>
        </w:tc>
        <w:tc>
          <w:tcPr>
            <w:tcW w:w="1200" w:type="dxa"/>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84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 количество поездок         </w:t>
            </w:r>
          </w:p>
        </w:tc>
        <w:tc>
          <w:tcPr>
            <w:tcW w:w="5760" w:type="dxa"/>
            <w:gridSpan w:val="11"/>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84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Характеристика груза:         </w:t>
            </w:r>
          </w:p>
        </w:tc>
        <w:tc>
          <w:tcPr>
            <w:tcW w:w="156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Делимый   </w:t>
            </w:r>
          </w:p>
        </w:tc>
        <w:tc>
          <w:tcPr>
            <w:tcW w:w="2520" w:type="dxa"/>
            <w:gridSpan w:val="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да                </w:t>
            </w:r>
          </w:p>
        </w:tc>
        <w:tc>
          <w:tcPr>
            <w:tcW w:w="168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нет         </w:t>
            </w:r>
          </w:p>
        </w:tc>
      </w:tr>
      <w:tr w:rsidR="00457CB5" w:rsidRPr="00AC2DB8">
        <w:tc>
          <w:tcPr>
            <w:tcW w:w="5400" w:type="dxa"/>
            <w:gridSpan w:val="8"/>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Наименование </w:t>
            </w:r>
            <w:hyperlink r:id="rId12" w:anchor="Par450" w:history="1">
              <w:r w:rsidRPr="00413745">
                <w:rPr>
                  <w:rStyle w:val="Hyperlink"/>
                  <w:rFonts w:ascii="Times New Roman" w:hAnsi="Times New Roman" w:cs="Times New Roman"/>
                  <w:b/>
                  <w:bCs/>
                  <w:sz w:val="18"/>
                  <w:szCs w:val="18"/>
                  <w:lang w:eastAsia="ru-RU"/>
                </w:rPr>
                <w:t>&lt;**&gt;</w:t>
              </w:r>
            </w:hyperlink>
          </w:p>
        </w:tc>
        <w:tc>
          <w:tcPr>
            <w:tcW w:w="2520" w:type="dxa"/>
            <w:gridSpan w:val="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Габариты          </w:t>
            </w:r>
          </w:p>
        </w:tc>
        <w:tc>
          <w:tcPr>
            <w:tcW w:w="168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Масса       </w:t>
            </w:r>
          </w:p>
        </w:tc>
      </w:tr>
      <w:tr w:rsidR="00457CB5" w:rsidRPr="00AC2DB8">
        <w:trPr>
          <w:trHeight w:val="360"/>
        </w:trPr>
        <w:tc>
          <w:tcPr>
            <w:tcW w:w="5400" w:type="dxa"/>
            <w:gridSpan w:val="8"/>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520" w:type="dxa"/>
            <w:gridSpan w:val="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68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720"/>
        </w:trPr>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457CB5" w:rsidRPr="00AC2DB8">
        <w:trPr>
          <w:trHeight w:val="360"/>
        </w:trPr>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Параметры транспортного средства (автопоезда)                            </w:t>
            </w:r>
          </w:p>
        </w:tc>
      </w:tr>
      <w:tr w:rsidR="00457CB5" w:rsidRPr="00AC2DB8">
        <w:trPr>
          <w:trHeight w:val="720"/>
        </w:trPr>
        <w:tc>
          <w:tcPr>
            <w:tcW w:w="3120" w:type="dxa"/>
            <w:gridSpan w:val="3"/>
            <w:vMerge w:val="restart"/>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Масса транспортного     </w:t>
            </w:r>
            <w:r w:rsidRPr="00413745">
              <w:rPr>
                <w:rFonts w:ascii="Times New Roman" w:hAnsi="Times New Roman" w:cs="Times New Roman"/>
                <w:b/>
                <w:bCs/>
                <w:sz w:val="18"/>
                <w:szCs w:val="18"/>
                <w:lang w:eastAsia="ru-RU"/>
              </w:rPr>
              <w:br/>
              <w:t xml:space="preserve">средства (автопоезда)   </w:t>
            </w:r>
            <w:r w:rsidRPr="00413745">
              <w:rPr>
                <w:rFonts w:ascii="Times New Roman" w:hAnsi="Times New Roman" w:cs="Times New Roman"/>
                <w:b/>
                <w:bCs/>
                <w:sz w:val="18"/>
                <w:szCs w:val="18"/>
                <w:lang w:eastAsia="ru-RU"/>
              </w:rPr>
              <w:br/>
              <w:t xml:space="preserve">без груза/с грузом (т)  </w:t>
            </w:r>
          </w:p>
        </w:tc>
        <w:tc>
          <w:tcPr>
            <w:tcW w:w="2280" w:type="dxa"/>
            <w:gridSpan w:val="5"/>
            <w:vMerge w:val="restart"/>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68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Масса тягача </w:t>
            </w:r>
            <w:r w:rsidRPr="00413745">
              <w:rPr>
                <w:rFonts w:ascii="Times New Roman" w:hAnsi="Times New Roman" w:cs="Times New Roman"/>
                <w:b/>
                <w:bCs/>
                <w:sz w:val="18"/>
                <w:szCs w:val="18"/>
                <w:lang w:eastAsia="ru-RU"/>
              </w:rPr>
              <w:br/>
              <w:t xml:space="preserve">(т)          </w:t>
            </w:r>
          </w:p>
        </w:tc>
        <w:tc>
          <w:tcPr>
            <w:tcW w:w="252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Масса прицепа    </w:t>
            </w:r>
            <w:r w:rsidRPr="00413745">
              <w:rPr>
                <w:rFonts w:ascii="Times New Roman" w:hAnsi="Times New Roman" w:cs="Times New Roman"/>
                <w:b/>
                <w:bCs/>
                <w:sz w:val="18"/>
                <w:szCs w:val="18"/>
                <w:lang w:eastAsia="ru-RU"/>
              </w:rPr>
              <w:br/>
              <w:t xml:space="preserve">(полуприцепа)    </w:t>
            </w:r>
            <w:r w:rsidRPr="00413745">
              <w:rPr>
                <w:rFonts w:ascii="Times New Roman" w:hAnsi="Times New Roman" w:cs="Times New Roman"/>
                <w:b/>
                <w:bCs/>
                <w:sz w:val="18"/>
                <w:szCs w:val="18"/>
                <w:lang w:eastAsia="ru-RU"/>
              </w:rPr>
              <w:br/>
              <w:t xml:space="preserve">(т)              </w:t>
            </w:r>
          </w:p>
        </w:tc>
      </w:tr>
      <w:tr w:rsidR="00457CB5" w:rsidRPr="00AC2DB8">
        <w:tc>
          <w:tcPr>
            <w:tcW w:w="900" w:type="dxa"/>
            <w:gridSpan w:val="3"/>
            <w:vMerge/>
            <w:tcBorders>
              <w:top w:val="nil"/>
              <w:left w:val="single" w:sz="4" w:space="0" w:color="auto"/>
              <w:bottom w:val="single" w:sz="4"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8880" w:type="dxa"/>
            <w:gridSpan w:val="5"/>
            <w:vMerge/>
            <w:tcBorders>
              <w:top w:val="nil"/>
              <w:left w:val="single" w:sz="4" w:space="0" w:color="auto"/>
              <w:bottom w:val="single" w:sz="4"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68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520" w:type="dxa"/>
            <w:gridSpan w:val="5"/>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12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Расстояния между осями  </w:t>
            </w:r>
          </w:p>
        </w:tc>
        <w:tc>
          <w:tcPr>
            <w:tcW w:w="6480" w:type="dxa"/>
            <w:gridSpan w:val="1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12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Нагрузки на оси (т)     </w:t>
            </w:r>
          </w:p>
        </w:tc>
        <w:tc>
          <w:tcPr>
            <w:tcW w:w="6480" w:type="dxa"/>
            <w:gridSpan w:val="1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Габариты транспортного средства (автопоезда):                            </w:t>
            </w:r>
          </w:p>
        </w:tc>
      </w:tr>
      <w:tr w:rsidR="00457CB5" w:rsidRPr="00AC2DB8">
        <w:trPr>
          <w:trHeight w:val="360"/>
        </w:trPr>
        <w:tc>
          <w:tcPr>
            <w:tcW w:w="1800" w:type="dxa"/>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Длина (м)    </w:t>
            </w:r>
          </w:p>
        </w:tc>
        <w:tc>
          <w:tcPr>
            <w:tcW w:w="168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Ширина (м)   </w:t>
            </w:r>
          </w:p>
        </w:tc>
        <w:tc>
          <w:tcPr>
            <w:tcW w:w="156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Высота    </w:t>
            </w:r>
            <w:r w:rsidRPr="00413745">
              <w:rPr>
                <w:rFonts w:ascii="Times New Roman" w:hAnsi="Times New Roman" w:cs="Times New Roman"/>
                <w:b/>
                <w:bCs/>
                <w:sz w:val="18"/>
                <w:szCs w:val="18"/>
                <w:lang w:eastAsia="ru-RU"/>
              </w:rPr>
              <w:br/>
              <w:t xml:space="preserve">(м)       </w:t>
            </w:r>
          </w:p>
        </w:tc>
        <w:tc>
          <w:tcPr>
            <w:tcW w:w="4560" w:type="dxa"/>
            <w:gridSpan w:val="9"/>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Минимальный радиус поворота с     </w:t>
            </w:r>
            <w:r w:rsidRPr="00413745">
              <w:rPr>
                <w:rFonts w:ascii="Times New Roman" w:hAnsi="Times New Roman" w:cs="Times New Roman"/>
                <w:b/>
                <w:bCs/>
                <w:sz w:val="18"/>
                <w:szCs w:val="18"/>
                <w:lang w:eastAsia="ru-RU"/>
              </w:rPr>
              <w:br/>
              <w:t xml:space="preserve">грузом (м)                        </w:t>
            </w:r>
          </w:p>
        </w:tc>
      </w:tr>
      <w:tr w:rsidR="00457CB5" w:rsidRPr="00AC2DB8">
        <w:tc>
          <w:tcPr>
            <w:tcW w:w="1800" w:type="dxa"/>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68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60" w:type="dxa"/>
            <w:gridSpan w:val="3"/>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60" w:type="dxa"/>
            <w:gridSpan w:val="9"/>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360"/>
        </w:trPr>
        <w:tc>
          <w:tcPr>
            <w:tcW w:w="5040" w:type="dxa"/>
            <w:gridSpan w:val="7"/>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Необходимость автомобиля              </w:t>
            </w:r>
            <w:r w:rsidRPr="00413745">
              <w:rPr>
                <w:rFonts w:ascii="Times New Roman" w:hAnsi="Times New Roman" w:cs="Times New Roman"/>
                <w:b/>
                <w:bCs/>
                <w:sz w:val="18"/>
                <w:szCs w:val="18"/>
                <w:lang w:eastAsia="ru-RU"/>
              </w:rPr>
              <w:br/>
              <w:t xml:space="preserve">сопровождения (прикрытия)             </w:t>
            </w:r>
          </w:p>
        </w:tc>
        <w:tc>
          <w:tcPr>
            <w:tcW w:w="4560" w:type="dxa"/>
            <w:gridSpan w:val="9"/>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360"/>
        </w:trPr>
        <w:tc>
          <w:tcPr>
            <w:tcW w:w="6120" w:type="dxa"/>
            <w:gridSpan w:val="9"/>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Предполагаемая максимальная скорость движения  </w:t>
            </w:r>
            <w:r w:rsidRPr="00413745">
              <w:rPr>
                <w:rFonts w:ascii="Times New Roman" w:hAnsi="Times New Roman" w:cs="Times New Roman"/>
                <w:b/>
                <w:bCs/>
                <w:sz w:val="18"/>
                <w:szCs w:val="18"/>
                <w:lang w:eastAsia="ru-RU"/>
              </w:rPr>
              <w:br/>
              <w:t xml:space="preserve">транспортного средства (автопоезда) (км/час)   </w:t>
            </w:r>
          </w:p>
        </w:tc>
        <w:tc>
          <w:tcPr>
            <w:tcW w:w="3480" w:type="dxa"/>
            <w:gridSpan w:val="7"/>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6120" w:type="dxa"/>
            <w:gridSpan w:val="9"/>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Банковские реквизиты                           </w:t>
            </w:r>
          </w:p>
        </w:tc>
        <w:tc>
          <w:tcPr>
            <w:tcW w:w="3480" w:type="dxa"/>
            <w:gridSpan w:val="7"/>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540"/>
        </w:trPr>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9600" w:type="dxa"/>
            <w:gridSpan w:val="1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Оплату гарантируем                                                       </w:t>
            </w:r>
          </w:p>
        </w:tc>
      </w:tr>
      <w:tr w:rsidR="00457CB5" w:rsidRPr="00AC2DB8">
        <w:tc>
          <w:tcPr>
            <w:tcW w:w="300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3720" w:type="dxa"/>
            <w:gridSpan w:val="8"/>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880" w:type="dxa"/>
            <w:gridSpan w:val="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000" w:type="dxa"/>
            <w:gridSpan w:val="2"/>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(должность)            </w:t>
            </w:r>
          </w:p>
        </w:tc>
        <w:tc>
          <w:tcPr>
            <w:tcW w:w="3720" w:type="dxa"/>
            <w:gridSpan w:val="8"/>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(подпись)                   </w:t>
            </w:r>
          </w:p>
        </w:tc>
        <w:tc>
          <w:tcPr>
            <w:tcW w:w="2880" w:type="dxa"/>
            <w:gridSpan w:val="6"/>
            <w:tcBorders>
              <w:top w:val="nil"/>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(фамилия)           </w:t>
            </w:r>
          </w:p>
        </w:tc>
      </w:tr>
    </w:tbl>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w:t>
      </w:r>
    </w:p>
    <w:p w:rsidR="00457CB5" w:rsidRPr="00AC2DB8" w:rsidRDefault="00457CB5" w:rsidP="007C27C5">
      <w:pPr>
        <w:pStyle w:val="BodyTextIndent"/>
        <w:jc w:val="both"/>
        <w:rPr>
          <w:rFonts w:ascii="Times New Roman" w:hAnsi="Times New Roman" w:cs="Times New Roman"/>
          <w:b/>
          <w:bCs/>
          <w:sz w:val="18"/>
          <w:szCs w:val="18"/>
          <w:lang w:eastAsia="ru-RU"/>
        </w:rPr>
      </w:pPr>
      <w:bookmarkStart w:id="4" w:name="Par449"/>
      <w:bookmarkEnd w:id="4"/>
      <w:r w:rsidRPr="00AC2DB8">
        <w:rPr>
          <w:rFonts w:ascii="Times New Roman" w:hAnsi="Times New Roman" w:cs="Times New Roman"/>
          <w:b/>
          <w:bCs/>
          <w:sz w:val="18"/>
          <w:szCs w:val="18"/>
          <w:lang w:eastAsia="ru-RU"/>
        </w:rPr>
        <w:t>&lt;*&gt; Для российских владельцев транспортных средств.</w:t>
      </w:r>
    </w:p>
    <w:p w:rsidR="00457CB5" w:rsidRPr="00AC2DB8" w:rsidRDefault="00457CB5" w:rsidP="007C27C5">
      <w:pPr>
        <w:pStyle w:val="BodyTextIndent"/>
        <w:jc w:val="both"/>
        <w:rPr>
          <w:rFonts w:ascii="Times New Roman" w:hAnsi="Times New Roman" w:cs="Times New Roman"/>
          <w:b/>
          <w:bCs/>
          <w:sz w:val="18"/>
          <w:szCs w:val="18"/>
          <w:lang w:eastAsia="ru-RU"/>
        </w:rPr>
      </w:pPr>
      <w:bookmarkStart w:id="5" w:name="Par450"/>
      <w:bookmarkEnd w:id="5"/>
      <w:r w:rsidRPr="00AC2DB8">
        <w:rPr>
          <w:rFonts w:ascii="Times New Roman" w:hAnsi="Times New Roman" w:cs="Times New Roman"/>
          <w:b/>
          <w:bCs/>
          <w:sz w:val="18"/>
          <w:szCs w:val="18"/>
          <w:lang w:eastAsia="ru-RU"/>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57CB5"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ind w:left="0"/>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от  25.03.2016    №  84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д.Трегубово</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w:t>
      </w:r>
      <w:r>
        <w:rPr>
          <w:rFonts w:ascii="Times New Roman" w:hAnsi="Times New Roman" w:cs="Times New Roman"/>
          <w:b/>
          <w:bCs/>
          <w:sz w:val="18"/>
          <w:szCs w:val="18"/>
          <w:lang w:eastAsia="ru-RU"/>
        </w:rPr>
        <w:t>б    утверждении     Администра</w:t>
      </w:r>
      <w:r w:rsidRPr="00AC2DB8">
        <w:rPr>
          <w:rFonts w:ascii="Times New Roman" w:hAnsi="Times New Roman" w:cs="Times New Roman"/>
          <w:b/>
          <w:bCs/>
          <w:sz w:val="18"/>
          <w:szCs w:val="18"/>
          <w:lang w:eastAsia="ru-RU"/>
        </w:rPr>
        <w:t xml:space="preserve">тивного    регламента </w:t>
      </w:r>
    </w:p>
    <w:p w:rsidR="00457CB5" w:rsidRDefault="00457CB5" w:rsidP="007C27C5">
      <w:pPr>
        <w:pStyle w:val="BodyTextIndent"/>
        <w:ind w:left="0"/>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Админис</w:t>
      </w:r>
      <w:r w:rsidRPr="00AC2DB8">
        <w:rPr>
          <w:rFonts w:ascii="Times New Roman" w:hAnsi="Times New Roman" w:cs="Times New Roman"/>
          <w:b/>
          <w:bCs/>
          <w:sz w:val="18"/>
          <w:szCs w:val="18"/>
          <w:lang w:eastAsia="ru-RU"/>
        </w:rPr>
        <w:t xml:space="preserve">трации  Трегубовского    сельского поселения  </w:t>
      </w:r>
    </w:p>
    <w:p w:rsidR="00457CB5"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    предоставлению му</w:t>
      </w:r>
      <w:r>
        <w:rPr>
          <w:rFonts w:ascii="Times New Roman" w:hAnsi="Times New Roman" w:cs="Times New Roman"/>
          <w:b/>
          <w:bCs/>
          <w:sz w:val="18"/>
          <w:szCs w:val="18"/>
          <w:lang w:eastAsia="ru-RU"/>
        </w:rPr>
        <w:t>ниципальной     услуги  по   вы</w:t>
      </w:r>
      <w:r w:rsidRPr="00AC2DB8">
        <w:rPr>
          <w:rFonts w:ascii="Times New Roman" w:hAnsi="Times New Roman" w:cs="Times New Roman"/>
          <w:b/>
          <w:bCs/>
          <w:sz w:val="18"/>
          <w:szCs w:val="18"/>
          <w:lang w:eastAsia="ru-RU"/>
        </w:rPr>
        <w:t xml:space="preserve">даче </w:t>
      </w:r>
    </w:p>
    <w:p w:rsidR="00457CB5" w:rsidRPr="00AC2DB8"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специальных    разрешений</w:t>
      </w:r>
      <w:r>
        <w:rPr>
          <w:rFonts w:ascii="Times New Roman" w:hAnsi="Times New Roman" w:cs="Times New Roman"/>
          <w:b/>
          <w:bCs/>
          <w:sz w:val="18"/>
          <w:szCs w:val="18"/>
          <w:lang w:eastAsia="ru-RU"/>
        </w:rPr>
        <w:t xml:space="preserve"> </w:t>
      </w:r>
      <w:r w:rsidRPr="00AC2DB8">
        <w:rPr>
          <w:rFonts w:ascii="Times New Roman" w:hAnsi="Times New Roman" w:cs="Times New Roman"/>
          <w:b/>
          <w:bCs/>
          <w:sz w:val="18"/>
          <w:szCs w:val="18"/>
          <w:lang w:eastAsia="ru-RU"/>
        </w:rPr>
        <w:t>на  движение по  автомобильным</w:t>
      </w:r>
    </w:p>
    <w:p w:rsidR="00457CB5" w:rsidRPr="00AC2DB8"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дорогам </w:t>
      </w:r>
      <w:r>
        <w:rPr>
          <w:rFonts w:ascii="Times New Roman" w:hAnsi="Times New Roman" w:cs="Times New Roman"/>
          <w:b/>
          <w:bCs/>
          <w:sz w:val="18"/>
          <w:szCs w:val="18"/>
          <w:lang w:eastAsia="ru-RU"/>
        </w:rPr>
        <w:t>местного значения  тран</w:t>
      </w:r>
      <w:r w:rsidRPr="00AC2DB8">
        <w:rPr>
          <w:rFonts w:ascii="Times New Roman" w:hAnsi="Times New Roman" w:cs="Times New Roman"/>
          <w:b/>
          <w:bCs/>
          <w:sz w:val="18"/>
          <w:szCs w:val="18"/>
          <w:lang w:eastAsia="ru-RU"/>
        </w:rPr>
        <w:t>спортного средства, осуществляю-</w:t>
      </w:r>
    </w:p>
    <w:p w:rsidR="00457CB5" w:rsidRPr="00AC2DB8" w:rsidRDefault="00457CB5" w:rsidP="007C27C5">
      <w:pPr>
        <w:pStyle w:val="BodyTextIndent"/>
        <w:ind w:left="0"/>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щего перевозки  опасных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Трегубовского  сельского поселения от 29.12.2015  №213 «Об утверждении Порядка разработки и утверждения административных регламентов исполнения муниципальных услуг , проведения экспертизы проектов административных регламентов предоставления муниципальных услуг»</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ПОСТАНОВЛЯЮ: </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644FB7">
      <w:pPr>
        <w:pStyle w:val="BodyTextIndent"/>
        <w:numPr>
          <w:ilvl w:val="0"/>
          <w:numId w:val="5"/>
        </w:numPr>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Утвердить прилагаемый Административный регламент Администрации Трегубовского  сельского поселения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7C27C5" w:rsidRDefault="00457CB5" w:rsidP="007C27C5">
      <w:pPr>
        <w:pStyle w:val="BodyTextIndent"/>
        <w:ind w:left="0"/>
        <w:jc w:val="both"/>
        <w:rPr>
          <w:rFonts w:ascii="Times New Roman" w:hAnsi="Times New Roman" w:cs="Times New Roman"/>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Утвержден</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постановлением Администрации</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Трегубовского сельского поселения </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от  25.03.2016   № 84                 </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АДМИНИСТРАТИВНЫЙ РЕГЛАМЕНТ</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Администрации Трегубовского  сельского поселения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Общие положения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1.1. Предмет регулирования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1.1.1. Административный регламент предоставления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 (далее – муниципальная услуга) устанавливает порядок и стандарт предоставления муниципальной услуги.</w:t>
      </w:r>
    </w:p>
    <w:p w:rsidR="00457CB5" w:rsidRPr="007C27C5" w:rsidRDefault="00457CB5" w:rsidP="007C27C5">
      <w:pPr>
        <w:pStyle w:val="BodyTextIndent"/>
        <w:jc w:val="both"/>
        <w:rPr>
          <w:rFonts w:ascii="Times New Roman" w:hAnsi="Times New Roman" w:cs="Times New Roman"/>
          <w:i/>
          <w:iCs/>
          <w:sz w:val="18"/>
          <w:szCs w:val="18"/>
          <w:lang w:eastAsia="ru-RU"/>
        </w:rPr>
      </w:pPr>
      <w:r w:rsidRPr="007C27C5">
        <w:rPr>
          <w:rFonts w:ascii="Times New Roman" w:hAnsi="Times New Roman" w:cs="Times New Roman"/>
          <w:sz w:val="18"/>
          <w:szCs w:val="18"/>
          <w:lang w:eastAsia="ru-RU"/>
        </w:rPr>
        <w:t>Специальное разрешение выдается на движение 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общего пользования местного значения Трегубовского  сельского поселения</w:t>
      </w:r>
      <w:r w:rsidRPr="007C27C5">
        <w:rPr>
          <w:rFonts w:ascii="Times New Roman" w:hAnsi="Times New Roman" w:cs="Times New Roman"/>
          <w:i/>
          <w:iCs/>
          <w:sz w:val="18"/>
          <w:szCs w:val="18"/>
          <w:lang w:eastAsia="ru-RU"/>
        </w:rPr>
        <w:t>.</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Муниципальная услуга включает в себя: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муниципальную услугу по выдаче специальных разрешений на движение по автомобильным дорогам транспортных средств, осуществляющих перевозки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муниципальную услугу по переоформлению специальных разрешений на движение по автомобильным дорогам транспортных средств, осуществляющих перевозки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 Круг заявителей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1.2.1.Заявителями при предоставлении муниципальной услуги по выдаче специальных разрешений на движение по автомобильным дорогам транспортных средств, осуществляющих перевозки опасных грузов, являются юридические лица и индивидуальные предприниматели либо их уполномоченные представители.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Заявителями при предоставлении муниципальной услуги по переоформлению специальных разрешений на движение по автомобильным дорогам транспортных средств, осуществляющих перевозки опасных грузов, являются юридические лица и индивидуальные предприниматели, имеющие специальное разрешение на движение по автомобильным дорогам транспортного средства, осуществляющего перевозку опасных грузов,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либо их уполномоченные представители.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 Требования к порядку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1.3.1. Порядок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Муниципальная услуга предоставляется Администрацией Трегубовского  сельского поселения  (далее – Администрация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Уполномоченным должностным лицом, ответственным за предоставление муниципальной услуги является специалист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Новгородская область, Чудовский район, д.Трегубово, ул. Школьная, д.1, помещение 32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Почтовый адрес: 174203, Новгородская область, Чудовский район, д.Трегубово, ул.Школьная, д.1. помещение 32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8 (81665) 43-280/ 8 (81665) 43-292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электронной почты: </w:t>
      </w:r>
      <w:r w:rsidRPr="007C27C5">
        <w:rPr>
          <w:rFonts w:ascii="Times New Roman" w:hAnsi="Times New Roman" w:cs="Times New Roman"/>
          <w:sz w:val="18"/>
          <w:szCs w:val="18"/>
          <w:u w:val="single"/>
          <w:lang w:val="en-US" w:eastAsia="ru-RU"/>
        </w:rPr>
        <w:t>tregubovonov</w:t>
      </w:r>
      <w:r w:rsidRPr="007C27C5">
        <w:rPr>
          <w:rFonts w:ascii="Times New Roman" w:hAnsi="Times New Roman" w:cs="Times New Roman"/>
          <w:sz w:val="18"/>
          <w:szCs w:val="18"/>
          <w:u w:val="single"/>
          <w:lang w:eastAsia="ru-RU"/>
        </w:rPr>
        <w:t>@</w:t>
      </w:r>
      <w:r w:rsidRPr="007C27C5">
        <w:rPr>
          <w:rFonts w:ascii="Times New Roman" w:hAnsi="Times New Roman" w:cs="Times New Roman"/>
          <w:sz w:val="18"/>
          <w:szCs w:val="18"/>
          <w:u w:val="single"/>
          <w:lang w:val="en-US" w:eastAsia="ru-RU"/>
        </w:rPr>
        <w:t>mail</w:t>
      </w:r>
      <w:r w:rsidRPr="007C27C5">
        <w:rPr>
          <w:rFonts w:ascii="Times New Roman" w:hAnsi="Times New Roman" w:cs="Times New Roman"/>
          <w:sz w:val="18"/>
          <w:szCs w:val="18"/>
          <w:u w:val="single"/>
          <w:lang w:eastAsia="ru-RU"/>
        </w:rPr>
        <w:t>.</w:t>
      </w:r>
      <w:r w:rsidRPr="007C27C5">
        <w:rPr>
          <w:rFonts w:ascii="Times New Roman" w:hAnsi="Times New Roman" w:cs="Times New Roman"/>
          <w:sz w:val="18"/>
          <w:szCs w:val="18"/>
          <w:u w:val="single"/>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официального сайта Администрации поселения в информационно-телекоммуникационной сети общего пользования «Интернет» (далее – Интернет-сайт):  </w:t>
      </w:r>
      <w:r w:rsidRPr="007C27C5">
        <w:rPr>
          <w:rFonts w:ascii="Times New Roman" w:hAnsi="Times New Roman" w:cs="Times New Roman"/>
          <w:sz w:val="18"/>
          <w:szCs w:val="18"/>
          <w:u w:val="single"/>
          <w:lang w:eastAsia="ru-RU"/>
        </w:rPr>
        <w:t>http://</w:t>
      </w:r>
      <w:r w:rsidRPr="007C27C5">
        <w:rPr>
          <w:rFonts w:ascii="Times New Roman" w:hAnsi="Times New Roman" w:cs="Times New Roman"/>
          <w:sz w:val="18"/>
          <w:szCs w:val="18"/>
          <w:u w:val="single"/>
          <w:lang w:val="en-US" w:eastAsia="ru-RU"/>
        </w:rPr>
        <w:t>tregubovoadm</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Единого портала государственных и муниципальных услуг (функций):</w:t>
      </w:r>
      <w:r w:rsidRPr="007C27C5">
        <w:rPr>
          <w:rFonts w:ascii="Times New Roman" w:hAnsi="Times New Roman" w:cs="Times New Roman"/>
          <w:sz w:val="18"/>
          <w:szCs w:val="18"/>
          <w:u w:val="single"/>
          <w:lang w:eastAsia="ru-RU"/>
        </w:rPr>
        <w:t xml:space="preserve"> www.gosuslugi.</w:t>
      </w:r>
      <w:r w:rsidRPr="007C27C5">
        <w:rPr>
          <w:rFonts w:ascii="Times New Roman" w:hAnsi="Times New Roman" w:cs="Times New Roman"/>
          <w:sz w:val="18"/>
          <w:szCs w:val="18"/>
          <w:u w:val="single"/>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Портала государственных и муниципальных услуг (функций) области: </w:t>
      </w:r>
      <w:hyperlink r:id="rId13" w:history="1">
        <w:r w:rsidRPr="007C27C5">
          <w:rPr>
            <w:rStyle w:val="Hyperlink"/>
            <w:rFonts w:ascii="Times New Roman" w:hAnsi="Times New Roman" w:cs="Times New Roman"/>
            <w:sz w:val="18"/>
            <w:szCs w:val="18"/>
            <w:lang w:eastAsia="ru-RU"/>
          </w:rPr>
          <w:t>www.gosuslugi.gov35.ru.</w:t>
        </w:r>
      </w:hyperlink>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Почтовый адрес МФЦ:174210, Новгородская область, г. Чудово, ул. Некрасова, д.27</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МФЦ: 8(81665) 45109</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электронной почты МФЦ: </w:t>
      </w:r>
      <w:r w:rsidRPr="007C27C5">
        <w:rPr>
          <w:rFonts w:ascii="Times New Roman" w:hAnsi="Times New Roman" w:cs="Times New Roman"/>
          <w:sz w:val="18"/>
          <w:szCs w:val="18"/>
          <w:lang w:val="en-US" w:eastAsia="ru-RU"/>
        </w:rPr>
        <w:t>mfc</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chudovo</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yandex</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График работы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Понедельник</w:t>
            </w:r>
          </w:p>
        </w:tc>
        <w:tc>
          <w:tcPr>
            <w:tcW w:w="4710" w:type="dxa"/>
            <w:vMerge w:val="restart"/>
            <w:tcBorders>
              <w:bottom w:val="nil"/>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                с 8.30 час. до 16.30 час.</w:t>
            </w: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             перерыв на обед</w:t>
            </w: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 1</w:t>
            </w:r>
            <w:r w:rsidRPr="007C27C5">
              <w:rPr>
                <w:rFonts w:ascii="Times New Roman" w:hAnsi="Times New Roman" w:cs="Times New Roman"/>
                <w:sz w:val="18"/>
                <w:szCs w:val="18"/>
                <w:lang w:val="en-US" w:eastAsia="ru-RU"/>
              </w:rPr>
              <w:t>2</w:t>
            </w:r>
            <w:r w:rsidRPr="00413745">
              <w:rPr>
                <w:rFonts w:ascii="Times New Roman" w:hAnsi="Times New Roman" w:cs="Times New Roman"/>
                <w:sz w:val="18"/>
                <w:szCs w:val="18"/>
                <w:lang w:eastAsia="ru-RU"/>
              </w:rPr>
              <w:t>.00 час до 1</w:t>
            </w:r>
            <w:r w:rsidRPr="007C27C5">
              <w:rPr>
                <w:rFonts w:ascii="Times New Roman" w:hAnsi="Times New Roman" w:cs="Times New Roman"/>
                <w:sz w:val="18"/>
                <w:szCs w:val="18"/>
                <w:lang w:val="en-US" w:eastAsia="ru-RU"/>
              </w:rPr>
              <w:t>3</w:t>
            </w:r>
            <w:r w:rsidRPr="00413745">
              <w:rPr>
                <w:rFonts w:ascii="Times New Roman" w:hAnsi="Times New Roman" w:cs="Times New Roman"/>
                <w:sz w:val="18"/>
                <w:szCs w:val="18"/>
                <w:lang w:eastAsia="ru-RU"/>
              </w:rPr>
              <w:t>.00 час.</w:t>
            </w:r>
          </w:p>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Вторник</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Среда</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Четверг</w:t>
            </w:r>
          </w:p>
        </w:tc>
        <w:tc>
          <w:tcPr>
            <w:tcW w:w="0" w:type="auto"/>
            <w:vMerge/>
            <w:tcBorders>
              <w:bottom w:val="nil"/>
            </w:tcBorders>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Пятница</w:t>
            </w:r>
          </w:p>
        </w:tc>
        <w:tc>
          <w:tcPr>
            <w:tcW w:w="4710" w:type="dxa"/>
            <w:tcBorders>
              <w:top w:val="nil"/>
            </w:tcBorders>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Суббота</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Воскресенье</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w:t>
            </w:r>
          </w:p>
        </w:tc>
      </w:tr>
    </w:tbl>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1.3.2. Способы и порядок получения информации о правилах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Информацию о правилах предоставления муниципальной услуги заявитель может получить следующими способами: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лично;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телефонной,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посредством электронной связи,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почтовой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на информационных стендах в помещениях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информационно-телекоммуникационных сетях общего пользования: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на официальном сайте Администрации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информационных стендах Администрации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средствах массовой информации;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1.3.4. Информирование по вопросам предоставления муниципальной услуги осуществляется специалистом администрации поселения, предоставляющим муниципальную услугу.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 администрации, предоставляющий муниципальную услугу, определяются муниципальным правовым актом Администрации поселения, который размещается на официальном Интернет-сайте и на информационном стенде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1.3.5. Информирование о правилах предоставления муниципальной услуги осуществляется по следующим вопросам: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специалист Администрации поселения, уполномоченный предоставлять муниципальную услугу и номера контактных телефонов; </w:t>
      </w:r>
    </w:p>
    <w:p w:rsidR="00457CB5" w:rsidRPr="007C27C5" w:rsidRDefault="00457CB5" w:rsidP="007C27C5">
      <w:pPr>
        <w:pStyle w:val="BodyTextIndent"/>
        <w:jc w:val="both"/>
        <w:rPr>
          <w:rFonts w:ascii="Times New Roman" w:hAnsi="Times New Roman" w:cs="Times New Roman"/>
          <w:i/>
          <w:iCs/>
          <w:sz w:val="18"/>
          <w:szCs w:val="18"/>
          <w:u w:val="single"/>
          <w:lang w:eastAsia="ru-RU"/>
        </w:rPr>
      </w:pPr>
      <w:r w:rsidRPr="007C27C5">
        <w:rPr>
          <w:rFonts w:ascii="Times New Roman" w:hAnsi="Times New Roman" w:cs="Times New Roman"/>
          <w:sz w:val="18"/>
          <w:szCs w:val="18"/>
          <w:lang w:eastAsia="ru-RU"/>
        </w:rPr>
        <w:t>график работы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адресе Интернет-сайтов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адресе электронной почты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ход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административные процедуры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порядок и формы контроля за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основания для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досудебный и судебный порядок обжалования действий (бездействия) специалиста администрации, ответственного за предоставление муниципальной услуги, а также решений, принятых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иная информация о деятельности Администрации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 Информирование (консультирование) осуществляется специалистами Администрации поселения, МФЦ, ответственными за предоставление муниципальной услуги  при обращении заявителей за информацией лично, по телефону, посредством почты или электронной почты.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проводится на русском языке в форме: индивидуального и публичного информирования.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1.3.6.1. Индивидуальное устное информирование осуществляется специалистом администрации, ответственным за предоставление муниципальной услуги, при обращении заявителей за информацией лично или по телефону.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 администрации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Главой Грузинского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устное информирование осуществляется посредством привлечения средств массовой информации – радио, телевидения. Выступления специалиста администрации, ответственного за предоставление муниципальной услуги по радио и телевидению согласовываются с Главой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средствах массовой информации;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информационных стендах Администрации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w:t>
      </w:r>
      <w:r w:rsidRPr="007C27C5">
        <w:rPr>
          <w:rFonts w:ascii="Times New Roman" w:hAnsi="Times New Roman" w:cs="Times New Roman"/>
          <w:sz w:val="18"/>
          <w:szCs w:val="18"/>
          <w:lang w:eastAsia="ru-RU"/>
        </w:rPr>
        <w:t>. Стандарт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w:t>
      </w:r>
      <w:r w:rsidRPr="007C27C5">
        <w:rPr>
          <w:rFonts w:ascii="Times New Roman" w:hAnsi="Times New Roman" w:cs="Times New Roman"/>
          <w:sz w:val="18"/>
          <w:szCs w:val="18"/>
          <w:lang w:eastAsia="ru-RU"/>
        </w:rPr>
        <w:tab/>
        <w:t>Наименование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 Наименование органа местного самоуправления, предоставляющего муниципальную услугу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2.2.1. Муниципальная услуга предоставляется: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Администрацией Трегубовского  сельского поселения, МФЦ. В Администрации Трегубовского сельского поселения предоставление муниципальной услуги осуществляется специалистом (далее – специалист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2.2.2. Должностные лица, ответственные за предоставление муниципальной услуги, определяются решением, Администрации поселения, которое размещается на официальном сайте и информационном стенде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2.3.</w:t>
      </w:r>
      <w:r w:rsidRPr="007C27C5">
        <w:rPr>
          <w:rFonts w:ascii="Times New Roman" w:hAnsi="Times New Roman" w:cs="Times New Roman"/>
          <w:sz w:val="18"/>
          <w:szCs w:val="18"/>
          <w:lang w:eastAsia="ru-RU"/>
        </w:rPr>
        <w:tab/>
        <w:t>Результат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2.3.1. Результатом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опасных грузов, является выдача специального разрешения либо отказ в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2.3.2. Результатом предоставления муниципальной услуги по переоформлению специального разрешения на движение по автомобильным дорогам транспортного средства, осуществляющего перевозку опасных грузов, является переоформление специального разрешения либо отказ в переоформлении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 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2.4.1. Решение о выдаче специального разрешения или об отказе  в его выдаче принимается в течение 4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Специальное разрешение оформляется в течение 1 рабочего дня с момента принятия решения о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2.4.2. Специальное разрешение переоформляется Администрацией поселения в течение 3 рабочих дней со дня принятия заявления.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2.5.1. Предоставление муниципальной услуги осуществляется в соответствии с:</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Российской Федерации от 10 декабря 1995 года № 196-ФЗ «О безопасности дорожного движения»;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 от 27 июля 2010 г. № 210-ФЗ «Об организации предоставления государственных и муниципальных услуг»;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постановлением Правительства Российской Федерации от 15 апреля 2011 года № 272 «Об утверждении Правил перевозок грузов автомобильным транспортом»;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приказом Минтранса РФ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2.6.1. Для получения специального разрешения заявитель представляет: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по форме согласно приложению № 3 к настоящему административному регламенту, а также приложение к заявлению о получении специального разрешения согласно приложению № 4.</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свидетельства о допуске транспортного средства EX/II, EX/III, FL, OX и AT и MEMU к перевозке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свидетельства о подготовке водителя транспортного средства, перевозящего опасные грузы;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документы, подтверждающие полномочия представителя, в случае подачи заявления представителем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2.6.2. Для переоформления специального разрешения заявитель представляет: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заявление о переоформлении специального разрешения, согласно приложению № 3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документы, подтверждающие преобразование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2.6.3. Заявление о предоставлении муниципальной услуги и прилагаемые документы представляются заявителем в Администрацию поселения на бумажном носителе непосредственно или направляются посредством факсимильной связи с последующим предоставлением оригинала заявления и документов. 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2.7.1. Заявитель вправе по своему усмотрению представить в  Администрацию поселения документы, необходимые для предоставления муниципальной услуги по выдаче специального разрешения,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копию документа, подтверждающего факт уплаты государственной пошлины.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2.7.2. В случае, если документы, предусмотренные пунктом 2.7.1. настоящего административного регламента, не были представлены заявителем самостоятельно, то специалист администрации запрашивает их по каналам межведомственного взаимодействия, руководствуясь пунктом 3.3.2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2.7.4. Документы, указанные в пункте 2.7.1 настоящего административного регламента, представляются заявителем в Администрацию поселения на бумажном носителе непосредственно или направляются посредством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2.8. Указание на запрет требовать от заявителя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2.8.1. Запрещено требовать от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Основания для отказа в приеме документов законодательством не предусмотрены.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 Исчерпывающий перечень оснований для приостановления или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2.10.1. Основания для приостановления предоставления муниципальной услуги не предусмотрены.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2.10.2. Основания для отказа в выдаче специального разрешения: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в случаях, если выдача специального разрешения не входит в полномочия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предоставление заявителем недостоверных и (или) неполных сведений, а также отсутствия документов, указанных в пункте 2.6.1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в случае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2.10.3. Основания для отказа в переоформлении специального разрешения: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в случаях, если выдача специального разрешения не входит в полномочия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предоставление заявителем недостоверных и (или) неполных сведений, а также отсутствия документов, указанных в пункте 2.6.2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2.12. Размер платы, взимаемой с заявителя при предоставлении муниципальной услуги, и способы ее взимания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2.12.1. За выдачу специального разрешения на движение по автомобильной дороге транспортного средства, осуществляющего перевозку опасных грузов, взимается государственная пошлина в размере, установленном в подпункте 111 пункта 1 статьи 333.33 Налогового кодекса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 Срок и порядок  регистрации запроса заявителя о предоставлении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2.14.1. Специалист администрации,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w:t>
      </w:r>
      <w:r w:rsidRPr="007C27C5">
        <w:rPr>
          <w:rFonts w:ascii="Times New Roman" w:hAnsi="Times New Roman" w:cs="Times New Roman"/>
          <w:sz w:val="18"/>
          <w:szCs w:val="18"/>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2.15.1. 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2.15.2. Помещения, предназначенные для предоставления муниципальной услуги, соответствуют санитарным правилам и нормам.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заявителей осуществляется в специально выделенных для этих целей помещениях - местах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Кабинеты ответственных должностных лиц оборудуются информационными табличками.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Таблички на дверях или стенах устанавливаются таким образом, чтобы при открытой двери таблички были видны и читаемы.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2.15.5. Вход в здание Администрации поселения, где ведется прием граждан, оборудуется пандусом, обеспечивающим беспрепятственный доступ лиц с ограниченными возможностями здоровья.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2.16.1. Показателями доступности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заявителей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территорий, прилегающих к месторасположению Администрации поселения, его структурных подразделений, местами парковки автотранспортных средств, в том числе для лиц с ограниченными возможностями;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помещений Администрации поселения местами хранения верхней одежды заявителей, местами общего пользования;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графика работы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время, затраченное на получение конечного результата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2.16.2. Показателями качества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специалистом администрации, платы, не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Трегубовского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III</w:t>
      </w:r>
      <w:r w:rsidRPr="007C27C5">
        <w:rPr>
          <w:rFonts w:ascii="Times New Roman" w:hAnsi="Times New Roman" w:cs="Times New Roman"/>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3.1. Предоставление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опасных грузов, включает в себя следующие административные процедуры: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заявления и документов, необходимых для получения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рассмотрение заявления о получении специального разрешения;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принятие решения о выдаче специального разрешения либо об отказе в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 Предоставление муниципальной услуги по переоформлению специальных разрешений на движение по автомобильным дорогам транспортных средств, осуществляющих перевозки опасных грузов, включает в себя следующие административные процедуры: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заявления и документов, необходимых для переоформления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рассмотрение заявления и принятие решения о переоформлении специального разрешения либо об отказе в переоформлении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Блок-схемы предоставления муниципальной услуги приведены в приложениях 1, 2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3.3. Муниципальная услуга по выдаче специальных разрешений на движение по автомобильным дорогам транспортных средств, осуществляющих перевозки опасных грузов  </w:t>
      </w:r>
      <w:r w:rsidRPr="007C27C5">
        <w:rPr>
          <w:rFonts w:ascii="Times New Roman" w:hAnsi="Times New Roman" w:cs="Times New Roman"/>
          <w:sz w:val="18"/>
          <w:szCs w:val="18"/>
          <w:lang w:eastAsia="ru-RU"/>
        </w:rPr>
        <w:tab/>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3.3.1. Прием заявления и документов, необходимых для получения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3.3.2. Основанием для начала исполнения административной процедуры является обращение заявителя с заявлением и документами, указанными в пункте 2.6.1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3.3.3. Специалист администрации, ответственный  за прием и регистрацию документов, в день получения заявления: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 проверяет правильность заполнения заявления, наличие документов и сведений, указанных в пункте 2.6.1 настоящего административного регламента, регистрирует заявление в Журнале регистрации.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по просьбе заявителя предоставляет ему сведения о дате приема заявления и его регистрационном номере.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3.3.4. Результатом исполнения административной процедуры является регистрация заявления в Журнале регистрации.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 Рассмотрение заявления о получении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3.4.1. Основанием для начала исполнения административной процедуры является зарегистрированное заявление о выдаче специального разрешения в Журнале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3.4.2.  В течение 3 рабочих дней с момента регистрации заявления специалист, ответственный за предоставление муниципальной услуги,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отказать в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Заявка должна содержать следующие сведения: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номер и дату;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полное наименование собственника, владельца автомобильной дороги, в чей адрес направляется заявка, с указанием его места нахождения;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сведения о перевозимом опасном грузе: наименование и описание опасного груза, класс, номер ООН.</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3.4.3. Результатом исполнения административной процедуры является принятие одного из решений, указанных в подпункте 3.3.2.2 пункта 3.3.2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 Принятие решения о выдаче специального разрешения либо об отказе в выдаче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3.5.1. Основанием для начала административной процедуры является поступление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3.5.2.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специалист администрации, ответственный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при наличии оснований для отказа в предоставлении муниципальной услуги, указанных в  подпункте «в» пункта 2.10.2 настоящего административного регламента,  готовит проект решения об отказе в выдаче специального разрешения, подписывает у Главы Трегубовского  сельского поселения</w:t>
      </w:r>
      <w:r w:rsidRPr="007C27C5">
        <w:rPr>
          <w:rFonts w:ascii="Times New Roman" w:hAnsi="Times New Roman" w:cs="Times New Roman"/>
          <w:i/>
          <w:iCs/>
          <w:sz w:val="18"/>
          <w:szCs w:val="18"/>
          <w:lang w:eastAsia="ru-RU"/>
        </w:rPr>
        <w:t xml:space="preserve"> </w:t>
      </w:r>
      <w:r w:rsidRPr="007C27C5">
        <w:rPr>
          <w:rFonts w:ascii="Times New Roman" w:hAnsi="Times New Roman" w:cs="Times New Roman"/>
          <w:sz w:val="18"/>
          <w:szCs w:val="18"/>
          <w:lang w:eastAsia="ru-RU"/>
        </w:rPr>
        <w:t>и направляет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при отсутствии оснований для отказа в предоставлении муниципальной услуги, указанных в пункте 2.10.2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готовит проект решения о выдаче специального разрешения, которое подписывает у Главы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извещает заявителя способом, позволяющим подтвердить факт извещения, о принятом решении.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3.5.3. В течение одного рабочего дня с момента принятия решения о выдаче специального разрешения специалист администрации, ответственный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формирует межведомственный запрос (на бумажном носителе или в форме электронного документа) в Управление Федерального казначейства по Новгородской области (в случае если заявитель по своему усмотрению не представил документ, подтверждающий факт уплаты государственной пошлины);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оформляет специальное разрешение на бланке, присваивает регистрационный номер и направляет Главе Трегубовского  сельского поселения (лица, его замещающего) на подпись.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3.5.4. В день явки заявителя специалист администрации, ответственный за предоставление муниципальной услуги, выдает специальное разрешение заявителю (представителю заявителя) под роспись.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3.5.5. Результатом исполнения административной процедуры является направление заявителю решения об отказе в выдаче специального разрешения либо выдача специального разрешения заявителю.</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3.6. Муниципальная услуга по переоформлению специальных разрешений на движение по автомобильным дорогам транспортных средств, осуществляющих перевозки опасных грузов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3.6.1. Прием заявления и документов, необходимых для переоформления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3.6.2. Основанием для начала исполнения административной процедуры является обращение заявителя с заявлением и документами, указанными в пункте 2.6.2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3.6.3. Специалист администрации, ответственный за предоставление муниципальной услуги, в день получения заявления: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 проверяет правильность заполнения заявления, наличие документов и сведений, указанных в пункте 2.6.2 настоящего административного регламента, регистрирует заявление в Журнале регистрации.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по просьбе заявителя предоставляет ему сведения о дате приема заявления и его регистрационном номере.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3.6.4. Результатом исполнения административной процедуры является регистрация заявления в Журнале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3.7. Рассмотрение заявления и принятие решения о переоформлении специального разрешения либо об отказе в переоформлении специального разрешения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3.7.1. Основанием для начала исполнения административной процедуры является зарегистрированное заявление о переоформлении специального разрешения в Журнале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течение 3 рабочих дней с момента регистрации заявления  специалист администрации, ответственный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проверяет заявление и документы на предмет наличия оснований для отказа в предоставлении муниципальной услуги, указанных в подпунктах  «а» - «в» пункта 2.10.3 настоящего административного регламента, при наличии которых готовит проект решения об отказе в выдаче специального разрешения, подписывает у Главы Трегубовского  сельского поселения и направляет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 отсутствии оснований для отказа в предоставлении муниципальной услуги, указанных в пункте 2.10.3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готовит решение о переоформлении специального разрешения, которое подписывает у</w:t>
      </w:r>
      <w:r w:rsidRPr="007C27C5">
        <w:rPr>
          <w:rFonts w:ascii="Times New Roman" w:hAnsi="Times New Roman" w:cs="Times New Roman"/>
          <w:i/>
          <w:iCs/>
          <w:sz w:val="18"/>
          <w:szCs w:val="18"/>
          <w:lang w:eastAsia="ru-RU"/>
        </w:rPr>
        <w:t xml:space="preserve"> </w:t>
      </w:r>
      <w:r w:rsidRPr="007C27C5">
        <w:rPr>
          <w:rFonts w:ascii="Times New Roman" w:hAnsi="Times New Roman" w:cs="Times New Roman"/>
          <w:sz w:val="18"/>
          <w:szCs w:val="18"/>
          <w:lang w:eastAsia="ru-RU"/>
        </w:rPr>
        <w:t>Главы Трегубовского  сельского поселения и переоформляет специальное разрешение.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3.7.2. В день явки заявителя выдает переоформленное специальное разрешение заявителю (представителю заявителя) под роспись.</w:t>
      </w:r>
    </w:p>
    <w:p w:rsidR="00457CB5" w:rsidRPr="007C27C5" w:rsidRDefault="00457CB5" w:rsidP="007C27C5">
      <w:pPr>
        <w:pStyle w:val="BodyTextIndent"/>
        <w:jc w:val="both"/>
        <w:rPr>
          <w:rFonts w:ascii="Times New Roman" w:hAnsi="Times New Roman" w:cs="Times New Roman"/>
          <w:i/>
          <w:iCs/>
          <w:sz w:val="18"/>
          <w:szCs w:val="18"/>
          <w:lang w:eastAsia="ru-RU"/>
        </w:rPr>
      </w:pPr>
      <w:r w:rsidRPr="007C27C5">
        <w:rPr>
          <w:rFonts w:ascii="Times New Roman" w:hAnsi="Times New Roman" w:cs="Times New Roman"/>
          <w:sz w:val="18"/>
          <w:szCs w:val="18"/>
          <w:lang w:eastAsia="ru-RU"/>
        </w:rPr>
        <w:t xml:space="preserve">  3.7.3. Результатом исполнения административной процедуры является направление заявителю решения об отказе в переоформлении специального разрешения либо выдача специального разрешения заявителю.</w:t>
      </w:r>
    </w:p>
    <w:p w:rsidR="00457CB5" w:rsidRPr="007C27C5" w:rsidRDefault="00457CB5" w:rsidP="007C27C5">
      <w:pPr>
        <w:pStyle w:val="BodyTextIndent"/>
        <w:jc w:val="both"/>
        <w:rPr>
          <w:rFonts w:ascii="Times New Roman" w:hAnsi="Times New Roman" w:cs="Times New Roman"/>
          <w:i/>
          <w:i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IV</w:t>
      </w:r>
      <w:r w:rsidRPr="007C27C5">
        <w:rPr>
          <w:rFonts w:ascii="Times New Roman" w:hAnsi="Times New Roman" w:cs="Times New Roman"/>
          <w:sz w:val="18"/>
          <w:szCs w:val="18"/>
          <w:lang w:eastAsia="ru-RU"/>
        </w:rPr>
        <w:t>. ПОРЯДОК И ФОРМЫ КОНТРОЛЯ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 Порядок осуществления текущего контроля за соблюдением и исполнением специалистом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4.1.1. Текущий контроль осуществляется Главой Трегубовского  сельского поселения или лицом, его замещающим, проверок исполнения должностными лицами положений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 случаях и причинах нарушения сроков, содержания административных процедур и действий должностные лица немедленно информируют Главу Трегубовского  сельского поселения или лицо, его замещающее, а также принимают срочные меры по устранению нарушений.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4.2.2. Проверки могут быть плановыми и внеплановыми.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Внеплановые проверки проводятся по поручению Главы Трегубовского  сельского поселения или лица, его замещающего, по конкретному обращению заинтересованных лиц.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Проверки полноты и качества предоставляемой муниципальной услуги проводятся на основании правового акта Администрации поселения. Для проведения проверки формируется комиссия, в состав которой включаются муниципальные служащие Администрации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4.3. Порядок привлечения к ответственности специалиста администрации поселения,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 администрации несет персональную ответственность 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соблюдение установленного порядка приема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принятие надлежащих мер по полной и всесторонней проверке представленных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соблюдение сроков рассмотрения документов, соблюдение порядка выдачи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учет выданных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своевременное формирование, ведение и надлежащее хранение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Любое заинтересованное лицо может осуществлять контроль за полнотой и качеством предоставления муниципальной услуги, обратившись к Главе Грузинского сельского поселения или лицу, его замещающему.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 Информация для заявителя о его праве подать жалобу на решение и (или) действие (бездействие) специалиста администрации при предоставлении муниципальной услуги (далее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5.2. Предмет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регистрации заявления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органа, предоставляющего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5.3.1. Жалобы на специалиста администрации, решения и действия (бездействие) которого обжалуются, подаются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5.4. Порядок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5.4.1. Основанием для начала процедуры досудебного (внесудебного) обжалования является поступление жалобы заявителя в Администрацию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5.5. Сроки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5.5.1. Жалоба, поступившая в Администрацию поселения, рассматривается в течение 15 рабочих дней со дня ее регистрации, а в случае обжалования отказа Администрации поселения,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5.6.1. Случаи оставления жалобы без ответа: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5.6.2. Случаи отказа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отсутствие нарушения порядка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наличие вступившего в законную силу решения суда, арбитражного суда по жалобе о том же предмете и по тем же основаниям;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подача жалобы лицом, полномочия которого не подтверждены в порядке, установленном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наличие решения по жалобе, принятого ранее в отношении того же заявителя и по тому же предмету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 Результат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5.7.1. По результатам рассмотрения жалобы принимается одно из следующих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Трегубовского  сельского поселения, а также в иных формах;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отказе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 Порядок информирования заявителя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 Порядок обжалования решения по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5.9.1. В досудебном порядке могут быть обжалованы действия (бездействие) и 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специалиста администрации  –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МФЦ - в Администрацию поселения, заключившую соглашение о взаимодействии с многофункциональным центром.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 Право заявителя на получение информации и документов, необходимых для обоснования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5.10.1. На стадии досудебного обжалования действий (бездействия) специалиста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Способы информирования заявителей о порядке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5.11.1 Жалоба должна содержать: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наименование органа, фамилию, имя, отчество специалиста администрации предоставляющего муниципальную услугу, решения и действия (бездействие) которых обжалуются;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сведения об обжалуемых решениях и действиях (бездействии) специалиста администрации;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доводы, на основании которых заявитель не согласен с решением и действием (бездействием) Администрации поселения, специалиста администрации. Заявителем могут быть представлены документы (при наличии), подтверждающие доводы заявителя, либо их копии.</w:t>
      </w: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1</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ind w:left="0"/>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БЛОК-СХЕМА</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муниципальной услуги по выдаче специальных разрешений на перевозку опасных грузов по автомобильным дорогам местного значения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shape id="_x0000_s1039" type="#_x0000_t202" style="position:absolute;left:0;text-align:left;margin-left:87.3pt;margin-top:6pt;width:310.45pt;height:75pt;z-index:251656704" o:allowincell="f">
            <v:textbox style="mso-next-textbox:#_x0000_s1039">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 xml:space="preserve">Приём заявления и документов, необходимых для </w:t>
                  </w:r>
                  <w:r>
                    <w:rPr>
                      <w:rFonts w:ascii="Times New Roman" w:hAnsi="Times New Roman" w:cs="Times New Roman"/>
                      <w:snapToGrid w:val="0"/>
                      <w:sz w:val="28"/>
                      <w:szCs w:val="28"/>
                    </w:rPr>
                    <w:t>получения специального  разрешения</w:t>
                  </w:r>
                  <w:r>
                    <w:rPr>
                      <w:rFonts w:ascii="Times New Roman" w:hAnsi="Times New Roman" w:cs="Times New Roman"/>
                      <w:sz w:val="28"/>
                      <w:szCs w:val="28"/>
                    </w:rPr>
                    <w:t xml:space="preserve"> (специалист, ответственный за регистрацию документов п.3.2., в день обращения)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w:pict>
      </w:r>
      <w:r>
        <w:rPr>
          <w:noProof/>
          <w:lang w:eastAsia="ru-RU"/>
        </w:rPr>
        <w:pict>
          <v:group id="_x0000_s1040" style="position:absolute;left:0;text-align:left;margin-left:-18.9pt;margin-top:6pt;width:516.85pt;height:230.75pt;z-index:251657728" coordorigin="1323,5348" coordsize="10337,4615">
            <v:shape id="_x0000_s1041" type="#_x0000_t202" style="position:absolute;left:3447;top:5348;width:6209;height:1500" o:allowincell="f">
              <v:textbox style="mso-next-textbox:#_x0000_s1041">
                <w:txbxContent>
                  <w:p w:rsidR="00457CB5" w:rsidRDefault="00457CB5" w:rsidP="00AC2DB8">
                    <w:pPr>
                      <w:jc w:val="center"/>
                      <w:rPr>
                        <w:sz w:val="28"/>
                        <w:szCs w:val="28"/>
                      </w:rPr>
                    </w:pPr>
                    <w:r>
                      <w:rPr>
                        <w:rFonts w:ascii="Times New Roman" w:hAnsi="Times New Roman" w:cs="Times New Roman"/>
                        <w:sz w:val="28"/>
                        <w:szCs w:val="28"/>
                      </w:rPr>
                      <w:t xml:space="preserve">Прием заявления и документов, необходимых для </w:t>
                    </w:r>
                    <w:r>
                      <w:rPr>
                        <w:rFonts w:ascii="Times New Roman" w:hAnsi="Times New Roman" w:cs="Times New Roman"/>
                        <w:snapToGrid w:val="0"/>
                        <w:sz w:val="28"/>
                        <w:szCs w:val="28"/>
                      </w:rPr>
                      <w:t>получения специального  разрешения</w:t>
                    </w:r>
                    <w:r>
                      <w:rPr>
                        <w:rFonts w:ascii="Times New Roman" w:hAnsi="Times New Roman" w:cs="Times New Roman"/>
                        <w:sz w:val="28"/>
                        <w:szCs w:val="28"/>
                      </w:rPr>
                      <w:t xml:space="preserve"> </w:t>
                    </w: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line id="_x0000_s1042" style="position:absolute" from="4443,6896" to="4443,8470" o:allowincell="f">
              <v:stroke endarrow="block"/>
            </v:line>
            <v:shape id="_x0000_s1043" type="#_x0000_t202" style="position:absolute;left:1323;top:8470;width:4156;height:1493" o:allowincell="f">
              <v:textbox style="mso-next-textbox:#_x0000_s1043">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Принятие решения о выдаче разрешения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line id="_x0000_s1044" style="position:absolute" from="8096,6896" to="8096,8470" o:allowincell="f">
              <v:stroke endarrow="block"/>
            </v:line>
            <v:shape id="_x0000_s1045" type="#_x0000_t202" style="position:absolute;left:7504;top:8470;width:4156;height:1493" o:allowincell="f">
              <v:textbox style="mso-next-textbox:#_x0000_s1045">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Принятие решения об отказе в выдаче специального разрешения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group>
        </w:pic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2</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БЛОК-СХЕМА</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муниципальной услугу по переоформлению специальных разрешений на перевозку опасных грузов по автомобильным дорогам местного значения.</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group id="_x0000_s1046" style="position:absolute;left:0;text-align:left;margin-left:-56.9pt;margin-top:12.65pt;width:516.85pt;height:230.75pt;z-index:251658752" coordorigin="1323,5348" coordsize="10337,4615">
            <v:shape id="_x0000_s1047" type="#_x0000_t202" style="position:absolute;left:3447;top:5348;width:6209;height:1500" o:allowincell="f">
              <v:textbox style="mso-next-textbox:#_x0000_s1047">
                <w:txbxContent>
                  <w:p w:rsidR="00457CB5" w:rsidRDefault="00457CB5" w:rsidP="00AC2DB8">
                    <w:pPr>
                      <w:jc w:val="center"/>
                      <w:rPr>
                        <w:rFonts w:ascii="Times New Roman" w:hAnsi="Times New Roman" w:cs="Times New Roman"/>
                        <w:sz w:val="28"/>
                        <w:szCs w:val="28"/>
                      </w:rPr>
                    </w:pPr>
                    <w:r>
                      <w:rPr>
                        <w:rFonts w:ascii="Times New Roman" w:hAnsi="Times New Roman" w:cs="Times New Roman"/>
                        <w:sz w:val="28"/>
                        <w:szCs w:val="28"/>
                      </w:rPr>
                      <w:t>Прием заявления и документов, необходимых для переоформления специального разрешения</w:t>
                    </w:r>
                  </w:p>
                  <w:p w:rsidR="00457CB5" w:rsidRDefault="00457CB5" w:rsidP="00AC2DB8">
                    <w:pPr>
                      <w:jc w:val="center"/>
                      <w:rPr>
                        <w:rFonts w:ascii="Times New Roman" w:hAnsi="Times New Roman" w:cs="Times New Roman"/>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line id="_x0000_s1048" style="position:absolute" from="4443,6896" to="4443,8470" o:allowincell="f">
              <v:stroke endarrow="block"/>
            </v:line>
            <v:shape id="_x0000_s1049" type="#_x0000_t202" style="position:absolute;left:1323;top:8470;width:4156;height:1493" o:allowincell="f">
              <v:textbox style="mso-next-textbox:#_x0000_s1049">
                <w:txbxContent>
                  <w:p w:rsidR="00457CB5" w:rsidRDefault="00457CB5" w:rsidP="00AC2DB8">
                    <w:pPr>
                      <w:jc w:val="center"/>
                      <w:rPr>
                        <w:sz w:val="28"/>
                        <w:szCs w:val="28"/>
                      </w:rPr>
                    </w:pPr>
                    <w:r>
                      <w:rPr>
                        <w:sz w:val="28"/>
                        <w:szCs w:val="28"/>
                      </w:rPr>
                      <w:t>Принятие решения о переоформлении  специального разрешения</w:t>
                    </w: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line id="_x0000_s1050" style="position:absolute" from="8096,6896" to="8096,8470" o:allowincell="f">
              <v:stroke endarrow="block"/>
            </v:line>
            <v:shape id="_x0000_s1051" type="#_x0000_t202" style="position:absolute;left:7504;top:8470;width:4156;height:1493" o:allowincell="f">
              <v:textbox style="mso-next-textbox:#_x0000_s1051">
                <w:txbxContent>
                  <w:p w:rsidR="00457CB5" w:rsidRDefault="00457CB5" w:rsidP="00AC2DB8">
                    <w:pPr>
                      <w:jc w:val="center"/>
                      <w:rPr>
                        <w:sz w:val="28"/>
                        <w:szCs w:val="28"/>
                      </w:rPr>
                    </w:pPr>
                    <w:r>
                      <w:rPr>
                        <w:sz w:val="28"/>
                        <w:szCs w:val="28"/>
                      </w:rPr>
                      <w:t>Принятие решения об отказе в переоформлении специального разрешения</w:t>
                    </w:r>
                  </w:p>
                  <w:p w:rsidR="00457CB5" w:rsidRDefault="00457CB5" w:rsidP="00AC2DB8">
                    <w:pPr>
                      <w:jc w:val="center"/>
                      <w:rPr>
                        <w:sz w:val="28"/>
                        <w:szCs w:val="28"/>
                      </w:rPr>
                    </w:pPr>
                  </w:p>
                  <w:p w:rsidR="00457CB5" w:rsidRDefault="00457CB5" w:rsidP="00AC2DB8">
                    <w:pPr>
                      <w:jc w:val="center"/>
                      <w:rPr>
                        <w:sz w:val="28"/>
                        <w:szCs w:val="28"/>
                      </w:rPr>
                    </w:pPr>
                  </w:p>
                  <w:p w:rsidR="00457CB5" w:rsidRDefault="00457CB5" w:rsidP="00AC2DB8">
                    <w:pPr>
                      <w:jc w:val="center"/>
                      <w:rPr>
                        <w:sz w:val="28"/>
                        <w:szCs w:val="28"/>
                      </w:rPr>
                    </w:pPr>
                  </w:p>
                </w:txbxContent>
              </v:textbox>
            </v:shape>
          </v:group>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3</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к административному регламенту </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val="en-US" w:eastAsia="ru-RU"/>
        </w:rPr>
      </w:pPr>
      <w:r w:rsidRPr="00AC2DB8">
        <w:rPr>
          <w:rFonts w:ascii="Times New Roman" w:hAnsi="Times New Roman" w:cs="Times New Roman"/>
          <w:b/>
          <w:bCs/>
          <w:sz w:val="18"/>
          <w:szCs w:val="18"/>
          <w:lang w:eastAsia="ru-RU"/>
        </w:rPr>
        <w:t>Образец</w:t>
      </w:r>
    </w:p>
    <w:tbl>
      <w:tblPr>
        <w:tblW w:w="9000" w:type="dxa"/>
        <w:tblInd w:w="-26" w:type="dxa"/>
        <w:tblLayout w:type="fixed"/>
        <w:tblCellMar>
          <w:left w:w="28" w:type="dxa"/>
          <w:right w:w="28" w:type="dxa"/>
        </w:tblCellMar>
        <w:tblLook w:val="00A0"/>
      </w:tblPr>
      <w:tblGrid>
        <w:gridCol w:w="3119"/>
        <w:gridCol w:w="680"/>
        <w:gridCol w:w="5201"/>
      </w:tblGrid>
      <w:tr w:rsidR="00457CB5" w:rsidRPr="00AC2DB8">
        <w:tc>
          <w:tcPr>
            <w:tcW w:w="3119" w:type="dxa"/>
            <w:tcBorders>
              <w:top w:val="nil"/>
              <w:left w:val="nil"/>
              <w:bottom w:val="single" w:sz="4" w:space="0" w:color="auto"/>
              <w:right w:val="nil"/>
            </w:tcBorders>
            <w:vAlign w:val="bottom"/>
          </w:tcPr>
          <w:p w:rsidR="00457CB5" w:rsidRPr="003044B0" w:rsidRDefault="00457CB5" w:rsidP="007C27C5">
            <w:pPr>
              <w:pStyle w:val="BodyTextIndent"/>
              <w:jc w:val="center"/>
              <w:rPr>
                <w:rFonts w:ascii="Times New Roman" w:hAnsi="Times New Roman" w:cs="Times New Roman"/>
                <w:b/>
                <w:bCs/>
                <w:sz w:val="18"/>
                <w:szCs w:val="18"/>
                <w:lang w:eastAsia="ru-RU"/>
              </w:rPr>
            </w:pPr>
          </w:p>
        </w:tc>
        <w:tc>
          <w:tcPr>
            <w:tcW w:w="680" w:type="dxa"/>
            <w:vAlign w:val="bottom"/>
          </w:tcPr>
          <w:p w:rsidR="00457CB5" w:rsidRPr="003044B0" w:rsidRDefault="00457CB5" w:rsidP="007C27C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w:t>
            </w:r>
          </w:p>
        </w:tc>
        <w:tc>
          <w:tcPr>
            <w:tcW w:w="5202" w:type="dxa"/>
            <w:tcBorders>
              <w:top w:val="nil"/>
              <w:left w:val="nil"/>
              <w:bottom w:val="single" w:sz="4" w:space="0" w:color="auto"/>
              <w:right w:val="nil"/>
            </w:tcBorders>
            <w:vAlign w:val="bottom"/>
          </w:tcPr>
          <w:p w:rsidR="00457CB5" w:rsidRPr="003044B0" w:rsidRDefault="00457CB5" w:rsidP="007C27C5">
            <w:pPr>
              <w:pStyle w:val="BodyTextIndent"/>
              <w:jc w:val="right"/>
              <w:rPr>
                <w:rFonts w:ascii="Times New Roman" w:hAnsi="Times New Roman" w:cs="Times New Roman"/>
                <w:b/>
                <w:bCs/>
                <w:sz w:val="18"/>
                <w:szCs w:val="18"/>
                <w:lang w:eastAsia="ru-RU"/>
              </w:rPr>
            </w:pPr>
          </w:p>
        </w:tc>
      </w:tr>
      <w:tr w:rsidR="00457CB5" w:rsidRPr="00AC2DB8">
        <w:tc>
          <w:tcPr>
            <w:tcW w:w="3119" w:type="dxa"/>
          </w:tcPr>
          <w:p w:rsidR="00457CB5" w:rsidRPr="003044B0" w:rsidRDefault="00457CB5" w:rsidP="007C27C5">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(регистрационный номер)</w:t>
            </w:r>
          </w:p>
        </w:tc>
        <w:tc>
          <w:tcPr>
            <w:tcW w:w="680" w:type="dxa"/>
            <w:vAlign w:val="bottom"/>
          </w:tcPr>
          <w:p w:rsidR="00457CB5" w:rsidRPr="003044B0" w:rsidRDefault="00457CB5" w:rsidP="007C27C5">
            <w:pPr>
              <w:pStyle w:val="BodyTextIndent"/>
              <w:jc w:val="right"/>
              <w:rPr>
                <w:rFonts w:ascii="Times New Roman" w:hAnsi="Times New Roman" w:cs="Times New Roman"/>
                <w:b/>
                <w:bCs/>
                <w:sz w:val="18"/>
                <w:szCs w:val="18"/>
                <w:lang w:eastAsia="ru-RU"/>
              </w:rPr>
            </w:pPr>
          </w:p>
        </w:tc>
        <w:tc>
          <w:tcPr>
            <w:tcW w:w="5202" w:type="dxa"/>
          </w:tcPr>
          <w:p w:rsidR="00457CB5" w:rsidRPr="003044B0" w:rsidRDefault="00457CB5" w:rsidP="007C27C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(указать наименование уполномоченного на выдачу</w:t>
            </w:r>
          </w:p>
        </w:tc>
      </w:tr>
      <w:tr w:rsidR="00457CB5" w:rsidRPr="00AC2DB8">
        <w:tc>
          <w:tcPr>
            <w:tcW w:w="3119" w:type="dxa"/>
            <w:tcBorders>
              <w:top w:val="nil"/>
              <w:left w:val="nil"/>
              <w:bottom w:val="single" w:sz="4" w:space="0" w:color="auto"/>
              <w:right w:val="nil"/>
            </w:tcBorders>
            <w:vAlign w:val="bottom"/>
          </w:tcPr>
          <w:p w:rsidR="00457CB5" w:rsidRPr="003044B0" w:rsidRDefault="00457CB5" w:rsidP="007C27C5">
            <w:pPr>
              <w:pStyle w:val="BodyTextIndent"/>
              <w:jc w:val="center"/>
              <w:rPr>
                <w:rFonts w:ascii="Times New Roman" w:hAnsi="Times New Roman" w:cs="Times New Roman"/>
                <w:b/>
                <w:bCs/>
                <w:sz w:val="18"/>
                <w:szCs w:val="18"/>
                <w:lang w:eastAsia="ru-RU"/>
              </w:rPr>
            </w:pPr>
          </w:p>
        </w:tc>
        <w:tc>
          <w:tcPr>
            <w:tcW w:w="680" w:type="dxa"/>
            <w:vAlign w:val="bottom"/>
          </w:tcPr>
          <w:p w:rsidR="00457CB5" w:rsidRPr="003044B0" w:rsidRDefault="00457CB5" w:rsidP="007C27C5">
            <w:pPr>
              <w:pStyle w:val="BodyTextIndent"/>
              <w:jc w:val="right"/>
              <w:rPr>
                <w:rFonts w:ascii="Times New Roman" w:hAnsi="Times New Roman" w:cs="Times New Roman"/>
                <w:b/>
                <w:bCs/>
                <w:sz w:val="18"/>
                <w:szCs w:val="18"/>
                <w:lang w:eastAsia="ru-RU"/>
              </w:rPr>
            </w:pPr>
          </w:p>
        </w:tc>
        <w:tc>
          <w:tcPr>
            <w:tcW w:w="5202" w:type="dxa"/>
            <w:tcBorders>
              <w:top w:val="nil"/>
              <w:left w:val="nil"/>
              <w:bottom w:val="single" w:sz="4" w:space="0" w:color="auto"/>
              <w:right w:val="nil"/>
            </w:tcBorders>
          </w:tcPr>
          <w:p w:rsidR="00457CB5" w:rsidRPr="003044B0" w:rsidRDefault="00457CB5" w:rsidP="007C27C5">
            <w:pPr>
              <w:pStyle w:val="BodyTextIndent"/>
              <w:jc w:val="right"/>
              <w:rPr>
                <w:rFonts w:ascii="Times New Roman" w:hAnsi="Times New Roman" w:cs="Times New Roman"/>
                <w:b/>
                <w:bCs/>
                <w:sz w:val="18"/>
                <w:szCs w:val="18"/>
                <w:lang w:eastAsia="ru-RU"/>
              </w:rPr>
            </w:pPr>
          </w:p>
        </w:tc>
      </w:tr>
      <w:tr w:rsidR="00457CB5" w:rsidRPr="00AC2DB8">
        <w:tc>
          <w:tcPr>
            <w:tcW w:w="3119" w:type="dxa"/>
          </w:tcPr>
          <w:p w:rsidR="00457CB5" w:rsidRPr="003044B0" w:rsidRDefault="00457CB5" w:rsidP="007C27C5">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(дата регистрации)</w:t>
            </w:r>
          </w:p>
        </w:tc>
        <w:tc>
          <w:tcPr>
            <w:tcW w:w="680" w:type="dxa"/>
            <w:vAlign w:val="bottom"/>
          </w:tcPr>
          <w:p w:rsidR="00457CB5" w:rsidRPr="003044B0" w:rsidRDefault="00457CB5" w:rsidP="007C27C5">
            <w:pPr>
              <w:pStyle w:val="BodyTextIndent"/>
              <w:jc w:val="right"/>
              <w:rPr>
                <w:rFonts w:ascii="Times New Roman" w:hAnsi="Times New Roman" w:cs="Times New Roman"/>
                <w:b/>
                <w:bCs/>
                <w:sz w:val="18"/>
                <w:szCs w:val="18"/>
                <w:lang w:eastAsia="ru-RU"/>
              </w:rPr>
            </w:pPr>
          </w:p>
        </w:tc>
        <w:tc>
          <w:tcPr>
            <w:tcW w:w="5202" w:type="dxa"/>
          </w:tcPr>
          <w:p w:rsidR="00457CB5" w:rsidRPr="003044B0" w:rsidRDefault="00457CB5" w:rsidP="007C27C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специального разрешения органа)</w:t>
            </w:r>
          </w:p>
        </w:tc>
      </w:tr>
    </w:tbl>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ЗАЯВЛЕНИЕ</w:t>
      </w:r>
      <w:r w:rsidRPr="00AC2DB8">
        <w:rPr>
          <w:rFonts w:ascii="Times New Roman" w:hAnsi="Times New Roman" w:cs="Times New Roman"/>
          <w:b/>
          <w:bCs/>
          <w:sz w:val="18"/>
          <w:szCs w:val="18"/>
          <w:lang w:eastAsia="ru-RU"/>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(полное наименование юридического лица или Ф.И.О. индивидуального предпринимателя)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просит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(оформить специальное разрешение, переоформить специальное разрешение)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движение по автомобильным дорогам транспортного средства,</w:t>
      </w:r>
    </w:p>
    <w:tbl>
      <w:tblPr>
        <w:tblW w:w="948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990"/>
        <w:gridCol w:w="4490"/>
      </w:tblGrid>
      <w:tr w:rsidR="00457CB5" w:rsidRPr="007C27C5">
        <w:tc>
          <w:tcPr>
            <w:tcW w:w="4989"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Тип, марка, модель </w:t>
            </w:r>
            <w:r w:rsidRPr="00413745">
              <w:rPr>
                <w:rFonts w:ascii="Times New Roman" w:hAnsi="Times New Roman" w:cs="Times New Roman"/>
                <w:sz w:val="18"/>
                <w:szCs w:val="18"/>
                <w:lang w:eastAsia="ru-RU"/>
              </w:rPr>
              <w:br/>
              <w:t>транспортного средства</w:t>
            </w:r>
          </w:p>
        </w:tc>
        <w:tc>
          <w:tcPr>
            <w:tcW w:w="4489"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Государственный регистрационный знак </w:t>
            </w:r>
            <w:r w:rsidRPr="00413745">
              <w:rPr>
                <w:rFonts w:ascii="Times New Roman" w:hAnsi="Times New Roman" w:cs="Times New Roman"/>
                <w:sz w:val="18"/>
                <w:szCs w:val="18"/>
                <w:lang w:eastAsia="ru-RU"/>
              </w:rPr>
              <w:br/>
              <w:t>транспортного средства</w:t>
            </w:r>
          </w:p>
        </w:tc>
      </w:tr>
      <w:tr w:rsidR="00457CB5" w:rsidRPr="007C27C5">
        <w:trPr>
          <w:trHeight w:val="567"/>
        </w:trPr>
        <w:tc>
          <w:tcPr>
            <w:tcW w:w="4989" w:type="dxa"/>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c>
          <w:tcPr>
            <w:tcW w:w="4489" w:type="dxa"/>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bl>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осуществляющего перевозку опасных грузов (согласно приложению) по маршруту (маршрутам)</w:t>
      </w:r>
      <w:r w:rsidRPr="007C27C5">
        <w:rPr>
          <w:rFonts w:ascii="Times New Roman" w:hAnsi="Times New Roman" w:cs="Times New Roman"/>
          <w:sz w:val="18"/>
          <w:szCs w:val="18"/>
          <w:lang w:eastAsia="ru-RU"/>
        </w:rPr>
        <w:br/>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(маршрут (с указанием начального, основных промежуточных и конечного пунктов автомобильных дорог, по которым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проходит маршрут транспортного средства, осуществляющего перевозку опасных грузов))</w:t>
      </w:r>
      <w:r w:rsidRPr="007C27C5">
        <w:rPr>
          <w:rFonts w:ascii="Times New Roman" w:hAnsi="Times New Roman" w:cs="Times New Roman"/>
          <w:sz w:val="18"/>
          <w:szCs w:val="18"/>
          <w:vertAlign w:val="superscript"/>
          <w:lang w:eastAsia="ru-RU"/>
        </w:rPr>
        <w:footnoteReference w:customMarkFollows="1" w:id="2"/>
        <w:t>*</w:t>
      </w:r>
    </w:p>
    <w:tbl>
      <w:tblPr>
        <w:tblW w:w="0" w:type="auto"/>
        <w:tblInd w:w="-26" w:type="dxa"/>
        <w:tblLayout w:type="fixed"/>
        <w:tblCellMar>
          <w:left w:w="28" w:type="dxa"/>
          <w:right w:w="28" w:type="dxa"/>
        </w:tblCellMar>
        <w:tblLook w:val="00A0"/>
      </w:tblPr>
      <w:tblGrid>
        <w:gridCol w:w="2013"/>
        <w:gridCol w:w="3686"/>
        <w:gridCol w:w="425"/>
        <w:gridCol w:w="3856"/>
      </w:tblGrid>
      <w:tr w:rsidR="00457CB5" w:rsidRPr="007C27C5">
        <w:tc>
          <w:tcPr>
            <w:tcW w:w="2013" w:type="dxa"/>
            <w:vAlign w:val="bottom"/>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на срок действия с</w:t>
            </w:r>
          </w:p>
        </w:tc>
        <w:tc>
          <w:tcPr>
            <w:tcW w:w="3686"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c>
          <w:tcPr>
            <w:tcW w:w="425" w:type="dxa"/>
            <w:vAlign w:val="bottom"/>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по</w:t>
            </w:r>
          </w:p>
        </w:tc>
        <w:tc>
          <w:tcPr>
            <w:tcW w:w="3856"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r>
    </w:tbl>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Местонахождение заявителя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(индекс, юридический адрес или адрес места жительства заявителя)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(индекс, почтовый адрес заявителя)</w:t>
      </w:r>
    </w:p>
    <w:tbl>
      <w:tblPr>
        <w:tblW w:w="0" w:type="auto"/>
        <w:tblInd w:w="-26" w:type="dxa"/>
        <w:tblLayout w:type="fixed"/>
        <w:tblCellMar>
          <w:left w:w="28" w:type="dxa"/>
          <w:right w:w="28" w:type="dxa"/>
        </w:tblCellMar>
        <w:tblLook w:val="00A0"/>
      </w:tblPr>
      <w:tblGrid>
        <w:gridCol w:w="1021"/>
        <w:gridCol w:w="3969"/>
        <w:gridCol w:w="754"/>
        <w:gridCol w:w="4224"/>
      </w:tblGrid>
      <w:tr w:rsidR="00457CB5" w:rsidRPr="007C27C5">
        <w:tc>
          <w:tcPr>
            <w:tcW w:w="1021" w:type="dxa"/>
            <w:vAlign w:val="bottom"/>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Телефон</w:t>
            </w:r>
          </w:p>
        </w:tc>
        <w:tc>
          <w:tcPr>
            <w:tcW w:w="3969"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c>
          <w:tcPr>
            <w:tcW w:w="754" w:type="dxa"/>
            <w:vAlign w:val="bottom"/>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Факс</w:t>
            </w:r>
          </w:p>
        </w:tc>
        <w:tc>
          <w:tcPr>
            <w:tcW w:w="4224"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p>
    <w:tbl>
      <w:tblPr>
        <w:tblW w:w="0" w:type="auto"/>
        <w:tblInd w:w="-26" w:type="dxa"/>
        <w:tblLayout w:type="fixed"/>
        <w:tblCellMar>
          <w:left w:w="28" w:type="dxa"/>
          <w:right w:w="28" w:type="dxa"/>
        </w:tblCellMar>
        <w:tblLook w:val="00A0"/>
      </w:tblPr>
      <w:tblGrid>
        <w:gridCol w:w="657"/>
        <w:gridCol w:w="4333"/>
        <w:gridCol w:w="754"/>
        <w:gridCol w:w="4224"/>
      </w:tblGrid>
      <w:tr w:rsidR="00457CB5" w:rsidRPr="007C27C5">
        <w:tc>
          <w:tcPr>
            <w:tcW w:w="657" w:type="dxa"/>
            <w:vAlign w:val="bottom"/>
          </w:tcPr>
          <w:p w:rsidR="00457CB5" w:rsidRPr="003044B0" w:rsidRDefault="00457CB5" w:rsidP="007C27C5">
            <w:pPr>
              <w:pStyle w:val="BodyTextIndent"/>
              <w:ind w:left="0"/>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ИНН</w:t>
            </w:r>
          </w:p>
        </w:tc>
        <w:tc>
          <w:tcPr>
            <w:tcW w:w="4333"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c>
          <w:tcPr>
            <w:tcW w:w="754" w:type="dxa"/>
            <w:vAlign w:val="bottom"/>
          </w:tcPr>
          <w:p w:rsidR="00457CB5" w:rsidRPr="003044B0" w:rsidRDefault="00457CB5" w:rsidP="007C27C5">
            <w:pPr>
              <w:pStyle w:val="BodyTextIndent"/>
              <w:ind w:left="0"/>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ОГРН</w:t>
            </w:r>
          </w:p>
        </w:tc>
        <w:tc>
          <w:tcPr>
            <w:tcW w:w="4224"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sz w:val="18"/>
                <w:szCs w:val="18"/>
                <w:lang w:eastAsia="ru-RU"/>
              </w:rPr>
            </w:pPr>
          </w:p>
        </w:tc>
      </w:tr>
    </w:tbl>
    <w:p w:rsidR="00457CB5" w:rsidRPr="007C27C5" w:rsidRDefault="00457CB5" w:rsidP="007C27C5">
      <w:pPr>
        <w:pStyle w:val="BodyTextIndent"/>
        <w:jc w:val="both"/>
        <w:rPr>
          <w:rFonts w:ascii="Times New Roman" w:hAnsi="Times New Roman" w:cs="Times New Roman"/>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(дополнительная информация, указываемая заявителем при подаче заявления)</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Руководитель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(должность, Ф.И.О., подпись)</w:t>
      </w:r>
    </w:p>
    <w:tbl>
      <w:tblPr>
        <w:tblW w:w="0" w:type="auto"/>
        <w:tblInd w:w="-26" w:type="dxa"/>
        <w:tblLayout w:type="fixed"/>
        <w:tblCellMar>
          <w:left w:w="28" w:type="dxa"/>
          <w:right w:w="28" w:type="dxa"/>
        </w:tblCellMar>
        <w:tblLook w:val="00A0"/>
      </w:tblPr>
      <w:tblGrid>
        <w:gridCol w:w="187"/>
        <w:gridCol w:w="550"/>
        <w:gridCol w:w="284"/>
        <w:gridCol w:w="1842"/>
        <w:gridCol w:w="426"/>
        <w:gridCol w:w="340"/>
        <w:gridCol w:w="6322"/>
      </w:tblGrid>
      <w:tr w:rsidR="00457CB5" w:rsidRPr="00AC2DB8">
        <w:tc>
          <w:tcPr>
            <w:tcW w:w="187"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550"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84"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842"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26" w:type="dxa"/>
            <w:vAlign w:val="bottom"/>
          </w:tcPr>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w:t>
            </w:r>
          </w:p>
        </w:tc>
        <w:tc>
          <w:tcPr>
            <w:tcW w:w="340"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6322"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w:t>
            </w:r>
            <w:r w:rsidRPr="00413745">
              <w:rPr>
                <w:rFonts w:ascii="Times New Roman" w:hAnsi="Times New Roman" w:cs="Times New Roman"/>
                <w:b/>
                <w:bCs/>
                <w:sz w:val="18"/>
                <w:szCs w:val="18"/>
                <w:lang w:eastAsia="ru-RU"/>
              </w:rPr>
              <w:tab/>
              <w:t>М.П.</w:t>
            </w:r>
          </w:p>
        </w:tc>
      </w:tr>
    </w:tbl>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Приложение 4</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заявлению о получении специального разрешения на движение по автомобильным дорогам транспортного средства, осуществляющего перевозку опасных грузов</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1. Сведения о заявленном для перевозки опасном грузе (опасных грузах)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37"/>
        <w:gridCol w:w="9214"/>
      </w:tblGrid>
      <w:tr w:rsidR="00457CB5" w:rsidRPr="00AC2DB8">
        <w:tc>
          <w:tcPr>
            <w:tcW w:w="737"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r w:rsidRPr="00413745">
              <w:rPr>
                <w:rFonts w:ascii="Times New Roman" w:hAnsi="Times New Roman" w:cs="Times New Roman"/>
                <w:b/>
                <w:bCs/>
                <w:sz w:val="18"/>
                <w:szCs w:val="18"/>
                <w:lang w:eastAsia="ru-RU"/>
              </w:rPr>
              <w:br/>
              <w:t>п/п</w:t>
            </w:r>
          </w:p>
        </w:tc>
        <w:tc>
          <w:tcPr>
            <w:tcW w:w="9214"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Класс, номер ООН, наименование и описание заявленного к перевозке опасного груза</w:t>
            </w:r>
          </w:p>
        </w:tc>
      </w:tr>
      <w:tr w:rsidR="00457CB5" w:rsidRPr="00AC2DB8">
        <w:trPr>
          <w:trHeight w:val="567"/>
        </w:trPr>
        <w:tc>
          <w:tcPr>
            <w:tcW w:w="737"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9214"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567"/>
        </w:trPr>
        <w:tc>
          <w:tcPr>
            <w:tcW w:w="737"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9214"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rPr>
          <w:trHeight w:val="567"/>
        </w:trPr>
        <w:tc>
          <w:tcPr>
            <w:tcW w:w="737"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9214"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2. Дополнительные сведения при перевозке опасных грузов</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30"/>
        <w:gridCol w:w="6521"/>
      </w:tblGrid>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место</w:t>
            </w:r>
            <w:r w:rsidRPr="00413745">
              <w:rPr>
                <w:rFonts w:ascii="Times New Roman" w:hAnsi="Times New Roman" w:cs="Times New Roman"/>
                <w:b/>
                <w:bCs/>
                <w:sz w:val="18"/>
                <w:szCs w:val="18"/>
                <w:lang w:eastAsia="ru-RU"/>
              </w:rPr>
              <w:softHyphen/>
              <w:t>нахождение и телефон грузоотправителя</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место</w:t>
            </w:r>
            <w:r w:rsidRPr="00413745">
              <w:rPr>
                <w:rFonts w:ascii="Times New Roman" w:hAnsi="Times New Roman" w:cs="Times New Roman"/>
                <w:b/>
                <w:bCs/>
                <w:sz w:val="18"/>
                <w:szCs w:val="18"/>
                <w:lang w:eastAsia="ru-RU"/>
              </w:rPr>
              <w:softHyphen/>
              <w:t>нахождение и телефон грузополучателя</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Телефоны вызова аварийных служб по маршруту перевозки</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Адреса и телефоны промежуточных пунктов, куда в случае необходимости </w:t>
            </w:r>
            <w:r w:rsidRPr="00413745">
              <w:rPr>
                <w:rFonts w:ascii="Times New Roman" w:hAnsi="Times New Roman" w:cs="Times New Roman"/>
                <w:b/>
                <w:bCs/>
                <w:sz w:val="18"/>
                <w:szCs w:val="18"/>
                <w:lang w:eastAsia="ru-RU"/>
              </w:rPr>
              <w:br/>
              <w:t>можно сдать груз</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Места стоянок</w:t>
            </w:r>
            <w:r w:rsidRPr="00413745">
              <w:rPr>
                <w:rFonts w:ascii="Times New Roman" w:hAnsi="Times New Roman" w:cs="Times New Roman"/>
                <w:b/>
                <w:bCs/>
                <w:sz w:val="18"/>
                <w:szCs w:val="18"/>
                <w:lang w:eastAsia="ru-RU"/>
              </w:rPr>
              <w:br/>
              <w:t>(указать при необходимости)</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AC2DB8">
        <w:tc>
          <w:tcPr>
            <w:tcW w:w="343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Места заправки топливом</w:t>
            </w:r>
            <w:r w:rsidRPr="00413745">
              <w:rPr>
                <w:rFonts w:ascii="Times New Roman" w:hAnsi="Times New Roman" w:cs="Times New Roman"/>
                <w:b/>
                <w:bCs/>
                <w:sz w:val="18"/>
                <w:szCs w:val="18"/>
                <w:lang w:eastAsia="ru-RU"/>
              </w:rPr>
              <w:br/>
              <w:t>(указать при необходимости)</w:t>
            </w:r>
          </w:p>
        </w:tc>
        <w:tc>
          <w:tcPr>
            <w:tcW w:w="6521"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Руководитель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(Ф.И.О, должность, подпись)</w:t>
      </w:r>
    </w:p>
    <w:tbl>
      <w:tblPr>
        <w:tblW w:w="0" w:type="auto"/>
        <w:tblInd w:w="-26" w:type="dxa"/>
        <w:tblLayout w:type="fixed"/>
        <w:tblCellMar>
          <w:left w:w="28" w:type="dxa"/>
          <w:right w:w="28" w:type="dxa"/>
        </w:tblCellMar>
        <w:tblLook w:val="00A0"/>
      </w:tblPr>
      <w:tblGrid>
        <w:gridCol w:w="187"/>
        <w:gridCol w:w="550"/>
        <w:gridCol w:w="284"/>
        <w:gridCol w:w="1842"/>
        <w:gridCol w:w="426"/>
        <w:gridCol w:w="340"/>
        <w:gridCol w:w="6322"/>
      </w:tblGrid>
      <w:tr w:rsidR="00457CB5" w:rsidRPr="00AC2DB8">
        <w:tc>
          <w:tcPr>
            <w:tcW w:w="187"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550"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84"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842"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26" w:type="dxa"/>
            <w:vAlign w:val="bottom"/>
          </w:tcPr>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w:t>
            </w:r>
          </w:p>
        </w:tc>
        <w:tc>
          <w:tcPr>
            <w:tcW w:w="340" w:type="dxa"/>
            <w:tcBorders>
              <w:top w:val="nil"/>
              <w:left w:val="nil"/>
              <w:bottom w:val="single" w:sz="4" w:space="0" w:color="auto"/>
              <w:right w:val="nil"/>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6322"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w:t>
            </w:r>
            <w:r w:rsidRPr="00413745">
              <w:rPr>
                <w:rFonts w:ascii="Times New Roman" w:hAnsi="Times New Roman" w:cs="Times New Roman"/>
                <w:b/>
                <w:bCs/>
                <w:sz w:val="18"/>
                <w:szCs w:val="18"/>
                <w:lang w:eastAsia="ru-RU"/>
              </w:rPr>
              <w:tab/>
              <w:t>М.П.</w:t>
            </w:r>
          </w:p>
        </w:tc>
      </w:tr>
    </w:tbl>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7C27C5">
      <w:pPr>
        <w:pStyle w:val="BodyTextIndent"/>
        <w:jc w:val="center"/>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25.03.2016      № 85</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Об   утверждении    Административного    регламента   Админис</w:t>
      </w:r>
      <w:r w:rsidRPr="00AC2DB8">
        <w:rPr>
          <w:rFonts w:ascii="Times New Roman" w:hAnsi="Times New Roman" w:cs="Times New Roman"/>
          <w:b/>
          <w:bCs/>
          <w:sz w:val="18"/>
          <w:szCs w:val="18"/>
          <w:lang w:eastAsia="ru-RU"/>
        </w:rPr>
        <w:t xml:space="preserve">трации </w:t>
      </w:r>
    </w:p>
    <w:p w:rsidR="00457CB5"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Трегубовского   сельского посе</w:t>
      </w:r>
      <w:r>
        <w:rPr>
          <w:rFonts w:ascii="Times New Roman" w:hAnsi="Times New Roman" w:cs="Times New Roman"/>
          <w:b/>
          <w:bCs/>
          <w:sz w:val="18"/>
          <w:szCs w:val="18"/>
          <w:lang w:eastAsia="ru-RU"/>
        </w:rPr>
        <w:t>ления   по   предоставлению мун</w:t>
      </w:r>
      <w:r w:rsidRPr="00AC2DB8">
        <w:rPr>
          <w:rFonts w:ascii="Times New Roman" w:hAnsi="Times New Roman" w:cs="Times New Roman"/>
          <w:b/>
          <w:bCs/>
          <w:sz w:val="18"/>
          <w:szCs w:val="18"/>
          <w:lang w:eastAsia="ru-RU"/>
        </w:rPr>
        <w:t>иц</w:t>
      </w:r>
      <w:r>
        <w:rPr>
          <w:rFonts w:ascii="Times New Roman" w:hAnsi="Times New Roman" w:cs="Times New Roman"/>
          <w:b/>
          <w:bCs/>
          <w:sz w:val="18"/>
          <w:szCs w:val="18"/>
          <w:lang w:eastAsia="ru-RU"/>
        </w:rPr>
        <w:t>и</w:t>
      </w:r>
      <w:r w:rsidRPr="00AC2DB8">
        <w:rPr>
          <w:rFonts w:ascii="Times New Roman" w:hAnsi="Times New Roman" w:cs="Times New Roman"/>
          <w:b/>
          <w:bCs/>
          <w:sz w:val="18"/>
          <w:szCs w:val="18"/>
          <w:lang w:eastAsia="ru-RU"/>
        </w:rPr>
        <w:t>пальной</w:t>
      </w: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услуги   по  наз</w:t>
      </w:r>
      <w:r w:rsidRPr="00AC2DB8">
        <w:rPr>
          <w:rFonts w:ascii="Times New Roman" w:hAnsi="Times New Roman" w:cs="Times New Roman"/>
          <w:b/>
          <w:bCs/>
          <w:sz w:val="18"/>
          <w:szCs w:val="18"/>
          <w:lang w:eastAsia="ru-RU"/>
        </w:rPr>
        <w:t>начению  и   выплате  пенсии  за</w:t>
      </w:r>
      <w:r>
        <w:rPr>
          <w:rFonts w:ascii="Times New Roman" w:hAnsi="Times New Roman" w:cs="Times New Roman"/>
          <w:b/>
          <w:bCs/>
          <w:sz w:val="18"/>
          <w:szCs w:val="18"/>
          <w:lang w:eastAsia="ru-RU"/>
        </w:rPr>
        <w:t xml:space="preserve"> </w:t>
      </w:r>
      <w:r w:rsidRPr="00AC2DB8">
        <w:rPr>
          <w:rFonts w:ascii="Times New Roman" w:hAnsi="Times New Roman" w:cs="Times New Roman"/>
          <w:b/>
          <w:bCs/>
          <w:sz w:val="18"/>
          <w:szCs w:val="18"/>
          <w:lang w:eastAsia="ru-RU"/>
        </w:rPr>
        <w:t>выслугу    лет   муниципальным</w:t>
      </w:r>
    </w:p>
    <w:p w:rsidR="00457CB5"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служащим,  а  </w:t>
      </w:r>
      <w:r>
        <w:rPr>
          <w:rFonts w:ascii="Times New Roman" w:hAnsi="Times New Roman" w:cs="Times New Roman"/>
          <w:b/>
          <w:bCs/>
          <w:sz w:val="18"/>
          <w:szCs w:val="18"/>
          <w:lang w:eastAsia="ru-RU"/>
        </w:rPr>
        <w:t>также   лицам,  замещавшим муниципальные дол</w:t>
      </w:r>
      <w:r w:rsidRPr="00AC2DB8">
        <w:rPr>
          <w:rFonts w:ascii="Times New Roman" w:hAnsi="Times New Roman" w:cs="Times New Roman"/>
          <w:b/>
          <w:bCs/>
          <w:sz w:val="18"/>
          <w:szCs w:val="18"/>
          <w:lang w:eastAsia="ru-RU"/>
        </w:rPr>
        <w:t xml:space="preserve">жности  в </w:t>
      </w:r>
    </w:p>
    <w:p w:rsidR="00457CB5" w:rsidRPr="007C27C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Администрации   Трегу</w:t>
      </w:r>
      <w:r w:rsidRPr="00AC2DB8">
        <w:rPr>
          <w:rFonts w:ascii="Times New Roman" w:hAnsi="Times New Roman" w:cs="Times New Roman"/>
          <w:b/>
          <w:bCs/>
          <w:sz w:val="18"/>
          <w:szCs w:val="18"/>
          <w:lang w:eastAsia="ru-RU"/>
        </w:rPr>
        <w:t>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целях исполнения Федерального закона от 27 июля 2010 </w:t>
      </w:r>
      <w:r>
        <w:rPr>
          <w:rFonts w:ascii="Times New Roman" w:hAnsi="Times New Roman" w:cs="Times New Roman"/>
          <w:sz w:val="18"/>
          <w:szCs w:val="18"/>
          <w:lang w:eastAsia="ru-RU"/>
        </w:rPr>
        <w:t xml:space="preserve">года  </w:t>
      </w:r>
      <w:r w:rsidRPr="007C27C5">
        <w:rPr>
          <w:rFonts w:ascii="Times New Roman" w:hAnsi="Times New Roman" w:cs="Times New Roman"/>
          <w:sz w:val="18"/>
          <w:szCs w:val="18"/>
          <w:lang w:eastAsia="ru-RU"/>
        </w:rPr>
        <w:t>№ 210-ФЗ «Об организации предоставления государственных и муниципальных услуг», в соответствии с постановлением Администрации Трегубовского  сельского поселения от 29.12.2015  №213 «Об утверждении Порядка разработки и утверждения административных регламентов исполнения муниципальных услуг , проведения экспертизы проектов административных регламентов предоставления муниципальных услуг»</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ПОСТАНОВЛЯЮ: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7C27C5">
        <w:rPr>
          <w:rFonts w:ascii="Times New Roman" w:hAnsi="Times New Roman" w:cs="Times New Roman"/>
          <w:sz w:val="18"/>
          <w:szCs w:val="18"/>
          <w:lang w:eastAsia="ru-RU"/>
        </w:rPr>
        <w:t>Утвердить прилагаемый Административный регламент Администрации Трегубовского  сельского поселения по предоставлению муниципальной услуги  по назначению и выплате пенсии за выслугу лет муниципальным служащим, а также лицам, замещавшим муниципальные должности   в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Pr="00AC2DB8" w:rsidRDefault="00457CB5" w:rsidP="007C27C5">
      <w:pPr>
        <w:pStyle w:val="BodyTextIndent"/>
        <w:jc w:val="right"/>
        <w:rPr>
          <w:rFonts w:ascii="Times New Roman" w:hAnsi="Times New Roman" w:cs="Times New Roman"/>
          <w:b/>
          <w:bCs/>
          <w:sz w:val="18"/>
          <w:szCs w:val="18"/>
          <w:lang w:eastAsia="ru-RU"/>
        </w:rPr>
      </w:pP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Утвержден</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постановлением Администрации</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Трегубовского  сельского поселения</w:t>
      </w:r>
    </w:p>
    <w:p w:rsidR="00457CB5" w:rsidRPr="00AC2DB8" w:rsidRDefault="00457CB5" w:rsidP="007C27C5">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25.03.2016  № 85</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АДМИНИСТРАТИВНЫЙ РЕГЛАМЕНТ</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 ПРЕДОСТАВЛЕНИЮ МУНИЦИПАЛЬНОЙ УСЛУГИ ПО НАЗНАЧЕНИЮ И ВЫПЛАТЕ ПЕНСИИ ЗА ВЫСЛУГУ ЛЕТ МУНИЦИПАЛЬНЫМ СЛУЖАЩИМ, А ТАКЖЕ ЛИЦАМ, ЗАМЕЩАВШИМ МУНИЦИПАЛЬНЫЕ ДОЛЖНОСТИ В АДМИНИСТРАЦИИ 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1. ОБЩИЕ ПОЛОЖЕНИЯ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1.1. Предмет регулирования регламента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Предметом регулирования Административного регламента по предоставлению муниципальной услуги по назначению и выплате пенсии за выслугу лет муниципальным служащим, а также лицам, замещавшим муниципальные должности в Администрации Трегубовского  сельского поселения (далее административный регламент) является регулирование отношений, возникающих между Администрацией Трегубовского  сельского поселения и заявителями при предоставлении муниципальной услуги по назначению и выплате пенсии за выслугу лет муниципальным служащим, а также лицам, замещавшим муниципальные должности в администрации  Трегубовского  сельского поселения (далее муниципальная услуга).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 Круг заявителей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1.2.1. Заявителями на предоставление муниципальной услуги выступают граждане Российской Федерации, замещавшие муниципальные должности, должности муниципальной службы в период после 24 октября 1997 года,  муниципальные должности категории "А" в период до 27 июля 2007 года в органах местного самоуправления Трегубовского  сельского поселения, при наличии у них стажа не менее 15 лет, при условии выхода на трудовую пенсию по старости (инвалидности), если они замещали должности муниципальной службы не менее 12 полных месяцев непосредственно перед увольнением, при наличии стажа, дающего право на назначение пенсии за выслугу лет,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 Требования к порядку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1.3.1. Порядок информирования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Почтовый адрес:174203, Новгородская область, Чудовский район,                        д.Трегубово, ул. Школьная, д.1, помещение 32.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8(81665) 43-280/ 8(81665) 43-292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электронной почты: </w:t>
      </w:r>
      <w:r w:rsidRPr="007C27C5">
        <w:rPr>
          <w:rFonts w:ascii="Times New Roman" w:hAnsi="Times New Roman" w:cs="Times New Roman"/>
          <w:sz w:val="18"/>
          <w:szCs w:val="18"/>
          <w:lang w:val="en-US" w:eastAsia="ru-RU"/>
        </w:rPr>
        <w:t>tregubovonov</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mail</w:t>
      </w:r>
      <w:r w:rsidRPr="007C27C5">
        <w:rPr>
          <w:rFonts w:ascii="Times New Roman" w:hAnsi="Times New Roman" w:cs="Times New Roman"/>
          <w:sz w:val="18"/>
          <w:szCs w:val="18"/>
          <w:lang w:eastAsia="ru-RU"/>
        </w:rPr>
        <w:t>.</w:t>
      </w:r>
      <w:r w:rsidRPr="007C27C5">
        <w:rPr>
          <w:rFonts w:ascii="Times New Roman" w:hAnsi="Times New Roman" w:cs="Times New Roman"/>
          <w:sz w:val="18"/>
          <w:szCs w:val="18"/>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 для информирования по вопросам, связанным с предоставлением муниципальной услуги: 8 816-65-43-292</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официального сайта в информационно-телекоммуникационной сети общего пользования «Интернет» (далее – Интернет-сайт): </w:t>
      </w:r>
      <w:r w:rsidRPr="007C27C5">
        <w:rPr>
          <w:rFonts w:ascii="Times New Roman" w:hAnsi="Times New Roman" w:cs="Times New Roman"/>
          <w:sz w:val="18"/>
          <w:szCs w:val="18"/>
          <w:lang w:val="en-US" w:eastAsia="ru-RU"/>
        </w:rPr>
        <w:t>www</w:t>
      </w:r>
      <w:r w:rsidRPr="007C27C5">
        <w:rPr>
          <w:rFonts w:ascii="Times New Roman" w:hAnsi="Times New Roman" w:cs="Times New Roman"/>
          <w:sz w:val="18"/>
          <w:szCs w:val="18"/>
          <w:lang w:eastAsia="ru-RU"/>
        </w:rPr>
        <w:t xml:space="preserve">. http://adm-gruzino.ru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Единого портала государственных и муниципальных услуг (функций): www.gosuslugi.</w:t>
      </w:r>
      <w:r w:rsidRPr="007C27C5">
        <w:rPr>
          <w:rFonts w:ascii="Times New Roman" w:hAnsi="Times New Roman" w:cs="Times New Roman"/>
          <w:sz w:val="18"/>
          <w:szCs w:val="18"/>
          <w:lang w:val="en-US" w:eastAsia="ru-RU"/>
        </w:rPr>
        <w:t>ru</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Адрес Портала государственных и муниципальных услуг (функций) области: </w:t>
      </w:r>
      <w:hyperlink r:id="rId14" w:history="1">
        <w:r w:rsidRPr="007C27C5">
          <w:rPr>
            <w:rStyle w:val="Hyperlink"/>
            <w:rFonts w:ascii="Times New Roman" w:hAnsi="Times New Roman" w:cs="Times New Roman"/>
            <w:sz w:val="18"/>
            <w:szCs w:val="18"/>
            <w:lang w:eastAsia="ru-RU"/>
          </w:rPr>
          <w:t>www.gosuslugi.gov35.ru.</w:t>
        </w:r>
      </w:hyperlink>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Почтовый адрес МФЦ: 174210, Новгородская область, г. Чудово,                           ул. Некрасова,д.27.</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Телефон/факс МФЦ: 8(81665)45-109;  8(81665)45-160</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электронной почты МФЦ: mfc.chudovo@yandex.ru</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График работы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Понедельник</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8-</w:t>
            </w:r>
            <w:r w:rsidRPr="00413745">
              <w:rPr>
                <w:rFonts w:ascii="Times New Roman" w:hAnsi="Times New Roman" w:cs="Times New Roman"/>
                <w:sz w:val="18"/>
                <w:szCs w:val="18"/>
                <w:lang w:eastAsia="ru-RU"/>
              </w:rPr>
              <w:t>3</w:t>
            </w:r>
            <w:r w:rsidRPr="007C27C5">
              <w:rPr>
                <w:rFonts w:ascii="Times New Roman" w:hAnsi="Times New Roman" w:cs="Times New Roman"/>
                <w:sz w:val="18"/>
                <w:szCs w:val="18"/>
                <w:lang w:val="en-US" w:eastAsia="ru-RU"/>
              </w:rPr>
              <w:t>0</w:t>
            </w:r>
            <w:r w:rsidRPr="00413745">
              <w:rPr>
                <w:rFonts w:ascii="Times New Roman" w:hAnsi="Times New Roman" w:cs="Times New Roman"/>
                <w:sz w:val="18"/>
                <w:szCs w:val="18"/>
                <w:lang w:eastAsia="ru-RU"/>
              </w:rPr>
              <w:t xml:space="preserve">  </w:t>
            </w:r>
            <w:r w:rsidRPr="007C27C5">
              <w:rPr>
                <w:rFonts w:ascii="Times New Roman" w:hAnsi="Times New Roman" w:cs="Times New Roman"/>
                <w:sz w:val="18"/>
                <w:szCs w:val="18"/>
                <w:lang w:val="en-US" w:eastAsia="ru-RU"/>
              </w:rPr>
              <w:t>-  1</w:t>
            </w:r>
            <w:r w:rsidRPr="00413745">
              <w:rPr>
                <w:rFonts w:ascii="Times New Roman" w:hAnsi="Times New Roman" w:cs="Times New Roman"/>
                <w:sz w:val="18"/>
                <w:szCs w:val="18"/>
                <w:lang w:eastAsia="ru-RU"/>
              </w:rPr>
              <w:t>2</w:t>
            </w:r>
            <w:r w:rsidRPr="007C27C5">
              <w:rPr>
                <w:rFonts w:ascii="Times New Roman" w:hAnsi="Times New Roman" w:cs="Times New Roman"/>
                <w:sz w:val="18"/>
                <w:szCs w:val="18"/>
                <w:lang w:val="en-US" w:eastAsia="ru-RU"/>
              </w:rPr>
              <w:t>-00;  1</w:t>
            </w:r>
            <w:r w:rsidRPr="00413745">
              <w:rPr>
                <w:rFonts w:ascii="Times New Roman" w:hAnsi="Times New Roman" w:cs="Times New Roman"/>
                <w:sz w:val="18"/>
                <w:szCs w:val="18"/>
                <w:lang w:eastAsia="ru-RU"/>
              </w:rPr>
              <w:t>3</w:t>
            </w:r>
            <w:r w:rsidRPr="007C27C5">
              <w:rPr>
                <w:rFonts w:ascii="Times New Roman" w:hAnsi="Times New Roman" w:cs="Times New Roman"/>
                <w:sz w:val="18"/>
                <w:szCs w:val="18"/>
                <w:lang w:val="en-US" w:eastAsia="ru-RU"/>
              </w:rPr>
              <w:t>-00</w:t>
            </w:r>
            <w:r w:rsidRPr="00413745">
              <w:rPr>
                <w:rFonts w:ascii="Times New Roman" w:hAnsi="Times New Roman" w:cs="Times New Roman"/>
                <w:sz w:val="18"/>
                <w:szCs w:val="18"/>
                <w:lang w:eastAsia="ru-RU"/>
              </w:rPr>
              <w:t xml:space="preserve">  </w:t>
            </w:r>
            <w:r w:rsidRPr="007C27C5">
              <w:rPr>
                <w:rFonts w:ascii="Times New Roman" w:hAnsi="Times New Roman" w:cs="Times New Roman"/>
                <w:sz w:val="18"/>
                <w:szCs w:val="18"/>
                <w:lang w:val="en-US" w:eastAsia="ru-RU"/>
              </w:rPr>
              <w:t>-</w:t>
            </w:r>
            <w:r w:rsidRPr="00413745">
              <w:rPr>
                <w:rFonts w:ascii="Times New Roman" w:hAnsi="Times New Roman" w:cs="Times New Roman"/>
                <w:sz w:val="18"/>
                <w:szCs w:val="18"/>
                <w:lang w:eastAsia="ru-RU"/>
              </w:rPr>
              <w:t xml:space="preserve">  </w:t>
            </w:r>
            <w:r w:rsidRPr="007C27C5">
              <w:rPr>
                <w:rFonts w:ascii="Times New Roman" w:hAnsi="Times New Roman" w:cs="Times New Roman"/>
                <w:sz w:val="18"/>
                <w:szCs w:val="18"/>
                <w:lang w:val="en-US" w:eastAsia="ru-RU"/>
              </w:rPr>
              <w:t>1</w:t>
            </w:r>
            <w:r w:rsidRPr="00413745">
              <w:rPr>
                <w:rFonts w:ascii="Times New Roman" w:hAnsi="Times New Roman" w:cs="Times New Roman"/>
                <w:sz w:val="18"/>
                <w:szCs w:val="18"/>
                <w:lang w:eastAsia="ru-RU"/>
              </w:rPr>
              <w:t>6</w:t>
            </w:r>
            <w:r w:rsidRPr="007C27C5">
              <w:rPr>
                <w:rFonts w:ascii="Times New Roman" w:hAnsi="Times New Roman" w:cs="Times New Roman"/>
                <w:sz w:val="18"/>
                <w:szCs w:val="18"/>
                <w:lang w:val="en-US" w:eastAsia="ru-RU"/>
              </w:rPr>
              <w:t>-</w:t>
            </w:r>
            <w:r w:rsidRPr="00413745">
              <w:rPr>
                <w:rFonts w:ascii="Times New Roman" w:hAnsi="Times New Roman" w:cs="Times New Roman"/>
                <w:sz w:val="18"/>
                <w:szCs w:val="18"/>
                <w:lang w:eastAsia="ru-RU"/>
              </w:rPr>
              <w:t>3</w:t>
            </w:r>
            <w:r w:rsidRPr="007C27C5">
              <w:rPr>
                <w:rFonts w:ascii="Times New Roman" w:hAnsi="Times New Roman" w:cs="Times New Roman"/>
                <w:sz w:val="18"/>
                <w:szCs w:val="18"/>
                <w:lang w:val="en-US" w:eastAsia="ru-RU"/>
              </w:rPr>
              <w:t>0</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Вторник</w:t>
            </w:r>
          </w:p>
        </w:tc>
        <w:tc>
          <w:tcPr>
            <w:tcW w:w="4710" w:type="dxa"/>
            <w:vMerge w:val="restart"/>
          </w:tcPr>
          <w:p w:rsidR="00457CB5" w:rsidRPr="003044B0" w:rsidRDefault="00457CB5" w:rsidP="007C27C5">
            <w:pPr>
              <w:pStyle w:val="BodyTextIndent"/>
              <w:jc w:val="both"/>
              <w:rPr>
                <w:rFonts w:ascii="Times New Roman" w:hAnsi="Times New Roman" w:cs="Times New Roman"/>
                <w:sz w:val="18"/>
                <w:szCs w:val="18"/>
                <w:lang w:eastAsia="ru-RU"/>
              </w:rPr>
            </w:pP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08-30- 12-00 ;   13-00 -16-30</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Среда</w:t>
            </w:r>
          </w:p>
        </w:tc>
        <w:tc>
          <w:tcPr>
            <w:tcW w:w="0" w:type="auto"/>
            <w:vMerge/>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Четверг</w:t>
            </w:r>
          </w:p>
        </w:tc>
        <w:tc>
          <w:tcPr>
            <w:tcW w:w="0" w:type="auto"/>
            <w:vMerge/>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Пятница</w:t>
            </w:r>
          </w:p>
        </w:tc>
        <w:tc>
          <w:tcPr>
            <w:tcW w:w="0" w:type="auto"/>
            <w:vMerge/>
            <w:vAlign w:val="center"/>
          </w:tcPr>
          <w:p w:rsidR="00457CB5" w:rsidRPr="003044B0" w:rsidRDefault="00457CB5" w:rsidP="007C27C5">
            <w:pPr>
              <w:pStyle w:val="BodyTextIndent"/>
              <w:jc w:val="both"/>
              <w:rPr>
                <w:rFonts w:ascii="Times New Roman" w:hAnsi="Times New Roman" w:cs="Times New Roman"/>
                <w:sz w:val="18"/>
                <w:szCs w:val="18"/>
                <w:lang w:eastAsia="ru-RU"/>
              </w:rPr>
            </w:pP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Суббота</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 день</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Воскресенье</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Выходной день</w:t>
            </w:r>
          </w:p>
        </w:tc>
      </w:tr>
      <w:tr w:rsidR="00457CB5" w:rsidRPr="007C27C5">
        <w:tc>
          <w:tcPr>
            <w:tcW w:w="475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Предпраздничные дни</w:t>
            </w:r>
          </w:p>
        </w:tc>
        <w:tc>
          <w:tcPr>
            <w:tcW w:w="4710"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9-00 – 15-00</w:t>
            </w:r>
          </w:p>
        </w:tc>
      </w:tr>
    </w:tbl>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1.3.2. Способы и порядок получения информации о правилах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Информацию о правилах предоставления муниципальной услуги заявитель может получить следующими способами: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лично;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телефонной, факсимильной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 xml:space="preserve">посредством электронной связи,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посредством почтовой связи;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на информационных стендах в помещениях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информационно-телекоммуникационных сетях общего пользования: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на официальном сайте Администрации Трегубовского  сельского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информационных стендах Администрации Трегубовского  сельского поселения, МФЦ;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средствах массовой информации;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1.3.4. Информирование по вопросам предоставления муниципальной услуги осуществляется специалистом  Администрации Трегубовского  сельского поселения, ответственным за предоставление услуги.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1.3.5. Информирование о правилах предоставления муниципальной услуги осуществляется по следующим вопросам: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место нахождения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специалист  Администрации Трегубовского  сельского поселения, уполномоченный  предоставлять муниципальную услугу и номера контактных телефонов; </w:t>
      </w:r>
    </w:p>
    <w:p w:rsidR="00457CB5" w:rsidRPr="007C27C5" w:rsidRDefault="00457CB5" w:rsidP="007C27C5">
      <w:pPr>
        <w:pStyle w:val="BodyTextIndent"/>
        <w:jc w:val="both"/>
        <w:rPr>
          <w:rFonts w:ascii="Times New Roman" w:hAnsi="Times New Roman" w:cs="Times New Roman"/>
          <w:i/>
          <w:iCs/>
          <w:sz w:val="18"/>
          <w:szCs w:val="18"/>
          <w:u w:val="single"/>
          <w:lang w:eastAsia="ru-RU"/>
        </w:rPr>
      </w:pPr>
      <w:r w:rsidRPr="007C27C5">
        <w:rPr>
          <w:rFonts w:ascii="Times New Roman" w:hAnsi="Times New Roman" w:cs="Times New Roman"/>
          <w:sz w:val="18"/>
          <w:szCs w:val="18"/>
          <w:lang w:eastAsia="ru-RU"/>
        </w:rPr>
        <w:t>график работы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Интернет-сайтов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адрес электронной почты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ход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административные процедуры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порядок и формы контроля за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основания для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досудебный и судебный порядок обжалования действий (бездействия) специалиста, ответственного за предоставление муниципальной услуги, а также решений, принятых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иная информация о деятельности Администрации Трегубовского  сельского поселения,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 Информирование (консультирование) осуществляется специалистами Администрации Трегубовского  сельского поселения, МФЦ, ответственными за предоставление муниципальной услуги, при обращении заявителей за информацией лично, по телефону, посредством почты или электронной почты.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проводится на русском языке в форме: индивидуального и публичного информирования.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1.3.6.1. 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предоставление муниципальной услуги, заявителю для разъяснения.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необходимо принять (кто именно, когда и что должен сделать).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Главой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устное информирование осуществляется посредством привлечения средств массовой информации – радио, телевидения. Выступления специалиста, ответственного за предоставление муниципальной услуги, по радио и телевидению согласовываются с Главой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средствах массовой информации;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официальном Интернет-сайте;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Едином портале государственных и муниципальных услуг (функций);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Портале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информационных стендах Администрации Трегубовского  сельского поселения, МФЦ.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w:t>
      </w:r>
      <w:r w:rsidRPr="007C27C5">
        <w:rPr>
          <w:rFonts w:ascii="Times New Roman" w:hAnsi="Times New Roman" w:cs="Times New Roman"/>
          <w:sz w:val="18"/>
          <w:szCs w:val="18"/>
          <w:lang w:eastAsia="ru-RU"/>
        </w:rPr>
        <w:t>. Стандарт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2.2.1.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2.2.2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2.2.3.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2.2.4.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2.2.5.Центральный вход в здание Администрации должен быть оборудован вывеской с полным наименованием организации.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2.2.6.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2.2.7. Места ожидания должны соответствовать комфортным условиям для заявителей и оптимальным условиям работы специалиста.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2.2.8. Места ожидания должны быть оборудованы стульями, креслами, диваном. Количество мест ожидания должно быть не менее трех.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2.2.9.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2.3.</w:t>
      </w:r>
      <w:r w:rsidRPr="007C27C5">
        <w:rPr>
          <w:rFonts w:ascii="Times New Roman" w:hAnsi="Times New Roman" w:cs="Times New Roman"/>
          <w:sz w:val="18"/>
          <w:szCs w:val="18"/>
          <w:lang w:eastAsia="ru-RU"/>
        </w:rPr>
        <w:tab/>
        <w:t>Результат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Результатами предоставления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уведомление об определении пенсии за выслугу лет на муниципальной службе (Приложение № 5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уведомление об отказе в предоставлении муниципальной услуги (Приложение № 6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 Срок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2.4.1. Администрация  поселения рассматривает представленные заявителем документы  и на основании решения Комиссии не позднее 10 дней со дня подачи заявления и представления необходимых документов направляет заявителю уведомление о принятом решении (в случае отказа в оказании муниципальной услуги заявителю направляется письменное уведомление с указанием причин отказа).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2.4.2. Организация перечисления денежных средств  производится ежемесячно с 5 по 15 число каждого месяца.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Конституцией Российской Федерации (Собрание законодательства Российской Федерации, 26.01.2009, № 4, ст. 445);</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27 июля 2006 года № 152-ФЗ «О персональных данных», (Собрание законодательства Российской Федерации, 31.07.2006, № 31 (1 ч.), ст.3451);</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2 марта 2007 года № 25-ФЗ «О муниципальной службе в Российской Федерации» ("Российская газета", № 47, 07.03.2007);</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Федеральным законом от 17 декабря 2001 года № 173-ФЗ «О трудовых пенсиях в Российской Федерации» (Российская газета", № 247, 20.12.2001);</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областным законом от 07 марта 2008 года № 268-ОЗ «Об исчислении стажа муниципальной службы муниципальных служащих в Новгородской области» ("Новгородские ведомости", № 28, 12.03.2008);</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решением Совета депутатов Трегубовского  сельского поселения  от  28.01.2016 №28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Трегубовском  сельском поселении         (официальный бюллетень Трегубовского сельского поселения «МИГ Трегубово»  № 20  от 29.01.2016 г.)</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2.6.1. Для предоставления муниципальной услуги заявитель представляет следующие документы: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заявление по форме указанной в Приложении № 2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Новгородской области, Реестром должностей муниципальной службы в Новгородской области,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457CB5" w:rsidRPr="007C27C5" w:rsidRDefault="00457CB5" w:rsidP="007C27C5">
      <w:pPr>
        <w:pStyle w:val="BodyTextIndent"/>
        <w:jc w:val="both"/>
        <w:rPr>
          <w:rFonts w:ascii="Times New Roman" w:hAnsi="Times New Roman" w:cs="Times New Roman"/>
          <w:sz w:val="18"/>
          <w:szCs w:val="18"/>
          <w:lang w:eastAsia="ru-RU"/>
        </w:rPr>
      </w:pPr>
      <w:bookmarkStart w:id="6" w:name="Par148"/>
      <w:bookmarkEnd w:id="6"/>
      <w:r w:rsidRPr="007C27C5">
        <w:rPr>
          <w:rFonts w:ascii="Times New Roman" w:hAnsi="Times New Roman" w:cs="Times New Roman"/>
          <w:sz w:val="18"/>
          <w:szCs w:val="18"/>
          <w:lang w:eastAsia="ru-RU"/>
        </w:rPr>
        <w:t>3) справка о размере должностного оклада и о среднемесячном заработке муниципального служащего в соответствии с нормативными правовыми актами Совета депутатов Трегубовского  сельского поселения о денежном содержании для муниципальных служащих, рассчитанном в соответствии с разделом 5 Порядка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bookmarkStart w:id="7" w:name="Par149"/>
      <w:bookmarkEnd w:id="7"/>
      <w:r w:rsidRPr="007C27C5">
        <w:rPr>
          <w:rFonts w:ascii="Times New Roman" w:hAnsi="Times New Roman" w:cs="Times New Roman"/>
          <w:sz w:val="18"/>
          <w:szCs w:val="18"/>
          <w:lang w:eastAsia="ru-RU"/>
        </w:rPr>
        <w:t>4)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w:t>
      </w:r>
    </w:p>
    <w:p w:rsidR="00457CB5" w:rsidRPr="007C27C5" w:rsidRDefault="00457CB5" w:rsidP="007C27C5">
      <w:pPr>
        <w:pStyle w:val="BodyTextIndent"/>
        <w:jc w:val="both"/>
        <w:rPr>
          <w:rFonts w:ascii="Times New Roman" w:hAnsi="Times New Roman" w:cs="Times New Roman"/>
          <w:sz w:val="18"/>
          <w:szCs w:val="18"/>
          <w:lang w:eastAsia="ru-RU"/>
        </w:rPr>
      </w:pPr>
      <w:bookmarkStart w:id="8" w:name="Par150"/>
      <w:bookmarkEnd w:id="8"/>
      <w:r w:rsidRPr="007C27C5">
        <w:rPr>
          <w:rFonts w:ascii="Times New Roman" w:hAnsi="Times New Roman" w:cs="Times New Roman"/>
          <w:sz w:val="18"/>
          <w:szCs w:val="18"/>
          <w:lang w:eastAsia="ru-RU"/>
        </w:rPr>
        <w:t>5) решение  Администрации Трегубовского  сельского поселения об установлении стажа муниципальной службы;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6) заявление о перечислении пенсии за выслугу лет на счет по вкладу заявителя, открытый в отделении банка Российской Федерации, и копия первого листа сберегательной книжки с номером счета по вкладу;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7) доверенности, в случае подачи заявления о предоставлении муниципальной услуги уполномоченным лицом.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2.6.2. Документы, указанные в </w:t>
      </w:r>
      <w:hyperlink r:id="rId15" w:anchor="Par148" w:history="1">
        <w:r w:rsidRPr="007C27C5">
          <w:rPr>
            <w:rStyle w:val="Hyperlink"/>
            <w:rFonts w:ascii="Times New Roman" w:hAnsi="Times New Roman" w:cs="Times New Roman"/>
            <w:sz w:val="18"/>
            <w:szCs w:val="18"/>
            <w:lang w:eastAsia="ru-RU"/>
          </w:rPr>
          <w:t xml:space="preserve">подпунктах </w:t>
        </w:r>
      </w:hyperlink>
      <w:r w:rsidRPr="007C27C5">
        <w:rPr>
          <w:rFonts w:ascii="Times New Roman" w:hAnsi="Times New Roman" w:cs="Times New Roman"/>
          <w:sz w:val="18"/>
          <w:szCs w:val="18"/>
          <w:lang w:eastAsia="ru-RU"/>
        </w:rPr>
        <w:t xml:space="preserve"> 2, 3, 5</w:t>
      </w:r>
      <w:hyperlink r:id="rId16" w:anchor="Par152" w:history="1">
        <w:r w:rsidRPr="007C27C5">
          <w:rPr>
            <w:rStyle w:val="Hyperlink"/>
            <w:rFonts w:ascii="Times New Roman" w:hAnsi="Times New Roman" w:cs="Times New Roman"/>
            <w:sz w:val="18"/>
            <w:szCs w:val="18"/>
            <w:lang w:eastAsia="ru-RU"/>
          </w:rPr>
          <w:t xml:space="preserve"> пункта 2.6.1</w:t>
        </w:r>
      </w:hyperlink>
      <w:r w:rsidRPr="007C27C5">
        <w:rPr>
          <w:rFonts w:ascii="Times New Roman" w:hAnsi="Times New Roman" w:cs="Times New Roman"/>
          <w:sz w:val="18"/>
          <w:szCs w:val="18"/>
          <w:lang w:eastAsia="ru-RU"/>
        </w:rPr>
        <w:t>. настоящего административного регламента, в случае не предоставления их заявителем, готовятся Администрацией Трегубовского сельского поселения; документы, указанные в подпункте 4 пункта 2.6.1. настоящего административного регламента, запрашиваются специалистом Администрации Трегубовского  сельского поселения по каналам межведомственного взаимодействия в Государственном учреждении - Управления Пенсионного фонда Российской Федерации в Чудовском  районе Новгородской области (межрайонное).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2.6.3. По собственной инициативе заявитель или его уполномоченный представитель дополнительно может представить иные документы, которые, по его мнению, имеют значение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2.7.1. В случае, если справка о размере должностного оклада и о среднемесячном заработке муниципального служащего в соответствии с нормативными правовыми актами Совета депутатов Трегубовского  сельского поселения о денежном содержании для муниципальных служащих, рассчитанном в соответствии с разделом   5 Порядка назначения, выплаты и перерасчета пенсии за выслугу лет муниципальным служащим, а также лицам, замещавшим муниципальные должности в Администрации Трегубовского  сельского поселения заявителем не представлена самостоятельно, то она готовится  Администрацией поселения. </w:t>
      </w:r>
    </w:p>
    <w:p w:rsidR="00457CB5" w:rsidRPr="007C27C5" w:rsidRDefault="00457CB5" w:rsidP="007C27C5">
      <w:pPr>
        <w:pStyle w:val="BodyTextIndent"/>
        <w:jc w:val="both"/>
        <w:rPr>
          <w:rFonts w:ascii="Times New Roman" w:hAnsi="Times New Roman" w:cs="Times New Roman"/>
          <w:sz w:val="18"/>
          <w:szCs w:val="18"/>
          <w:u w:val="single"/>
          <w:lang w:eastAsia="ru-RU"/>
        </w:rPr>
      </w:pPr>
      <w:r w:rsidRPr="007C27C5">
        <w:rPr>
          <w:rFonts w:ascii="Times New Roman" w:hAnsi="Times New Roman" w:cs="Times New Roman"/>
          <w:sz w:val="18"/>
          <w:szCs w:val="18"/>
          <w:lang w:eastAsia="ru-RU"/>
        </w:rPr>
        <w:t>2.7.2. В случае, если справка из органов, осуществляющих назначение и выплату трудовых пенсий по старости (инвалидности), о размере базовой и страховой частей получаемой пенсии по старости (инвалидности) в соответствии с федеральными законами заявителем не представлена самостоятельно, то специалист Администрации Трегубовского  сельского поселения по каналам межведомственного взаимодействия запрашивает ее в Государственном учреждении - Управления Пенсионного фонда Российской Федерации в Чудовском  районе Новгородской области (межрайонное).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2.7.3. Решение  Администрации Трегубовского  сельского поселения об установлении стажа муниципальной службы готовится  специалистом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2.7.4. Непредставление заявителем указанных документов не является  основанием для отказа заявителю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2.8. Указание на запрет требовать от заявителя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2.8.1. Запрещено требовать от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bookmarkStart w:id="9" w:name="Par172"/>
      <w:bookmarkStart w:id="10" w:name="Par175"/>
      <w:bookmarkStart w:id="11" w:name="Par180"/>
      <w:bookmarkEnd w:id="9"/>
      <w:bookmarkEnd w:id="10"/>
      <w:bookmarkEnd w:id="11"/>
      <w:r w:rsidRPr="007C27C5">
        <w:rPr>
          <w:rFonts w:ascii="Times New Roman" w:hAnsi="Times New Roman" w:cs="Times New Roman"/>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Основания для отказа в приеме документов законодательством не предусмотрены.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 Исчерпывающий перечень оснований для приостановления или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2.10.1. Основания для приостановления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нахождение гражданина на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гражданской службы субъекта Российской Федерации, выборной муниципальной должности, муниципальной должности муниципальной службы, а также избрание на выборную должность в органы государственной власти Российской Федерации и (или) субъекта Российской Федерации со дня замещения одной из указанных должностей;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получение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 помещение гражданина в социальное учреждение на полное государственное обеспечение;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 вступление в силу в отношении гражданина обвинительного приговора суда, связанного с лишением свободы.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2.10.2. Основаниями для отказа в предоставлении муниципальной услуги являются: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несоответствие заявителя требованиям, указанным в пункте 1.2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непредставление документов, указанных в пункте 2.6.2 настоящего административного регламента, обязанность по представлению которых возложена на заявителя;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 представление документов, не подтверждающих право назначения и выплаты пенсии за выслугу лет муниципальным служащим, а также лицам, замещавшим муниципальные должности в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 наличие стажа на муниципальной службе менее 15 лет;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 замещение должности муниципальной службы менее 12 полных месяцев непосредственно перед увольнением;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6) наличие стажа муниципальной службы менее 15 лет в случае увольнения с должностей муниципальной службы по соглашению сторон до достижения муниципальным служащим возраста, дающего право на трудовую пенсию в соответствии с Федеральным законом «О трудовых пенсиях в Российской Федерации», при достижении права на пенсию за выслугу лет по достижению необходимого возраста;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7) нахождение на муниципальной (государственной гражданской) службе, замещение муниципальных должностей и государственных должностей;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8) получение муниципальными служащими и лицами, замещавшими муниципальные должности, денежного содержания (среднего заработка) либо доплат до уровня прежнего денежного содержания (заработной платы) при увольнении или прекращении полномочий в случаях, установленных областным законодательством и уставами муниципальных образований в части, касающейся предоставления социальных гарантий.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2.10.3. Основаниями для прекращения выплаты пенсии за выслугу лет получателям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выезд на постоянное место жительства за пределы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установление ежемесячного пожизненного содержания или иного пожизненного ежемесячного материального обеспечения;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 назначение пенсии за выслугу лет в соответствии с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 смерть получателя;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 назначение ежемесячной доплаты к пенсии, установленной для государственных гражданских служащих Новгородской области, государственных гражданских служащих иных субъектов Российской Федерации или муниципальных служащих.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2.10.4.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10 (десять) рабочих дней со дня принятия такого решения и может быть обжаловано им в судебном порядке.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2.10.5. Граждане имеют право повторно обратиться в Администрации Трегубовского  сельского поселения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2.11.1. Не предусмотрен.</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2.12. Размер платы, взимаемой с заявителя при предоставлении муниципальной услуги, и способы ее взимания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2.12.1. Муниципальная услуга предоставляется бесплатно.</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 Срок и порядок  регистрации запроса заявителя о предоставлении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2.14.1. Запрос заявителя о предоставлении муниципальной услуги регистрируется в день поступления заявления и документов, указанных в пункте 2.6 настоящего административного регламента,  на предоставление муниципальной услуги в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2.14.2.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w:t>
      </w:r>
      <w:r w:rsidRPr="007C27C5">
        <w:rPr>
          <w:rFonts w:ascii="Times New Roman" w:hAnsi="Times New Roman" w:cs="Times New Roman"/>
          <w:sz w:val="18"/>
          <w:szCs w:val="18"/>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2.15.1. Центральный вход в здание Администрации Трегубовского  сельского поселения, в котором предоставляется муниципальная услуга, оборудуется вывеской, содержащей информацию о наименовании и режиме работы.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2.15.2. Помещения, предназначенные для предоставления муниципальной услуги, соответствуют санитарным правилам и нормам.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В помещениях на видном месте помещаются схемы размещения средств пожаротушения и путей эвакуации в экстренных случаях.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2.15.3. Места информирования, предназначенные для ознакомления заявителя с информационными материалами, оборудуются информационным стендом.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Прием заявителей осуществляется в специально выделенном для этих целей помещении - месте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Кабинет ответственного специалиста оборудуется информационными табличками (вывесками) с указанием номера кабинета.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Таблички на дверях или стенах устанавливаются таким образом, чтобы при открытой двери таблички были видны и читаемы.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2.15.5. Вход в здание Администрации Трегубовского  сельского поселения, где ведется прием граждан, оборудуется пандусом, обеспечивающим беспрепятственный доступ лиц с ограниченными возможностями здоровья.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2.16.1. Показателями доступности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информирование заявителей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территорий, прилегающих к месторасположению Администрации Трегубовского  сельского поселения,  местами парковки автотранспортных средств, в том числе для лиц с ограниченными возможностями;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графика работы Администрации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оборудование мест ожидания и мест приема заявителей в Администрации Трегубовского сельского поселения стульями, столами, обеспечение канцелярскими принадлежностями для предоставления возможности оформления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время, затраченное на получение конечного результата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2.16.2. Показателями качества муниципальной услуги являются: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специалистом  Администрации  поселения документов, платы, не предусмотренных настоящим административным регламентом.</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Администрации Трегубовского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2.17.3.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val="en-US" w:eastAsia="ru-RU"/>
        </w:rPr>
        <w:t>III</w:t>
      </w:r>
      <w:r w:rsidRPr="007C27C5">
        <w:rPr>
          <w:rFonts w:ascii="Times New Roman" w:hAnsi="Times New Roman" w:cs="Times New Roman"/>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3.1. Предоставление муниципальной услуги включает в себя следующие административные процедуры: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прием и регистрация заявления с документами от заявителя в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рассмотрение заявления в Администрации  поселения и направление межведомственных запросов;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 принятие решения о предоставлении муниципальной услуги, или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 уведомление заявителя о предоставлении муниципальной услуги, либо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 выплата пенсии за выслугу лет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Последовательность предоставления муниципальной услуги отражена в блок-схеме, представленной в Приложении № 1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 Прием и регистрация заявления с документами от заявителя в  Администрации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 и передает его на рассмотрение Главе Грузинского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3.2.3. Результат административной процедуры – регистрация заявления с документами в и направление документов Главе поселения на рассмотрение.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3.2.4. Время выполнения административной процедуры составляет половина рабочего дня.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 Рассмотрение заявления в Администрации  поселения и направление межведомственных запросов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3.3.1.Основанием для начала административной процедуры, является регистрация заявления в Администрации  поселения и направление заявления от заявителя со всеми приложенными документами Главе Трегубовского  сельского поселения для наложения резолюции.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3.3.2. Глава Трегубовского сельского поселения  налагает соответствующую резолюцию на заявление и направляет специалисту, ответственному за предоставление муниципальной услуги для дальнейшей работы.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3.3.3. Специалист Администрации  поселения, ответственный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наличие документов, указанных в пункте 2.6 настоящего административного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актуальность представленных документов в соответствии с требованиями к срокам их действия;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правильность заполнения заявления;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проверяет соблюдение следующих требований: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тексты документов написаны разборчиво;</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фамилия, имя и отчество указаны полностью и соответствуют паспортным данным;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документы не заполнены карандашом;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документы не имеют серьезных повреждений, наличие которых не позволяет однозначно истолковать их содержание.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3.3.4. В случае непредставления заявителем документов, указанных в </w:t>
      </w:r>
      <w:hyperlink r:id="rId17" w:anchor="Par148" w:history="1">
        <w:r w:rsidRPr="007C27C5">
          <w:rPr>
            <w:rStyle w:val="Hyperlink"/>
            <w:rFonts w:ascii="Times New Roman" w:hAnsi="Times New Roman" w:cs="Times New Roman"/>
            <w:sz w:val="18"/>
            <w:szCs w:val="18"/>
            <w:lang w:eastAsia="ru-RU"/>
          </w:rPr>
          <w:t xml:space="preserve">подпунктах </w:t>
        </w:r>
      </w:hyperlink>
      <w:r w:rsidRPr="007C27C5">
        <w:rPr>
          <w:rFonts w:ascii="Times New Roman" w:hAnsi="Times New Roman" w:cs="Times New Roman"/>
          <w:sz w:val="18"/>
          <w:szCs w:val="18"/>
          <w:lang w:eastAsia="ru-RU"/>
        </w:rPr>
        <w:t xml:space="preserve"> 2, 3,5 </w:t>
      </w:r>
      <w:hyperlink r:id="rId18" w:anchor="Par152" w:history="1">
        <w:r w:rsidRPr="007C27C5">
          <w:rPr>
            <w:rStyle w:val="Hyperlink"/>
            <w:rFonts w:ascii="Times New Roman" w:hAnsi="Times New Roman" w:cs="Times New Roman"/>
            <w:sz w:val="18"/>
            <w:szCs w:val="18"/>
            <w:lang w:eastAsia="ru-RU"/>
          </w:rPr>
          <w:t xml:space="preserve"> пункта 2.6.1</w:t>
        </w:r>
      </w:hyperlink>
      <w:r w:rsidRPr="007C27C5">
        <w:rPr>
          <w:rFonts w:ascii="Times New Roman" w:hAnsi="Times New Roman" w:cs="Times New Roman"/>
          <w:sz w:val="18"/>
          <w:szCs w:val="18"/>
          <w:lang w:eastAsia="ru-RU"/>
        </w:rPr>
        <w:t>. настоящего административного регламента, они готовятся специалистами  Администрации  поселения в течении пяти рабочих дней.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Документы, указанные в подпункте 4 пункта 2.6.1. настоящего административного регламента, запрашиваются специалистом Администрации поселения по каналам межведомственного взаимодействия в Государственном учреждении - Управления Пенсионного фонда Российской Федерации в  Чудовском районе  Новгородской области (межрайонное).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3.3.5. Результат административной процедуры – формирование полного пакета документов для предоставления муниципальной услуги.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3.3.6. Время выполнения административной процедуры составляет не более 5 (пяти) дней.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 Принятие решения о предоставлении муниципальной услуги, или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3.4.2. Специалист, ответственный за предоставление муниципальной услуги, выносит сформированный пакет документов на заседание комиссии по  назначению  пенсии за выслугу лет муниципальным служащим, а также лицам, замещавшим муниципальные должности в Трегубовском  сельском поселении (далее - Комиссия).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3.4.3. Комиссия принимает одно из следующих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1) решение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2) решение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3.4.4. В соответствии с протоколом заседания Комиссии готовятся проекты распоряжений о предоставлении муниципальной услуги, либо об отказе в предоставлении муниципальной услуги в соответствии с Приложением 3 и 4 к настоящему административному регламенту.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3.4.5. Результат административной процедуры – принятие решения о предоставлении муниципальной услуги, или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3.4.6. Время выполнения административной процедуры составляет не более 4 (четырех) дней.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 Уведомление заявителя о предоставлении муниципальной услуги, либо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3.5.1.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3.5.2. Уведомление о предоставлении муниципальной услуги заявителю (Приложение 5 настоящего административного регламента), или об отказе в предоставлении муниципальной услуги (Приложение 6 настоящего административного регламента) направляется специалистом Администрации  поселения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3.5.3. Уведомление о предоставлении муниципальной услуги, либо об отказе в предоставлении муниципальной услуги, приобщается к выплатному делу.</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3.5.4. Результат административной процедуры - направление заявителю уведомления о предоставлении муниципальной услуги, либо об отказе в предоставлении муниципальной услуги,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3.5.5. Время выполнения административной процедуры не должно превышать половину рабочего дня.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 Выплата пенсии за выслугу лет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3.6.1. Основанием для начала административной процедуры является направление копии распоряжения о предоставлении муниципальной услуги главному бухгалтеру Администрации  поселения, уполномоченному на выплату пенсии за выслугу лет.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3.6.2. Главный бухгалтер в порядке делопроизводства формирует выплатной документ и направляет его в кредитное учреждение, расположенное по месту жительства заявителя, для перечисления денежных средств заявителю на указанный  лицевой счет.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3.6.3. Результат административной процедуры - выплата пенсии за выслугу лет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3.6.4. Время выполнения административной процедуры по выплате пенсии заявителю не должно превышать 10 (десяти) дней ежемесячно в период  с 5 по 15 число каждого месяца.</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3.7. Перерасчет пенсии за выслугу лет получателям муниципальной услуги производится в случаях: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увеличения размера должностного оклада по соответствующей муниципальной должности, должности муниципальной службы на основании решения Совета депутатов Трегубовского  сельского поселения об оплате труда в органах местного самоуправления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изменения размеров трудовой пенсии по старости (инвалидности), назначенной в соответствии с федеральными законами.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IV. ПОРЯДОК И ФОРМЫ КОНТРОЛЯ ЗА ПРЕДОСТАВЛЕНИЕ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 Порядок осуществления текущего контроля за соблюдением и исполнением  специалистом Администрации  поселения, ответственным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4.1.1. Текущий контроль осуществляется постоянно путем проведения  Главой  Трегубовского сельского поселения или лицом, его замещающим, проверок исполнения должностными лицами положений регламента.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 случаях и причинах нарушения сроков, содержания административных процедур и действий должностные лица немедленно информируют Главу Трегубовского  сельского поселения или лицо, его замещающее, а также принимают срочные меры по устранению нарушений.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4.2.2. Проверки могут быть плановыми и внеплановыми.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Внеплановые проверки проводятся по поручению Главы Трегубовского  сельского поселения  или лица, его замещающего, по конкретному обращению заинтересованных лиц.</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Проверки полноты и качества предоставляемой муниципальной услуги проводятся на основании правового акта Администрации  поселения. Для проведения проверки формируется комиссия, в состав которой включаются муниципальные служащие Администрации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ответственный за предоставление   муниципальной услуги.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4.3. Порядок привлечения к ответственности  специалиста,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Специалист, предоставляющий муниципальную услугу, несет персональную ответственность за: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соблюдение установленного порядка приема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принятие надлежащих мер по полной и всесторонней проверке представленных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соблюдение сроков рассмотрения документов, соблюдение порядка выдачи документов;</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учет выданных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своевременное формирование, ведение и надлежащее хранение документов.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По результатам проведенных проверок в случае выявления нарушений прав заявителей и иных нарушений к виновному лицу применяются меры ответственности, установленные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Администрации Грузинского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Любое заинтересованное лицо может осуществлять контроль за полнотой и качеством предоставления муниципальной услуги, обратившись к  Главе Трегубовского  сельского поселения или лицу, его замещающему.</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ab/>
        <w:t>5.2. Предмет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регистрации заявления о предоставлении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нарушение срока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Трегубовского  сельского поселения для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отказ органа, предоставляющего муниципальную услугу,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 Органы муниципальной власти и уполномоченные на рассмотрение жалобы должностные лица, которым может быть направлена жалоба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5.3.1. Жалобы на специалиста, ответственного за предоставление муниципальной услуги, решения и действия (бездействие) которого обжалуются, подаются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5.4. Порядок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5.4.1. Основанием для начала процедуры досудебного (внесудебного) обжалования является поступление жалобы заявителя в Администрацию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5.5. Сроки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5.5.1. Жалоба, поступившая в  Администрацию  поселения, рассматривается в течение 15 рабочих дней со дня ее регистрации, а в случае обжалования отказа Администрации поселения, специалиста,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5.6.1. Случаи оставления жалобы без ответа:</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5.6.2. Случаи отказа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а) отсутствие нарушения порядка предоставления муниципальной услуги;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б) наличие вступившего в законную силу решения суда, арбитражного суда по жалобе о том же предмете и по тем же основаниям;</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в) подача жалобы лицом, полномочия которого не подтверждены в порядке, установленном законодательством Российской Федерации;</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г) наличие решения по жалобе, принятого ранее в отношении того же заявителя и по тому же предмету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 Результат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5.7.1. По результатам рассмотрения жалобы принимается одно из следующих решений:</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Трегубовского  сельского поселения, а также в иных формах;</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об отказе в удовлетворении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 Порядок информирования заявителя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 Порядок обжалования решения по жалобе</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5.9.1. В досудебном порядке могут быть обжалованы действия (бездействие) и решения: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Специалиста, ответственного за предоставление муниципальной услуги, – Главе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МФЦ - в Администрацию Трегубовского  сельского поселения, заключившую соглашение о взаимодействии с многофункциональным центром.   </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 Право заявителя на получение информации и документов, необходимых для обоснования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5.10.1. На стадии досудебного обжалования действий (бездействия) Администрации  поселения, специалиста,  ответственного за предоставление муниципальной услуги,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457CB5" w:rsidRPr="007C27C5" w:rsidRDefault="00457CB5" w:rsidP="007C27C5">
      <w:pPr>
        <w:pStyle w:val="BodyTextIndent"/>
        <w:jc w:val="both"/>
        <w:rPr>
          <w:rFonts w:ascii="Times New Roman" w:hAnsi="Times New Roman" w:cs="Times New Roman"/>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 Способы информирования заявителей о порядке подачи и рассмотрения жалобы</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5.11.1 Жалоба должна содержать:</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наименование органа местного самоуправления, специалиста, решения и действия (бездействие) которых обжалуются;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сведения об обжалуемых решениях и действиях (бездействии) Администрации  поселения, специалиста , ответственного за предоставление муниципальной услуги;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доводы, на основании которых заявитель не согласен с решением и действием (бездействием) Администрации  поселения, специалиста, ответственного за предоставление муниципальной услуги. </w:t>
      </w:r>
    </w:p>
    <w:p w:rsidR="00457CB5" w:rsidRPr="007C27C5" w:rsidRDefault="00457CB5" w:rsidP="007C27C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sz w:val="18"/>
          <w:szCs w:val="18"/>
          <w:lang w:eastAsia="ru-RU"/>
        </w:rPr>
        <w:t xml:space="preserve">Заявителем могут быть представлены документы (при наличии), подтверждающие </w:t>
      </w:r>
      <w:r>
        <w:rPr>
          <w:rFonts w:ascii="Times New Roman" w:hAnsi="Times New Roman" w:cs="Times New Roman"/>
          <w:sz w:val="18"/>
          <w:szCs w:val="18"/>
          <w:lang w:eastAsia="ru-RU"/>
        </w:rPr>
        <w:t xml:space="preserve">доводы заявителя, либо </w:t>
      </w:r>
      <w:r w:rsidRPr="007C27C5">
        <w:rPr>
          <w:rFonts w:ascii="Times New Roman" w:hAnsi="Times New Roman" w:cs="Times New Roman"/>
          <w:b/>
          <w:bCs/>
          <w:sz w:val="18"/>
          <w:szCs w:val="18"/>
          <w:lang w:eastAsia="ru-RU"/>
        </w:rPr>
        <w:t>Приложение 1</w:t>
      </w:r>
    </w:p>
    <w:p w:rsidR="00457CB5" w:rsidRPr="00AC2DB8" w:rsidRDefault="00457CB5" w:rsidP="007C27C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БЛОК-СХЕМА</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муниципальной услуги по предоставлению муниципальной услуги</w:t>
      </w:r>
    </w:p>
    <w:p w:rsidR="00457CB5" w:rsidRPr="00AC2DB8" w:rsidRDefault="00457CB5" w:rsidP="007C27C5">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«Назначение и выплата пенсии за выслугу лет муниципальным служащим, а также лицам, замещавшим муниципальные должности в Администрации 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rect id="_x0000_s1052" style="position:absolute;left:0;text-align:left;margin-left:88.95pt;margin-top:7.8pt;width:283.5pt;height:85.95pt;z-index:251659776">
            <v:textbox>
              <w:txbxContent>
                <w:p w:rsidR="00457CB5" w:rsidRDefault="00457CB5" w:rsidP="00AC2DB8">
                  <w:pPr>
                    <w:jc w:val="center"/>
                    <w:rPr>
                      <w:sz w:val="28"/>
                      <w:szCs w:val="28"/>
                    </w:rPr>
                  </w:pPr>
                  <w:r>
                    <w:rPr>
                      <w:sz w:val="28"/>
                      <w:szCs w:val="28"/>
                    </w:rPr>
                    <w:t>Прием и регистрация заявления с документами от заявителя в Администрации Трегубовского  сельского поселения</w:t>
                  </w:r>
                </w:p>
              </w:txbxContent>
            </v:textbox>
          </v:rect>
        </w:pict>
      </w:r>
      <w:r>
        <w:rPr>
          <w:noProof/>
          <w:lang w:eastAsia="ru-RU"/>
        </w:rPr>
        <w:pict>
          <v:shapetype id="_x0000_t32" coordsize="21600,21600" o:spt="32" o:oned="t" path="m,l21600,21600e" filled="f">
            <v:path arrowok="t" fillok="f" o:connecttype="none"/>
            <o:lock v:ext="edit" shapetype="t"/>
          </v:shapetype>
          <v:shape id="_x0000_s1053" type="#_x0000_t32" style="position:absolute;left:0;text-align:left;margin-left:117.4pt;margin-top:164.3pt;width:.05pt;height:33pt;z-index:251662848" o:connectortype="straight">
            <v:stroke endarrow="block"/>
          </v:shape>
        </w:pict>
      </w:r>
      <w:r>
        <w:rPr>
          <w:noProof/>
          <w:lang w:eastAsia="ru-RU"/>
        </w:rPr>
        <w:pict>
          <v:shape id="_x0000_s1054" type="#_x0000_t32" style="position:absolute;left:0;text-align:left;margin-left:353.7pt;margin-top:164.3pt;width:.05pt;height:33pt;z-index:251663872" o:connectortype="straight">
            <v:stroke endarrow="block"/>
          </v:shape>
        </w:pict>
      </w:r>
      <w:r>
        <w:rPr>
          <w:noProof/>
          <w:lang w:eastAsia="ru-RU"/>
        </w:rPr>
        <w:pict>
          <v:shape id="_x0000_s1055" type="#_x0000_t32" style="position:absolute;left:0;text-align:left;margin-left:117.4pt;margin-top:251.8pt;width:.05pt;height:33pt;z-index:251665920" o:connectortype="straight">
            <v:stroke endarrow="block"/>
          </v:shape>
        </w:pict>
      </w:r>
      <w:r>
        <w:rPr>
          <w:noProof/>
          <w:lang w:eastAsia="ru-RU"/>
        </w:rPr>
        <w:pict>
          <v:shape id="_x0000_s1056" type="#_x0000_t32" style="position:absolute;left:0;text-align:left;margin-left:117.4pt;margin-top:339.1pt;width:.05pt;height:33pt;z-index:251667968" o:connectortype="straight">
            <v:stroke endarrow="block"/>
          </v:shape>
        </w:pict>
      </w:r>
      <w:r>
        <w:rPr>
          <w:noProof/>
          <w:lang w:eastAsia="ru-RU"/>
        </w:rPr>
        <w:pict>
          <v:rect id="_x0000_s1057" style="position:absolute;left:0;text-align:left;margin-left:-45.3pt;margin-top:372.1pt;width:216.75pt;height:25.5pt;z-index:251668992">
            <v:textbox>
              <w:txbxContent>
                <w:p w:rsidR="00457CB5" w:rsidRDefault="00457CB5" w:rsidP="00AC2DB8">
                  <w:pPr>
                    <w:jc w:val="center"/>
                    <w:rPr>
                      <w:sz w:val="28"/>
                      <w:szCs w:val="28"/>
                    </w:rPr>
                  </w:pPr>
                  <w:r>
                    <w:rPr>
                      <w:sz w:val="28"/>
                      <w:szCs w:val="28"/>
                    </w:rPr>
                    <w:t xml:space="preserve">Выплата пенсии за выслугу лет </w:t>
                  </w:r>
                </w:p>
              </w:txbxContent>
            </v:textbox>
          </v:rect>
        </w:pict>
      </w:r>
      <w:r>
        <w:rPr>
          <w:noProof/>
          <w:lang w:eastAsia="ru-RU"/>
        </w:rPr>
        <w:pict>
          <v:shape id="_x0000_s1058" type="#_x0000_t32" style="position:absolute;left:0;text-align:left;margin-left:353.7pt;margin-top:251.8pt;width:.05pt;height:33pt;z-index:251671040" o:connectortype="straight">
            <v:stroke endarrow="block"/>
          </v:shape>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shape id="_x0000_s1059" type="#_x0000_t32" style="position:absolute;left:0;text-align:left;margin-left:231.4pt;margin-top:16.4pt;width:.05pt;height:33pt;z-index:251660800" o:connectortype="straight">
            <v:stroke endarrow="block"/>
          </v:shape>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rect id="_x0000_s1060" style="position:absolute;left:0;text-align:left;margin-left:94.95pt;margin-top:1.9pt;width:277.5pt;height:65.45pt;z-index:251661824">
            <v:textbox>
              <w:txbxContent>
                <w:p w:rsidR="00457CB5" w:rsidRDefault="00457CB5" w:rsidP="00AC2DB8">
                  <w:pPr>
                    <w:jc w:val="center"/>
                    <w:rPr>
                      <w:sz w:val="28"/>
                      <w:szCs w:val="28"/>
                    </w:rPr>
                  </w:pPr>
                  <w:r>
                    <w:rPr>
                      <w:sz w:val="28"/>
                      <w:szCs w:val="28"/>
                    </w:rPr>
                    <w:t>Рассмотрения заявления в Администрации Трегубовского  сельского поселения и направление межведомственных запросов</w:t>
                  </w:r>
                </w:p>
              </w:txbxContent>
            </v:textbox>
          </v:rect>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rect id="_x0000_s1061" style="position:absolute;left:0;text-align:left;margin-left:209.7pt;margin-top:17.5pt;width:223.5pt;height:65.95pt;z-index:251670016">
            <v:textbox>
              <w:txbxContent>
                <w:p w:rsidR="00457CB5" w:rsidRDefault="00457CB5" w:rsidP="00AC2DB8">
                  <w:pPr>
                    <w:jc w:val="center"/>
                    <w:rPr>
                      <w:sz w:val="28"/>
                      <w:szCs w:val="28"/>
                    </w:rPr>
                  </w:pPr>
                  <w:r>
                    <w:rPr>
                      <w:sz w:val="28"/>
                      <w:szCs w:val="28"/>
                    </w:rPr>
                    <w:t>Принятие решения об отказе в  предоставлении муниципальной услуги</w:t>
                  </w:r>
                </w:p>
                <w:p w:rsidR="00457CB5" w:rsidRDefault="00457CB5" w:rsidP="00AC2DB8">
                  <w:pPr>
                    <w:jc w:val="center"/>
                    <w:rPr>
                      <w:sz w:val="28"/>
                      <w:szCs w:val="28"/>
                    </w:rPr>
                  </w:pPr>
                  <w:r>
                    <w:rPr>
                      <w:sz w:val="28"/>
                      <w:szCs w:val="28"/>
                    </w:rPr>
                    <w:t>запросов</w:t>
                  </w:r>
                </w:p>
              </w:txbxContent>
            </v:textbox>
          </v:rect>
        </w:pict>
      </w:r>
      <w:r>
        <w:rPr>
          <w:noProof/>
          <w:lang w:eastAsia="ru-RU"/>
        </w:rPr>
        <w:pict>
          <v:rect id="_x0000_s1062" style="position:absolute;left:0;text-align:left;margin-left:-53.55pt;margin-top:17.5pt;width:225pt;height:65.95pt;z-index:251664896">
            <v:textbox>
              <w:txbxContent>
                <w:p w:rsidR="00457CB5" w:rsidRDefault="00457CB5" w:rsidP="00AC2DB8">
                  <w:pPr>
                    <w:jc w:val="center"/>
                    <w:rPr>
                      <w:sz w:val="28"/>
                      <w:szCs w:val="28"/>
                    </w:rPr>
                  </w:pPr>
                  <w:r>
                    <w:rPr>
                      <w:sz w:val="28"/>
                      <w:szCs w:val="28"/>
                    </w:rPr>
                    <w:t>Принятие решения о предоставлении муниципальной услуги</w:t>
                  </w:r>
                </w:p>
              </w:txbxContent>
            </v:textbox>
          </v:rect>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rect id="_x0000_s1063" style="position:absolute;left:0;text-align:left;margin-left:209.7pt;margin-top:16.25pt;width:223.5pt;height:70.7pt;z-index:251672064">
            <v:textbox>
              <w:txbxContent>
                <w:p w:rsidR="00457CB5" w:rsidRDefault="00457CB5" w:rsidP="00AC2DB8">
                  <w:pPr>
                    <w:jc w:val="center"/>
                    <w:rPr>
                      <w:sz w:val="28"/>
                      <w:szCs w:val="28"/>
                    </w:rPr>
                  </w:pPr>
                  <w:r>
                    <w:rPr>
                      <w:sz w:val="28"/>
                      <w:szCs w:val="28"/>
                    </w:rPr>
                    <w:t>Уведомление заявителя об отказе в  предоставлении муниципальной услуги</w:t>
                  </w:r>
                </w:p>
                <w:p w:rsidR="00457CB5" w:rsidRDefault="00457CB5" w:rsidP="00AC2DB8">
                  <w:pPr>
                    <w:jc w:val="center"/>
                    <w:rPr>
                      <w:sz w:val="28"/>
                      <w:szCs w:val="28"/>
                    </w:rPr>
                  </w:pPr>
                  <w:r>
                    <w:rPr>
                      <w:sz w:val="28"/>
                      <w:szCs w:val="28"/>
                    </w:rPr>
                    <w:t>запросов</w:t>
                  </w:r>
                </w:p>
              </w:txbxContent>
            </v:textbox>
          </v:rect>
        </w:pict>
      </w:r>
    </w:p>
    <w:p w:rsidR="00457CB5" w:rsidRPr="00AC2DB8" w:rsidRDefault="00457CB5" w:rsidP="007C27C5">
      <w:pPr>
        <w:pStyle w:val="BodyTextIndent"/>
        <w:jc w:val="both"/>
        <w:rPr>
          <w:rFonts w:ascii="Times New Roman" w:hAnsi="Times New Roman" w:cs="Times New Roman"/>
          <w:b/>
          <w:bCs/>
          <w:sz w:val="18"/>
          <w:szCs w:val="18"/>
          <w:lang w:eastAsia="ru-RU"/>
        </w:rPr>
      </w:pPr>
      <w:r>
        <w:rPr>
          <w:noProof/>
          <w:lang w:eastAsia="ru-RU"/>
        </w:rPr>
        <w:pict>
          <v:rect id="_x0000_s1064" style="position:absolute;left:0;text-align:left;margin-left:-57.3pt;margin-top:7.55pt;width:220.5pt;height:61.5pt;z-index:251666944">
            <v:textbox>
              <w:txbxContent>
                <w:p w:rsidR="00457CB5" w:rsidRDefault="00457CB5" w:rsidP="00AC2DB8">
                  <w:pPr>
                    <w:jc w:val="center"/>
                    <w:rPr>
                      <w:sz w:val="28"/>
                      <w:szCs w:val="28"/>
                    </w:rPr>
                  </w:pPr>
                  <w:r>
                    <w:rPr>
                      <w:sz w:val="28"/>
                      <w:szCs w:val="28"/>
                    </w:rPr>
                    <w:t>Уведомление заявителя о предоставлении муниципальной услуги</w:t>
                  </w:r>
                </w:p>
                <w:p w:rsidR="00457CB5" w:rsidRDefault="00457CB5" w:rsidP="00AC2DB8">
                  <w:pPr>
                    <w:jc w:val="center"/>
                    <w:rPr>
                      <w:sz w:val="28"/>
                      <w:szCs w:val="28"/>
                    </w:rPr>
                  </w:pPr>
                  <w:r>
                    <w:rPr>
                      <w:sz w:val="28"/>
                      <w:szCs w:val="28"/>
                    </w:rPr>
                    <w:t>запросов</w:t>
                  </w:r>
                </w:p>
              </w:txbxContent>
            </v:textbox>
          </v:rect>
        </w:pic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ind w:left="0"/>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2</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Форма заявления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(наименование органа местного самоуправления области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либо наименование должности, инициалы и фамилия руководителя)</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(фамилия, имя, отчество заявителя)</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(должность заявителя)</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Домашний адрес 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телефон 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ЗАЯВЛЕНИЕ</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В соответствии с решением Совета депутатов Трегубовского  сельского поселения  от  28.01.2016 г. № 28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Трегубовском  сельском поселении» прошу установить  мне пенсию за выслугу лет на муниципальной службе. На основании Федерального </w:t>
      </w:r>
      <w:hyperlink r:id="rId19" w:history="1">
        <w:r w:rsidRPr="00AC2DB8">
          <w:rPr>
            <w:rStyle w:val="Hyperlink"/>
            <w:rFonts w:ascii="Times New Roman" w:hAnsi="Times New Roman" w:cs="Times New Roman"/>
            <w:b/>
            <w:bCs/>
            <w:sz w:val="18"/>
            <w:szCs w:val="18"/>
            <w:lang w:eastAsia="ru-RU"/>
          </w:rPr>
          <w:t>закона</w:t>
        </w:r>
      </w:hyperlink>
      <w:r w:rsidRPr="00AC2DB8">
        <w:rPr>
          <w:rFonts w:ascii="Times New Roman" w:hAnsi="Times New Roman" w:cs="Times New Roman"/>
          <w:b/>
          <w:bCs/>
          <w:sz w:val="18"/>
          <w:szCs w:val="18"/>
          <w:lang w:eastAsia="ru-RU"/>
        </w:rPr>
        <w:t xml:space="preserve"> от 17 декабря 2001 года № 173-ФЗ «О трудовых пенсиях в Российской Федерации» мне назначена ________________________________________________, которую получаю</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(вид пенсии)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(наименование органа, осуществляющего назначение и выплату</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трудовых пенсий по месту жительства)</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 замещении муниципальной должности, должности муниципальной службы вновь обязуюсь сообщить об этом органу, осуществляющему назначение и выплату пенсий за выслугу лет по месту жительства.</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 ___________ ______ года     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(подпись заявителя)</w:t>
      </w:r>
    </w:p>
    <w:p w:rsidR="00457CB5" w:rsidRPr="00AC2DB8" w:rsidRDefault="00457CB5" w:rsidP="00E842E2">
      <w:pPr>
        <w:pStyle w:val="BodyTextIndent"/>
        <w:ind w:left="0"/>
        <w:jc w:val="right"/>
        <w:rPr>
          <w:rFonts w:ascii="Times New Roman" w:hAnsi="Times New Roman" w:cs="Times New Roman"/>
          <w:b/>
          <w:bCs/>
          <w:sz w:val="18"/>
          <w:szCs w:val="18"/>
          <w:lang w:eastAsia="ru-RU"/>
        </w:rPr>
      </w:pP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3</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ФОРМА РАСПОРЯЖЕНИЯ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Администрации  Трегубовского  сельского поселения</w:t>
      </w:r>
    </w:p>
    <w:p w:rsidR="00457CB5" w:rsidRPr="00AC2DB8" w:rsidRDefault="00457CB5" w:rsidP="00E842E2">
      <w:pPr>
        <w:pStyle w:val="BodyTextIndent"/>
        <w:jc w:val="center"/>
        <w:rPr>
          <w:rFonts w:ascii="Times New Roman" w:hAnsi="Times New Roman" w:cs="Times New Roman"/>
          <w:b/>
          <w:bCs/>
          <w:sz w:val="18"/>
          <w:szCs w:val="18"/>
          <w:lang w:eastAsia="ru-RU"/>
        </w:rPr>
      </w:pPr>
      <w:bookmarkStart w:id="12" w:name="bookmark2"/>
      <w:r w:rsidRPr="00AC2DB8">
        <w:rPr>
          <w:rFonts w:ascii="Times New Roman" w:hAnsi="Times New Roman" w:cs="Times New Roman"/>
          <w:b/>
          <w:bCs/>
          <w:sz w:val="18"/>
          <w:szCs w:val="18"/>
          <w:lang w:eastAsia="ru-RU"/>
        </w:rPr>
        <w:t>РАСПОРЯЖЕНИЕ</w:t>
      </w:r>
      <w:bookmarkEnd w:id="12"/>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w:t>
      </w:r>
      <w:r w:rsidRPr="00AC2DB8">
        <w:rPr>
          <w:rFonts w:ascii="Times New Roman" w:hAnsi="Times New Roman" w:cs="Times New Roman"/>
          <w:b/>
          <w:bCs/>
          <w:sz w:val="18"/>
          <w:szCs w:val="18"/>
          <w:lang w:eastAsia="ru-RU"/>
        </w:rPr>
        <w:tab/>
        <w:t>№</w:t>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 соответствии с решением Совета депутатов Трегубовского  сельского поселения от   28.01.2016 г.  № 28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Трегубовском  сельском поселении»  и на основании решения комиссии по назначению пенсий за выслугу лет муниципальным служащим, а также лицам, замещавшим муниципальные должности в Трегубовском  сельском поселении  установить  с  «___»_______________  _____  года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(фамилия, имя, отчество)</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проживающему по адресу: 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замещавшему муниципальную должность, должность муниципальной службы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(наименование должности)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 ________________________________________________________________,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(наименование органа местного самоуправления области)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исходя из стажа муниципальной службы ______ лет, пенсию за выслугу лет, составляющую суммарно с учетом трудовой пенсии 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(вид пенсии)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 процентов среднемесячного заработка.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Среднемесячный заработок по указанной  должности составляет _______ руб. ______ коп., в том числе должностной оклад _______ руб.</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_______ коп.</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Среднемесячный  заработок,  исходя  из которого производится назначение пенсии за выслугу лет, составляет  ______ руб. ______ коп., в том числе должностной оклад ______ руб. ______ коп.</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____________   _____________________</w:t>
      </w:r>
    </w:p>
    <w:p w:rsidR="00457CB5" w:rsidRDefault="00457CB5" w:rsidP="00E842E2">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(подпись)      </w:t>
      </w:r>
      <w:r>
        <w:rPr>
          <w:rFonts w:ascii="Times New Roman" w:hAnsi="Times New Roman" w:cs="Times New Roman"/>
          <w:b/>
          <w:bCs/>
          <w:sz w:val="18"/>
          <w:szCs w:val="18"/>
          <w:lang w:eastAsia="ru-RU"/>
        </w:rPr>
        <w:t xml:space="preserve">          (расшифровка)</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4</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Форма РАСПОРЯЖЕНИЯ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Администрации  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РАСПОРЯЖЕНИЕ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w:t>
      </w:r>
      <w:r w:rsidRPr="00AC2DB8">
        <w:rPr>
          <w:rFonts w:ascii="Times New Roman" w:hAnsi="Times New Roman" w:cs="Times New Roman"/>
          <w:b/>
          <w:bCs/>
          <w:sz w:val="18"/>
          <w:szCs w:val="18"/>
          <w:lang w:eastAsia="ru-RU"/>
        </w:rPr>
        <w:tab/>
        <w:t>№</w:t>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Об определении размера пенсии за выслугу лет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на муниципальной службе области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(фамилия, имя, отчество)</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В соответствии с Совета депутатов Трегубовского  сельского поселения от  28.01.2016 г.  № 28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в Трегубовском  сельском поселении»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1. Определить пенсию за выслугу лет в размере _____________рублей,</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исходя из общей суммы  трудовой пенсии и пенсии за выслугу лет в размере ________ рублей, составляющей ____ процентов среднемесячного заработка.</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2. Приостановить выплату пенсии за выслугу лет с «___» __________________ _________ года в связи с ________________________________________________________________.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(основание)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3. Возобновить выплату пенсии за выслугу лет с «___» _________________ ________ года в связи с ______________________________________________________________.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(основание)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Выплату пенсии за выслугу лет производить через Администрацию  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____________   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(подпись)                (расшифровка подписи)</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ind w:left="0"/>
        <w:jc w:val="right"/>
        <w:rPr>
          <w:rFonts w:ascii="Times New Roman" w:hAnsi="Times New Roman" w:cs="Times New Roman"/>
          <w:b/>
          <w:bCs/>
          <w:sz w:val="18"/>
          <w:szCs w:val="18"/>
          <w:lang w:eastAsia="ru-RU"/>
        </w:rPr>
      </w:pP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5</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Администрации ________________ муниципального района</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УВЕДОМЛЕНИЕ</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Уважаемый 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Администрация  Трегубовского </w:t>
      </w:r>
      <w:r w:rsidRPr="00AC2DB8">
        <w:rPr>
          <w:rFonts w:ascii="Times New Roman" w:hAnsi="Times New Roman" w:cs="Times New Roman"/>
          <w:b/>
          <w:bCs/>
          <w:sz w:val="18"/>
          <w:szCs w:val="18"/>
          <w:lang w:eastAsia="ru-RU"/>
        </w:rPr>
        <w:t>сельского поселения  сообщает, что с «____»  _____________  _____  года  Вам определена пенсия за выслугу лет на муниципальной службе области в размере _____________ рублей.</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Должность ответственного лица 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t xml:space="preserve">     (подпись)».</w:t>
      </w:r>
    </w:p>
    <w:p w:rsidR="00457CB5"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Приложение 6</w:t>
      </w:r>
    </w:p>
    <w:p w:rsidR="00457CB5" w:rsidRPr="00AC2DB8" w:rsidRDefault="00457CB5" w:rsidP="00E842E2">
      <w:pPr>
        <w:pStyle w:val="BodyTextIndent"/>
        <w:jc w:val="right"/>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к административному регламенту</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w:t>
      </w:r>
      <w:r>
        <w:rPr>
          <w:rFonts w:ascii="Times New Roman" w:hAnsi="Times New Roman" w:cs="Times New Roman"/>
          <w:b/>
          <w:bCs/>
          <w:sz w:val="18"/>
          <w:szCs w:val="18"/>
          <w:lang w:eastAsia="ru-RU"/>
        </w:rPr>
        <w:t xml:space="preserve">и Трегубовского </w:t>
      </w:r>
      <w:r w:rsidRPr="00AC2DB8">
        <w:rPr>
          <w:rFonts w:ascii="Times New Roman" w:hAnsi="Times New Roman" w:cs="Times New Roman"/>
          <w:b/>
          <w:bCs/>
          <w:sz w:val="18"/>
          <w:szCs w:val="18"/>
          <w:lang w:eastAsia="ru-RU"/>
        </w:rPr>
        <w:t xml:space="preserve"> сельского поселения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УВЕДОМЛЕНИЕ</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Уважаемый _______________!</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Администрация Трегубовского  сельского поселения сообщает, что Вам отказано в предоставлении муниципальной услуги по назначению и выплате пенсии за выслугу лет на муниципальной службе по следующему основанию ____________________________________________________________________.</w:t>
      </w:r>
    </w:p>
    <w:p w:rsidR="00457CB5" w:rsidRPr="00E842E2" w:rsidRDefault="00457CB5" w:rsidP="00E842E2">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(указыв</w:t>
      </w:r>
      <w:r>
        <w:rPr>
          <w:rFonts w:ascii="Times New Roman" w:hAnsi="Times New Roman" w:cs="Times New Roman"/>
          <w:sz w:val="18"/>
          <w:szCs w:val="18"/>
          <w:lang w:eastAsia="ru-RU"/>
        </w:rPr>
        <w:t>ается основание)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Должность ответственного лица _____________________________________</w:t>
      </w:r>
    </w:p>
    <w:p w:rsidR="00457CB5" w:rsidRDefault="00457CB5" w:rsidP="00E842E2">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 xml:space="preserve">           </w:t>
      </w:r>
      <w:r>
        <w:rPr>
          <w:rFonts w:ascii="Times New Roman" w:hAnsi="Times New Roman" w:cs="Times New Roman"/>
          <w:sz w:val="18"/>
          <w:szCs w:val="18"/>
          <w:lang w:eastAsia="ru-RU"/>
        </w:rPr>
        <w:tab/>
      </w:r>
      <w:r>
        <w:rPr>
          <w:rFonts w:ascii="Times New Roman" w:hAnsi="Times New Roman" w:cs="Times New Roman"/>
          <w:sz w:val="18"/>
          <w:szCs w:val="18"/>
          <w:lang w:eastAsia="ru-RU"/>
        </w:rPr>
        <w:tab/>
      </w:r>
      <w:r>
        <w:rPr>
          <w:rFonts w:ascii="Times New Roman" w:hAnsi="Times New Roman" w:cs="Times New Roman"/>
          <w:sz w:val="18"/>
          <w:szCs w:val="18"/>
          <w:lang w:eastAsia="ru-RU"/>
        </w:rPr>
        <w:tab/>
      </w:r>
      <w:r>
        <w:rPr>
          <w:rFonts w:ascii="Times New Roman" w:hAnsi="Times New Roman" w:cs="Times New Roman"/>
          <w:sz w:val="18"/>
          <w:szCs w:val="18"/>
          <w:lang w:eastAsia="ru-RU"/>
        </w:rPr>
        <w:tab/>
        <w:t xml:space="preserve">     (подпись)».</w:t>
      </w:r>
    </w:p>
    <w:p w:rsidR="00457CB5" w:rsidRPr="00E842E2" w:rsidRDefault="00457CB5" w:rsidP="00E842E2">
      <w:pPr>
        <w:pStyle w:val="BodyTextIndent"/>
        <w:jc w:val="both"/>
        <w:rPr>
          <w:rFonts w:ascii="Times New Roman" w:hAnsi="Times New Roman" w:cs="Times New Roman"/>
          <w:sz w:val="18"/>
          <w:szCs w:val="18"/>
          <w:lang w:eastAsia="ru-RU"/>
        </w:rPr>
      </w:pPr>
      <w:r w:rsidRPr="00AC2DB8">
        <w:rPr>
          <w:rFonts w:ascii="Times New Roman" w:hAnsi="Times New Roman" w:cs="Times New Roman"/>
          <w:b/>
          <w:bCs/>
          <w:sz w:val="18"/>
          <w:szCs w:val="18"/>
          <w:lang w:eastAsia="ru-RU"/>
        </w:rPr>
        <w:t>___________________.</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31.03.2016       № 93</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О внесении изменений в  Адми</w:t>
      </w:r>
      <w:r w:rsidRPr="00AC2DB8">
        <w:rPr>
          <w:rFonts w:ascii="Times New Roman" w:hAnsi="Times New Roman" w:cs="Times New Roman"/>
          <w:b/>
          <w:bCs/>
          <w:sz w:val="18"/>
          <w:szCs w:val="18"/>
          <w:lang w:eastAsia="ru-RU"/>
        </w:rPr>
        <w:t xml:space="preserve">нистративный   регламент   </w:t>
      </w:r>
    </w:p>
    <w:p w:rsidR="00457CB5" w:rsidRPr="00AC2DB8"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Ад</w:t>
      </w:r>
      <w:r w:rsidRPr="00AC2DB8">
        <w:rPr>
          <w:rFonts w:ascii="Times New Roman" w:hAnsi="Times New Roman" w:cs="Times New Roman"/>
          <w:b/>
          <w:bCs/>
          <w:sz w:val="18"/>
          <w:szCs w:val="18"/>
          <w:lang w:eastAsia="ru-RU"/>
        </w:rPr>
        <w:t>м</w:t>
      </w:r>
      <w:r>
        <w:rPr>
          <w:rFonts w:ascii="Times New Roman" w:hAnsi="Times New Roman" w:cs="Times New Roman"/>
          <w:b/>
          <w:bCs/>
          <w:sz w:val="18"/>
          <w:szCs w:val="18"/>
          <w:lang w:eastAsia="ru-RU"/>
        </w:rPr>
        <w:t>инистрации Трегубовского  сель</w:t>
      </w:r>
      <w:r w:rsidRPr="00AC2DB8">
        <w:rPr>
          <w:rFonts w:ascii="Times New Roman" w:hAnsi="Times New Roman" w:cs="Times New Roman"/>
          <w:b/>
          <w:bCs/>
          <w:sz w:val="18"/>
          <w:szCs w:val="18"/>
          <w:lang w:eastAsia="ru-RU"/>
        </w:rPr>
        <w:t>ского  поселения  по  предостав-</w:t>
      </w:r>
    </w:p>
    <w:p w:rsidR="00457CB5" w:rsidRPr="00AC2DB8"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лению  муниципальной  услуги </w:t>
      </w:r>
      <w:r w:rsidRPr="00AC2DB8">
        <w:rPr>
          <w:rFonts w:ascii="Times New Roman" w:hAnsi="Times New Roman" w:cs="Times New Roman"/>
          <w:b/>
          <w:bCs/>
          <w:sz w:val="18"/>
          <w:szCs w:val="18"/>
          <w:lang w:eastAsia="ru-RU"/>
        </w:rPr>
        <w:t xml:space="preserve">«Оформление архивных справок, </w:t>
      </w:r>
    </w:p>
    <w:p w:rsidR="00457CB5" w:rsidRPr="00AC2DB8" w:rsidRDefault="00457CB5" w:rsidP="00E842E2">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выпи</w:t>
      </w:r>
      <w:r>
        <w:rPr>
          <w:rFonts w:ascii="Times New Roman" w:hAnsi="Times New Roman" w:cs="Times New Roman"/>
          <w:b/>
          <w:bCs/>
          <w:sz w:val="18"/>
          <w:szCs w:val="18"/>
          <w:lang w:eastAsia="ru-RU"/>
        </w:rPr>
        <w:t>сок, копий архивных документов,</w:t>
      </w:r>
      <w:r w:rsidRPr="00AC2DB8">
        <w:rPr>
          <w:rFonts w:ascii="Times New Roman" w:hAnsi="Times New Roman" w:cs="Times New Roman"/>
          <w:b/>
          <w:bCs/>
          <w:sz w:val="18"/>
          <w:szCs w:val="18"/>
          <w:lang w:eastAsia="ru-RU"/>
        </w:rPr>
        <w:t>копий правовых актов Администрации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Трегубовского сельского поселения»</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ПОСТАНОВЛЯЮ:</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AC2DB8">
        <w:rPr>
          <w:rFonts w:ascii="Times New Roman" w:hAnsi="Times New Roman" w:cs="Times New Roman"/>
          <w:b/>
          <w:bCs/>
          <w:sz w:val="18"/>
          <w:szCs w:val="18"/>
          <w:lang w:eastAsia="ru-RU"/>
        </w:rPr>
        <w:t xml:space="preserve">     </w:t>
      </w:r>
      <w:r w:rsidRPr="00E842E2">
        <w:rPr>
          <w:rFonts w:ascii="Times New Roman" w:hAnsi="Times New Roman" w:cs="Times New Roman"/>
          <w:sz w:val="18"/>
          <w:szCs w:val="18"/>
          <w:lang w:eastAsia="ru-RU"/>
        </w:rPr>
        <w:t>1.Внести в  Административный регламент Администрации Трегубовского сельского поселения по предоставлению муниципальной услуги «Оформление архивных справок, выписок, копий архивных документов, копий правовых актов Администрации Трегубовского сельского поселения», утвержденный постановлением Администрации Трегубовского  сельского поселения от 21.06.2012 № 42 следующие изменения:</w:t>
      </w:r>
    </w:p>
    <w:p w:rsidR="00457CB5" w:rsidRPr="00E842E2" w:rsidRDefault="00457CB5" w:rsidP="00644FB7">
      <w:pPr>
        <w:pStyle w:val="BodyTextIndent"/>
        <w:numPr>
          <w:ilvl w:val="1"/>
          <w:numId w:val="6"/>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Подпункт 1.3.1. пункта 1.3. раздела I.Общие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6"/>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2.2.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31.03.2016    № 94</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 внесении изменений в  Адми-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нистративный   регламент   Ад-</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министрации Трегубовского  сель-</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ского  поселения  по  предостав-</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лению  муниципальной  услуги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 подготовке, выдаче предварительных</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схем земельного участка (земельных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участков) для оформления межевых дел</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ПОСТАНОВЛЯЮ:</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по подготовке, выдаче предварительных схем земельного участка (земельных  участков) для оформления межевых дел ,утвержденный постановлением Администрации Трегубовского  сельского поселения от 21.06.2012 № 41 следующие изменения:</w:t>
      </w:r>
    </w:p>
    <w:p w:rsidR="00457CB5" w:rsidRPr="00E842E2" w:rsidRDefault="00457CB5" w:rsidP="00644FB7">
      <w:pPr>
        <w:pStyle w:val="BodyTextIndent"/>
        <w:numPr>
          <w:ilvl w:val="1"/>
          <w:numId w:val="7"/>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Подпункт 2.2.1. пункта 2.2. раздела I.Общие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«2.2.1.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7"/>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2.11.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2.11.2.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2.11.7.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2.11.8.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w:t>
      </w: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Российская Федерация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Администрация Трегубовского сельского поселения</w:t>
      </w: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Чудовского района Новгородской области</w:t>
      </w: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ПОСТАНОВЛЕНИЕ</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от   31.03.2016          № 95</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д.Трегубово</w:t>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r w:rsidRPr="00AC2DB8">
        <w:rPr>
          <w:rFonts w:ascii="Times New Roman" w:hAnsi="Times New Roman" w:cs="Times New Roman"/>
          <w:b/>
          <w:bCs/>
          <w:sz w:val="18"/>
          <w:szCs w:val="18"/>
          <w:lang w:eastAsia="ru-RU"/>
        </w:rPr>
        <w:tab/>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О внесении изменений в  Адми-</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нистративный   регламент   Ад-</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министрации Трегубовского  сель-</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ского  поселения  по  предостав-</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лению  муниципальной  услуги </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«Присвоение, изменение и аннулиро-</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вание адресов объектам адресации»</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AC2DB8">
        <w:rPr>
          <w:rFonts w:ascii="Times New Roman" w:hAnsi="Times New Roman" w:cs="Times New Roman"/>
          <w:b/>
          <w:bCs/>
          <w:sz w:val="18"/>
          <w:szCs w:val="18"/>
          <w:lang w:eastAsia="ru-RU"/>
        </w:rPr>
        <w:t xml:space="preserve">         </w:t>
      </w:r>
      <w:r w:rsidRPr="00AC2DB8">
        <w:rPr>
          <w:rFonts w:ascii="Times New Roman" w:hAnsi="Times New Roman" w:cs="Times New Roman"/>
          <w:b/>
          <w:bCs/>
          <w:sz w:val="18"/>
          <w:szCs w:val="18"/>
          <w:lang w:eastAsia="ru-RU"/>
        </w:rPr>
        <w:tab/>
      </w:r>
      <w:r w:rsidRPr="00E842E2">
        <w:rPr>
          <w:rFonts w:ascii="Times New Roman" w:hAnsi="Times New Roman" w:cs="Times New Roman"/>
          <w:sz w:val="18"/>
          <w:szCs w:val="18"/>
          <w:lang w:eastAsia="ru-RU"/>
        </w:rPr>
        <w:t>В целях приведения нормативных правовых актов в соответствие с действующим законодательством</w:t>
      </w: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 xml:space="preserve"> ПОСТАНОВЛЯЮ:</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«Присвоение, изменение и аннулирование адресов объектам адресации», утвержденный постановлением Администрации Трегубовского  сельского поселения от 30.04.2015 № 42 следующие изменения: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«Пункт 1.3. раздела I.Общие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AC2DB8">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1"/>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2.2.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r w:rsidRPr="00AC2DB8">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Российская Федерация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Администрация Трегубовского сельского поселения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Чудовского района Новгородской области</w:t>
      </w:r>
    </w:p>
    <w:p w:rsidR="00457CB5" w:rsidRPr="00B06F94"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ПОСТАНОВЛЕНИЕ</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от   31.03.2016        № 96</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д.Трегубово</w:t>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 внесении изменений в  Адми-</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нистративный   регламент   Ад-</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министрации Трегубовского  сель-</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ского  поселения  по  предостав-</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лению  муниципальной  услуги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«Принятие решения о предвари-</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тельном согласовании предостав-</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ления земельного участка»</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B06F94">
        <w:rPr>
          <w:rFonts w:ascii="Times New Roman" w:hAnsi="Times New Roman" w:cs="Times New Roman"/>
          <w:b/>
          <w:bCs/>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ПОСТАНОВЛЯЮ:</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«Принятие решения о предварительном согласовании предоставления земельного участка утвержденный постановлением Администрации Трегубовского  сельского поселения от 06.04.2015 № 33 следующие изменения:</w:t>
      </w:r>
    </w:p>
    <w:p w:rsidR="00457CB5" w:rsidRPr="00E842E2" w:rsidRDefault="00457CB5" w:rsidP="00644FB7">
      <w:pPr>
        <w:pStyle w:val="BodyTextIndent"/>
        <w:numPr>
          <w:ilvl w:val="1"/>
          <w:numId w:val="8"/>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Пункт 2.2. раздела I. 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E842E2">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w:t>
      </w:r>
      <w:r>
        <w:rPr>
          <w:rFonts w:ascii="Times New Roman" w:hAnsi="Times New Roman" w:cs="Times New Roman"/>
          <w:sz w:val="18"/>
          <w:szCs w:val="18"/>
          <w:lang w:eastAsia="ru-RU"/>
        </w:rPr>
        <w:t>ий район,</w:t>
      </w:r>
      <w:r w:rsidRPr="00E842E2">
        <w:rPr>
          <w:rFonts w:ascii="Times New Roman" w:hAnsi="Times New Roman" w:cs="Times New Roman"/>
          <w:sz w:val="18"/>
          <w:szCs w:val="18"/>
          <w:lang w:eastAsia="ru-RU"/>
        </w:rPr>
        <w:t>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8"/>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2.16.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2.16.7.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2.16.8.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Российская Федерация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Администрация Трегубовского сельского поселения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Чудовского района Новгородской области</w:t>
      </w:r>
    </w:p>
    <w:p w:rsidR="00457CB5" w:rsidRPr="00B06F94"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ПОСТАНОВЛЕНИЕ</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от   31.03.2016      № 97</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д.Трегубово</w:t>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 внесении изменений в  Адми-</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нистративный   регламент   Ад-</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министрации Трегубовского  сель-</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ского  поселения  по  предостав-</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лению  муниципальной  услуги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«Совершение нотариальных действий</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специально уполномоченным долж-</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ностным лицом Администрации</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Трегубовского сельского поселения»</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B06F94">
        <w:rPr>
          <w:rFonts w:ascii="Times New Roman" w:hAnsi="Times New Roman" w:cs="Times New Roman"/>
          <w:b/>
          <w:bCs/>
          <w:sz w:val="18"/>
          <w:szCs w:val="18"/>
          <w:lang w:eastAsia="ru-RU"/>
        </w:rPr>
        <w:t xml:space="preserve">         </w:t>
      </w:r>
      <w:r w:rsidRPr="00B06F94">
        <w:rPr>
          <w:rFonts w:ascii="Times New Roman" w:hAnsi="Times New Roman" w:cs="Times New Roman"/>
          <w:b/>
          <w:bCs/>
          <w:sz w:val="18"/>
          <w:szCs w:val="18"/>
          <w:lang w:eastAsia="ru-RU"/>
        </w:rPr>
        <w:tab/>
      </w:r>
      <w:r w:rsidRPr="00E842E2">
        <w:rPr>
          <w:rFonts w:ascii="Times New Roman" w:hAnsi="Times New Roman" w:cs="Times New Roman"/>
          <w:sz w:val="18"/>
          <w:szCs w:val="18"/>
          <w:lang w:eastAsia="ru-RU"/>
        </w:rPr>
        <w:t>В целях приведения нормативных правовых актов в соответствие с действующим законодательством</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ПОСТАНОВЛЯЮ:</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««Совершение нотариальных действий специально уполномоченным должностным лицом Администрации Трегубовского сельского поселения», утвержденный постановлением Администрации Трегубовского  сельского поселения от 21.06.2012 № 45 следующие изменения:</w:t>
      </w:r>
    </w:p>
    <w:p w:rsidR="00457CB5" w:rsidRPr="00E842E2" w:rsidRDefault="00457CB5" w:rsidP="00644FB7">
      <w:pPr>
        <w:pStyle w:val="BodyTextIndent"/>
        <w:numPr>
          <w:ilvl w:val="1"/>
          <w:numId w:val="9"/>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Пункт 1.4. раздела I.Общие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«1.4.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174203, Новгородская область, Чудовский район, д.Трегубово, ул. Школьная, д.1, пом.32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9"/>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2.2.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2.2.8.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Российская Федерация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Администрация Трегубовского сельского поселения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Чудовского района Новгородской области</w:t>
      </w:r>
    </w:p>
    <w:p w:rsidR="00457CB5" w:rsidRPr="00B06F94"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ПОСТАНОВЛЕНИЕ</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от   31.03.2016       № 98</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д.Трегубово</w:t>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 внесении изменений</w:t>
      </w:r>
      <w:r>
        <w:rPr>
          <w:rFonts w:ascii="Times New Roman" w:hAnsi="Times New Roman" w:cs="Times New Roman"/>
          <w:b/>
          <w:bCs/>
          <w:sz w:val="18"/>
          <w:szCs w:val="18"/>
          <w:lang w:eastAsia="ru-RU"/>
        </w:rPr>
        <w:t xml:space="preserve"> в  Адми</w:t>
      </w:r>
      <w:r w:rsidRPr="00B06F94">
        <w:rPr>
          <w:rFonts w:ascii="Times New Roman" w:hAnsi="Times New Roman" w:cs="Times New Roman"/>
          <w:b/>
          <w:bCs/>
          <w:sz w:val="18"/>
          <w:szCs w:val="18"/>
          <w:lang w:eastAsia="ru-RU"/>
        </w:rPr>
        <w:t>нистративный   регламент   Ад-</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м</w:t>
      </w:r>
      <w:r>
        <w:rPr>
          <w:rFonts w:ascii="Times New Roman" w:hAnsi="Times New Roman" w:cs="Times New Roman"/>
          <w:b/>
          <w:bCs/>
          <w:sz w:val="18"/>
          <w:szCs w:val="18"/>
          <w:lang w:eastAsia="ru-RU"/>
        </w:rPr>
        <w:t>инистрации Трегубовского  сель</w:t>
      </w:r>
      <w:r w:rsidRPr="00B06F94">
        <w:rPr>
          <w:rFonts w:ascii="Times New Roman" w:hAnsi="Times New Roman" w:cs="Times New Roman"/>
          <w:b/>
          <w:bCs/>
          <w:sz w:val="18"/>
          <w:szCs w:val="18"/>
          <w:lang w:eastAsia="ru-RU"/>
        </w:rPr>
        <w:t>ского  поселения  по  предостав-</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лению  муниципальной  услуги </w:t>
      </w:r>
      <w:r w:rsidRPr="00B06F94">
        <w:rPr>
          <w:rFonts w:ascii="Times New Roman" w:hAnsi="Times New Roman" w:cs="Times New Roman"/>
          <w:b/>
          <w:bCs/>
          <w:sz w:val="18"/>
          <w:szCs w:val="18"/>
          <w:lang w:eastAsia="ru-RU"/>
        </w:rPr>
        <w:t>«Предоставление в собственность</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отдельным категориям граждан </w:t>
      </w:r>
      <w:r w:rsidRPr="00B06F94">
        <w:rPr>
          <w:rFonts w:ascii="Times New Roman" w:hAnsi="Times New Roman" w:cs="Times New Roman"/>
          <w:b/>
          <w:bCs/>
          <w:sz w:val="18"/>
          <w:szCs w:val="18"/>
          <w:lang w:eastAsia="ru-RU"/>
        </w:rPr>
        <w:t xml:space="preserve">земельных участков, находящихся </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в муниципальной собствен</w:t>
      </w:r>
      <w:r>
        <w:rPr>
          <w:rFonts w:ascii="Times New Roman" w:hAnsi="Times New Roman" w:cs="Times New Roman"/>
          <w:b/>
          <w:bCs/>
          <w:sz w:val="18"/>
          <w:szCs w:val="18"/>
          <w:lang w:eastAsia="ru-RU"/>
        </w:rPr>
        <w:t xml:space="preserve">ности, и </w:t>
      </w:r>
      <w:r w:rsidRPr="00B06F94">
        <w:rPr>
          <w:rFonts w:ascii="Times New Roman" w:hAnsi="Times New Roman" w:cs="Times New Roman"/>
          <w:b/>
          <w:bCs/>
          <w:sz w:val="18"/>
          <w:szCs w:val="18"/>
          <w:lang w:eastAsia="ru-RU"/>
        </w:rPr>
        <w:t>земельных участков, государственная</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собствен</w:t>
      </w:r>
      <w:r>
        <w:rPr>
          <w:rFonts w:ascii="Times New Roman" w:hAnsi="Times New Roman" w:cs="Times New Roman"/>
          <w:b/>
          <w:bCs/>
          <w:sz w:val="18"/>
          <w:szCs w:val="18"/>
          <w:lang w:eastAsia="ru-RU"/>
        </w:rPr>
        <w:t xml:space="preserve">ностьна которые не разграничена </w:t>
      </w:r>
      <w:r w:rsidRPr="00B06F94">
        <w:rPr>
          <w:rFonts w:ascii="Times New Roman" w:hAnsi="Times New Roman" w:cs="Times New Roman"/>
          <w:b/>
          <w:bCs/>
          <w:sz w:val="18"/>
          <w:szCs w:val="18"/>
          <w:lang w:eastAsia="ru-RU"/>
        </w:rPr>
        <w:t>на территории Трегубовского сельского поселения»</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B06F94">
        <w:rPr>
          <w:rFonts w:ascii="Times New Roman" w:hAnsi="Times New Roman" w:cs="Times New Roman"/>
          <w:b/>
          <w:bCs/>
          <w:sz w:val="18"/>
          <w:szCs w:val="18"/>
          <w:lang w:eastAsia="ru-RU"/>
        </w:rPr>
        <w:t xml:space="preserve">        </w:t>
      </w:r>
      <w:r w:rsidRPr="00E842E2">
        <w:rPr>
          <w:rFonts w:ascii="Times New Roman" w:hAnsi="Times New Roman" w:cs="Times New Roman"/>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ПОСТАНОВЛЯЮ:</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«Предоставление в собственность отдельным категориям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Трегубовского сельского поселения» , утвержденный постановлением Администрации Трегубовского  сельского поселения от 30.04.2015 № 43 следующие изменения:</w:t>
      </w:r>
    </w:p>
    <w:p w:rsidR="00457CB5" w:rsidRPr="00E842E2" w:rsidRDefault="00457CB5" w:rsidP="00644FB7">
      <w:pPr>
        <w:pStyle w:val="BodyTextIndent"/>
        <w:numPr>
          <w:ilvl w:val="1"/>
          <w:numId w:val="10"/>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Пункт 4 раздела I.Стандарт предоставления муниципальной услуги изложить вследующей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«4.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10"/>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13.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13.2.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Глава поселения                                       С.Б.Алексеев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Российская Федерация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Администрация Трегубовского сельского поселения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Чудовского района Новгородской области</w:t>
      </w:r>
    </w:p>
    <w:p w:rsidR="00457CB5" w:rsidRPr="00B06F94"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ПОСТАНОВЛЕНИЕ</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от  31.03.2016        № 99</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д.Трегубово</w:t>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О внесении изменений в  Адми</w:t>
      </w:r>
      <w:r w:rsidRPr="00B06F94">
        <w:rPr>
          <w:rFonts w:ascii="Times New Roman" w:hAnsi="Times New Roman" w:cs="Times New Roman"/>
          <w:b/>
          <w:bCs/>
          <w:sz w:val="18"/>
          <w:szCs w:val="18"/>
          <w:lang w:eastAsia="ru-RU"/>
        </w:rPr>
        <w:t>нистративный   регламент   Ад-</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м</w:t>
      </w:r>
      <w:r>
        <w:rPr>
          <w:rFonts w:ascii="Times New Roman" w:hAnsi="Times New Roman" w:cs="Times New Roman"/>
          <w:b/>
          <w:bCs/>
          <w:sz w:val="18"/>
          <w:szCs w:val="18"/>
          <w:lang w:eastAsia="ru-RU"/>
        </w:rPr>
        <w:t>инистрации Трегубовского  сель</w:t>
      </w:r>
      <w:r w:rsidRPr="00B06F94">
        <w:rPr>
          <w:rFonts w:ascii="Times New Roman" w:hAnsi="Times New Roman" w:cs="Times New Roman"/>
          <w:b/>
          <w:bCs/>
          <w:sz w:val="18"/>
          <w:szCs w:val="18"/>
          <w:lang w:eastAsia="ru-RU"/>
        </w:rPr>
        <w:t>ского  поселения  по  предостав-</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лению  муниципальной  услуги </w:t>
      </w:r>
      <w:r w:rsidRPr="00B06F94">
        <w:rPr>
          <w:rFonts w:ascii="Times New Roman" w:hAnsi="Times New Roman" w:cs="Times New Roman"/>
          <w:b/>
          <w:bCs/>
          <w:sz w:val="18"/>
          <w:szCs w:val="18"/>
          <w:lang w:eastAsia="ru-RU"/>
        </w:rPr>
        <w:t xml:space="preserve">«Прекращение права аренды на </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зе</w:t>
      </w:r>
      <w:r>
        <w:rPr>
          <w:rFonts w:ascii="Times New Roman" w:hAnsi="Times New Roman" w:cs="Times New Roman"/>
          <w:b/>
          <w:bCs/>
          <w:sz w:val="18"/>
          <w:szCs w:val="18"/>
          <w:lang w:eastAsia="ru-RU"/>
        </w:rPr>
        <w:t xml:space="preserve">мельные участки, находящиеся в </w:t>
      </w:r>
      <w:r w:rsidRPr="00B06F94">
        <w:rPr>
          <w:rFonts w:ascii="Times New Roman" w:hAnsi="Times New Roman" w:cs="Times New Roman"/>
          <w:b/>
          <w:bCs/>
          <w:sz w:val="18"/>
          <w:szCs w:val="18"/>
          <w:lang w:eastAsia="ru-RU"/>
        </w:rPr>
        <w:t>муниципальной собственности,</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или государственная собственность на которые не разграничена»</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ПОСТАНОВЛЯЮ:</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«Прекращение права аренды на  земельные участки, находящиеся в  муниципальной собственности, или государственная собственность  на которые не разграничена», утвержденный постановлением Администрации Трегубовского  сельского поселения от 06.04.2015 № 34 следующие изменения:</w:t>
      </w:r>
    </w:p>
    <w:p w:rsidR="00457CB5" w:rsidRPr="00E842E2" w:rsidRDefault="00457CB5" w:rsidP="00644FB7">
      <w:pPr>
        <w:pStyle w:val="BodyTextIndent"/>
        <w:numPr>
          <w:ilvl w:val="1"/>
          <w:numId w:val="11"/>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Пункт 4. раздела I. Общие положения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Справочные телефоны специалиста, предоставляющего услугу</w:t>
            </w:r>
          </w:p>
        </w:tc>
      </w:tr>
      <w:tr w:rsidR="00457CB5" w:rsidRPr="00B06F94">
        <w:tc>
          <w:tcPr>
            <w:tcW w:w="2392"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(816-65) 43-421</w:t>
            </w:r>
          </w:p>
          <w:p w:rsidR="00457CB5" w:rsidRPr="003044B0" w:rsidRDefault="00457CB5" w:rsidP="007C27C5">
            <w:pPr>
              <w:pStyle w:val="BodyTextIndent"/>
              <w:jc w:val="both"/>
              <w:rPr>
                <w:rFonts w:ascii="Times New Roman" w:hAnsi="Times New Roman" w:cs="Times New Roman"/>
                <w:b/>
                <w:bCs/>
                <w:sz w:val="18"/>
                <w:szCs w:val="18"/>
                <w:lang w:eastAsia="ru-RU"/>
              </w:rPr>
            </w:pPr>
          </w:p>
        </w:tc>
      </w:tr>
    </w:tbl>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644FB7">
      <w:pPr>
        <w:pStyle w:val="BodyTextIndent"/>
        <w:numPr>
          <w:ilvl w:val="1"/>
          <w:numId w:val="1"/>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13.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13.2.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B06F94" w:rsidRDefault="00457CB5" w:rsidP="00E842E2">
      <w:pPr>
        <w:pStyle w:val="BodyTextIndent"/>
        <w:ind w:left="0"/>
        <w:jc w:val="both"/>
        <w:rPr>
          <w:rFonts w:ascii="Times New Roman" w:hAnsi="Times New Roman" w:cs="Times New Roman"/>
          <w:b/>
          <w:bCs/>
          <w:sz w:val="18"/>
          <w:szCs w:val="18"/>
          <w:lang w:eastAsia="ru-RU"/>
        </w:rPr>
      </w:pP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Глава поселения                                         С.Б.Алексеев</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Default="00457CB5" w:rsidP="00E842E2">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w:t>
      </w:r>
    </w:p>
    <w:p w:rsidR="00457CB5" w:rsidRPr="00AC2DB8"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Российская Федерация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Администрация Трегубовского сельского поселения</w:t>
      </w: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Чудовского района Новгородской области</w:t>
      </w:r>
    </w:p>
    <w:p w:rsidR="00457CB5" w:rsidRPr="00B06F94" w:rsidRDefault="00457CB5" w:rsidP="00E842E2">
      <w:pPr>
        <w:pStyle w:val="BodyTextIndent"/>
        <w:jc w:val="center"/>
        <w:rPr>
          <w:rFonts w:ascii="Times New Roman" w:hAnsi="Times New Roman" w:cs="Times New Roman"/>
          <w:b/>
          <w:bCs/>
          <w:sz w:val="18"/>
          <w:szCs w:val="18"/>
          <w:lang w:eastAsia="ru-RU"/>
        </w:rPr>
      </w:pPr>
    </w:p>
    <w:p w:rsidR="00457CB5" w:rsidRPr="00B06F94" w:rsidRDefault="00457CB5" w:rsidP="00E842E2">
      <w:pPr>
        <w:pStyle w:val="BodyTextIndent"/>
        <w:jc w:val="center"/>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ПОСТАНОВЛЕНИЕ</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от   31.03.2016     № 100</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д.Трегубово</w:t>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r w:rsidRPr="00B06F94">
        <w:rPr>
          <w:rFonts w:ascii="Times New Roman" w:hAnsi="Times New Roman" w:cs="Times New Roman"/>
          <w:b/>
          <w:bCs/>
          <w:sz w:val="18"/>
          <w:szCs w:val="18"/>
          <w:lang w:eastAsia="ru-RU"/>
        </w:rPr>
        <w:tab/>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О внесении изменений в  Адми</w:t>
      </w:r>
      <w:r w:rsidRPr="00B06F94">
        <w:rPr>
          <w:rFonts w:ascii="Times New Roman" w:hAnsi="Times New Roman" w:cs="Times New Roman"/>
          <w:b/>
          <w:bCs/>
          <w:sz w:val="18"/>
          <w:szCs w:val="18"/>
          <w:lang w:eastAsia="ru-RU"/>
        </w:rPr>
        <w:t>нистративный   регламент   Ад-</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м</w:t>
      </w:r>
      <w:r>
        <w:rPr>
          <w:rFonts w:ascii="Times New Roman" w:hAnsi="Times New Roman" w:cs="Times New Roman"/>
          <w:b/>
          <w:bCs/>
          <w:sz w:val="18"/>
          <w:szCs w:val="18"/>
          <w:lang w:eastAsia="ru-RU"/>
        </w:rPr>
        <w:t>инистрации Трегубовского  сель</w:t>
      </w:r>
      <w:r w:rsidRPr="00B06F94">
        <w:rPr>
          <w:rFonts w:ascii="Times New Roman" w:hAnsi="Times New Roman" w:cs="Times New Roman"/>
          <w:b/>
          <w:bCs/>
          <w:sz w:val="18"/>
          <w:szCs w:val="18"/>
          <w:lang w:eastAsia="ru-RU"/>
        </w:rPr>
        <w:t>ского  поселения  по  предостав-</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лению  муниципальной  услуги </w:t>
      </w:r>
      <w:r w:rsidRPr="00B06F94">
        <w:rPr>
          <w:rFonts w:ascii="Times New Roman" w:hAnsi="Times New Roman" w:cs="Times New Roman"/>
          <w:b/>
          <w:bCs/>
          <w:sz w:val="18"/>
          <w:szCs w:val="18"/>
          <w:lang w:eastAsia="ru-RU"/>
        </w:rPr>
        <w:t>«Продажа, предоставление в аренду</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земельных участков гражданам </w:t>
      </w:r>
      <w:r w:rsidRPr="00B06F94">
        <w:rPr>
          <w:rFonts w:ascii="Times New Roman" w:hAnsi="Times New Roman" w:cs="Times New Roman"/>
          <w:b/>
          <w:bCs/>
          <w:sz w:val="18"/>
          <w:szCs w:val="18"/>
          <w:lang w:eastAsia="ru-RU"/>
        </w:rPr>
        <w:t xml:space="preserve">для индивидуального жилищного </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строительства, ведения личного </w:t>
      </w:r>
      <w:r w:rsidRPr="00B06F94">
        <w:rPr>
          <w:rFonts w:ascii="Times New Roman" w:hAnsi="Times New Roman" w:cs="Times New Roman"/>
          <w:b/>
          <w:bCs/>
          <w:sz w:val="18"/>
          <w:szCs w:val="18"/>
          <w:lang w:eastAsia="ru-RU"/>
        </w:rPr>
        <w:t xml:space="preserve">подсобного хозяйства в границах </w:t>
      </w:r>
    </w:p>
    <w:p w:rsidR="00457CB5" w:rsidRPr="00B06F94" w:rsidRDefault="00457CB5" w:rsidP="00E842E2">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на</w:t>
      </w:r>
      <w:r>
        <w:rPr>
          <w:rFonts w:ascii="Times New Roman" w:hAnsi="Times New Roman" w:cs="Times New Roman"/>
          <w:b/>
          <w:bCs/>
          <w:sz w:val="18"/>
          <w:szCs w:val="18"/>
          <w:lang w:eastAsia="ru-RU"/>
        </w:rPr>
        <w:t xml:space="preserve">селенного пункта, садоводства, </w:t>
      </w:r>
      <w:r w:rsidRPr="00B06F94">
        <w:rPr>
          <w:rFonts w:ascii="Times New Roman" w:hAnsi="Times New Roman" w:cs="Times New Roman"/>
          <w:b/>
          <w:bCs/>
          <w:sz w:val="18"/>
          <w:szCs w:val="18"/>
          <w:lang w:eastAsia="ru-RU"/>
        </w:rPr>
        <w:t>дачного хозяйства, гражданам и</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крестьянским (фермерским) хо</w:t>
      </w:r>
      <w:r w:rsidRPr="00B06F94">
        <w:rPr>
          <w:rFonts w:ascii="Times New Roman" w:hAnsi="Times New Roman" w:cs="Times New Roman"/>
          <w:b/>
          <w:bCs/>
          <w:sz w:val="18"/>
          <w:szCs w:val="18"/>
          <w:lang w:eastAsia="ru-RU"/>
        </w:rPr>
        <w:t xml:space="preserve">зяйствам для осуществления </w:t>
      </w:r>
    </w:p>
    <w:p w:rsidR="00457CB5" w:rsidRPr="00B06F94"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крестьянским (фермерским) хо</w:t>
      </w:r>
      <w:r w:rsidRPr="00B06F94">
        <w:rPr>
          <w:rFonts w:ascii="Times New Roman" w:hAnsi="Times New Roman" w:cs="Times New Roman"/>
          <w:b/>
          <w:bCs/>
          <w:sz w:val="18"/>
          <w:szCs w:val="18"/>
          <w:lang w:eastAsia="ru-RU"/>
        </w:rPr>
        <w:t>зяйством его деятельности»</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B06F94">
        <w:rPr>
          <w:rFonts w:ascii="Times New Roman" w:hAnsi="Times New Roman" w:cs="Times New Roman"/>
          <w:b/>
          <w:bCs/>
          <w:sz w:val="18"/>
          <w:szCs w:val="18"/>
          <w:lang w:eastAsia="ru-RU"/>
        </w:rPr>
        <w:t xml:space="preserve">         </w:t>
      </w:r>
      <w:r w:rsidRPr="00E842E2">
        <w:rPr>
          <w:rFonts w:ascii="Times New Roman" w:hAnsi="Times New Roman" w:cs="Times New Roman"/>
          <w:sz w:val="18"/>
          <w:szCs w:val="18"/>
          <w:lang w:eastAsia="ru-RU"/>
        </w:rPr>
        <w:tab/>
        <w:t>В целях приведения нормативных правовых актов в соответствие с действующим законодательством</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 xml:space="preserve"> ПОСТАНОВЛЯЮ:</w:t>
      </w:r>
    </w:p>
    <w:p w:rsidR="00457CB5" w:rsidRPr="00B06F94"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1.Внести в  Административный регламент Администрации Трегубовского сельского поселения по предоставлению муниципальной услуги «Продажа, предоставление в аренду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Трегубовского  сельского поселения от 30.04.2015 № 44 следующие изменения:</w:t>
      </w:r>
    </w:p>
    <w:p w:rsidR="00457CB5" w:rsidRPr="00E842E2" w:rsidRDefault="00457CB5" w:rsidP="00644FB7">
      <w:pPr>
        <w:pStyle w:val="BodyTextIndent"/>
        <w:numPr>
          <w:ilvl w:val="1"/>
          <w:numId w:val="12"/>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Пункт 2.2. раздела I. Стандарт предоставлении я муни ципальной услуги изложить в новой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Место нахождения Администрации: Новгородская область, Чудовский район, д.Трегубово, ул. Школьная, д. 1,пом.32</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Почтовый адрес: 174203, Новгородская область, Чудовский район,                       д.Трегубово, ул. Школьная, д. 1,пом.32  Администрация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Телефон Главы Трегубовского  сельского поселения: 8 (816-65) 43-280;</w:t>
      </w:r>
    </w:p>
    <w:p w:rsidR="00457CB5" w:rsidRPr="00E842E2" w:rsidRDefault="00457CB5" w:rsidP="007C27C5">
      <w:pPr>
        <w:pStyle w:val="BodyTextIndent"/>
        <w:jc w:val="both"/>
        <w:rPr>
          <w:rFonts w:ascii="Times New Roman" w:hAnsi="Times New Roman" w:cs="Times New Roman"/>
          <w:sz w:val="18"/>
          <w:szCs w:val="18"/>
          <w:u w:val="single"/>
          <w:lang w:eastAsia="ru-RU"/>
        </w:rPr>
      </w:pPr>
      <w:r w:rsidRPr="00E842E2">
        <w:rPr>
          <w:rFonts w:ascii="Times New Roman" w:hAnsi="Times New Roman" w:cs="Times New Roman"/>
          <w:sz w:val="18"/>
          <w:szCs w:val="18"/>
          <w:lang w:eastAsia="ru-RU"/>
        </w:rPr>
        <w:t>Адрес интернет-сайта: http://</w:t>
      </w:r>
      <w:r w:rsidRPr="00E842E2">
        <w:rPr>
          <w:rFonts w:ascii="Times New Roman" w:hAnsi="Times New Roman" w:cs="Times New Roman"/>
          <w:sz w:val="18"/>
          <w:szCs w:val="18"/>
          <w:lang w:val="en-US" w:eastAsia="ru-RU"/>
        </w:rPr>
        <w:t>tregubovoadm</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r w:rsidRPr="00E842E2">
        <w:rPr>
          <w:rFonts w:ascii="Times New Roman" w:hAnsi="Times New Roman" w:cs="Times New Roman"/>
          <w:sz w:val="18"/>
          <w:szCs w:val="18"/>
          <w:u w:val="single"/>
          <w:lang w:eastAsia="ru-RU"/>
        </w:rPr>
        <w:t xml:space="preserve">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u w:val="single"/>
          <w:lang w:eastAsia="ru-RU"/>
        </w:rPr>
        <w:t xml:space="preserve">Адрес электронной почты: </w:t>
      </w:r>
      <w:r w:rsidRPr="00E842E2">
        <w:rPr>
          <w:rFonts w:ascii="Times New Roman" w:hAnsi="Times New Roman" w:cs="Times New Roman"/>
          <w:sz w:val="18"/>
          <w:szCs w:val="18"/>
          <w:lang w:val="en-US" w:eastAsia="ru-RU"/>
        </w:rPr>
        <w:t>tregubovonov</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mail</w:t>
      </w:r>
      <w:r w:rsidRPr="00E842E2">
        <w:rPr>
          <w:rFonts w:ascii="Times New Roman" w:hAnsi="Times New Roman" w:cs="Times New Roman"/>
          <w:sz w:val="18"/>
          <w:szCs w:val="18"/>
          <w:lang w:eastAsia="ru-RU"/>
        </w:rPr>
        <w:t>.</w:t>
      </w:r>
      <w:r w:rsidRPr="00E842E2">
        <w:rPr>
          <w:rFonts w:ascii="Times New Roman" w:hAnsi="Times New Roman" w:cs="Times New Roman"/>
          <w:sz w:val="18"/>
          <w:szCs w:val="18"/>
          <w:lang w:val="en-US" w:eastAsia="ru-RU"/>
        </w:rPr>
        <w:t>ru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57CB5" w:rsidRPr="00E842E2">
        <w:tc>
          <w:tcPr>
            <w:tcW w:w="2392"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Наименование исполнительного органа</w:t>
            </w: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Место нахождения специалиста, предоставляющего услугу</w:t>
            </w: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График приема  специалиста, предоставляющего услугу </w:t>
            </w: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Справочные телефоны специалиста, предоставляющего услугу</w:t>
            </w:r>
          </w:p>
        </w:tc>
      </w:tr>
      <w:tr w:rsidR="00457CB5" w:rsidRPr="00E842E2">
        <w:tc>
          <w:tcPr>
            <w:tcW w:w="2392"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Администрация Трегубовского  сельского поселения</w:t>
            </w: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174202, Новгородская область, Чудовский район, д.Селищи, ул. Школьная, д.2</w:t>
            </w: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Понедельник, среда: 8.30 - 16.30;</w:t>
            </w:r>
          </w:p>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перерыв на обед: 12.00 - 13.00;</w:t>
            </w:r>
          </w:p>
          <w:p w:rsidR="00457CB5" w:rsidRPr="003044B0" w:rsidRDefault="00457CB5" w:rsidP="007C27C5">
            <w:pPr>
              <w:pStyle w:val="BodyTextIndent"/>
              <w:jc w:val="both"/>
              <w:rPr>
                <w:rFonts w:ascii="Times New Roman" w:hAnsi="Times New Roman" w:cs="Times New Roman"/>
                <w:sz w:val="18"/>
                <w:szCs w:val="18"/>
                <w:lang w:eastAsia="ru-RU"/>
              </w:rPr>
            </w:pPr>
          </w:p>
        </w:tc>
        <w:tc>
          <w:tcPr>
            <w:tcW w:w="2393" w:type="dxa"/>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8 (816-65) 43-421</w:t>
            </w:r>
          </w:p>
          <w:p w:rsidR="00457CB5" w:rsidRPr="003044B0" w:rsidRDefault="00457CB5" w:rsidP="007C27C5">
            <w:pPr>
              <w:pStyle w:val="BodyTextIndent"/>
              <w:jc w:val="both"/>
              <w:rPr>
                <w:rFonts w:ascii="Times New Roman" w:hAnsi="Times New Roman" w:cs="Times New Roman"/>
                <w:sz w:val="18"/>
                <w:szCs w:val="18"/>
                <w:lang w:eastAsia="ru-RU"/>
              </w:rPr>
            </w:pPr>
          </w:p>
        </w:tc>
      </w:tr>
    </w:tbl>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644FB7">
      <w:pPr>
        <w:pStyle w:val="BodyTextIndent"/>
        <w:numPr>
          <w:ilvl w:val="1"/>
          <w:numId w:val="12"/>
        </w:numPr>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Пункт 2.17. раздела II. Стандарт предоставления муниципальной услуги  изложить в новой редакции: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2.17.2. Места, предназначенные для ознакомления с информационными материалами, оборудуются стендами, столами для оформления документов и стульями.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2.17.4. Центральный вход в здание Администрации должен быть оборудован вывеской с полным наименованием организации.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2.17.6. Места ожидания должны соответствовать комфортным условиям для заявителей и оптимальным условиям работы специалиста.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2.17.7. Места ожидания должны быть оборудованы стульями, креслами, диваном. Количество мест ожидания должно быть не менее трех.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2.17.8.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457CB5" w:rsidRPr="00E842E2" w:rsidRDefault="00457CB5" w:rsidP="00E842E2">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w:t>
      </w:r>
      <w:r>
        <w:rPr>
          <w:rFonts w:ascii="Times New Roman" w:hAnsi="Times New Roman" w:cs="Times New Roman"/>
          <w:sz w:val="18"/>
          <w:szCs w:val="18"/>
          <w:lang w:eastAsia="ru-RU"/>
        </w:rPr>
        <w:t>губовского  сельского поселения.</w:t>
      </w:r>
    </w:p>
    <w:p w:rsidR="00457CB5" w:rsidRPr="00B06F94" w:rsidRDefault="00457CB5" w:rsidP="007C27C5">
      <w:pPr>
        <w:pStyle w:val="BodyTextIndent"/>
        <w:jc w:val="both"/>
        <w:rPr>
          <w:rFonts w:ascii="Times New Roman" w:hAnsi="Times New Roman" w:cs="Times New Roman"/>
          <w:b/>
          <w:bCs/>
          <w:sz w:val="18"/>
          <w:szCs w:val="18"/>
          <w:lang w:eastAsia="ru-RU"/>
        </w:rPr>
      </w:pPr>
      <w:r w:rsidRPr="00B06F94">
        <w:rPr>
          <w:rFonts w:ascii="Times New Roman" w:hAnsi="Times New Roman" w:cs="Times New Roman"/>
          <w:b/>
          <w:bCs/>
          <w:sz w:val="18"/>
          <w:szCs w:val="18"/>
          <w:lang w:eastAsia="ru-RU"/>
        </w:rPr>
        <w:t>Глава поселения                                      С.Б.Алексеев</w:t>
      </w:r>
    </w:p>
    <w:p w:rsidR="00457CB5" w:rsidRPr="00AC2DB8" w:rsidRDefault="00457CB5" w:rsidP="00E842E2">
      <w:pPr>
        <w:pStyle w:val="BodyTextIndent"/>
        <w:ind w:left="0"/>
        <w:jc w:val="both"/>
        <w:rPr>
          <w:rFonts w:ascii="Times New Roman" w:hAnsi="Times New Roman" w:cs="Times New Roman"/>
          <w:b/>
          <w:bCs/>
          <w:sz w:val="18"/>
          <w:szCs w:val="18"/>
          <w:lang w:eastAsia="ru-RU"/>
        </w:rPr>
      </w:pPr>
    </w:p>
    <w:p w:rsidR="00457CB5" w:rsidRDefault="00457CB5" w:rsidP="00E842E2">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w:t>
      </w:r>
    </w:p>
    <w:p w:rsidR="00457CB5" w:rsidRPr="00AC2DB8"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Администрация Трегубовского сельского поселения</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ПОСТАНОВЛЕНИЕ</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08.04.2016       № 106</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д.Трегубово</w:t>
      </w:r>
      <w:r w:rsidRPr="007875FB">
        <w:rPr>
          <w:rFonts w:ascii="Times New Roman" w:hAnsi="Times New Roman" w:cs="Times New Roman"/>
          <w:b/>
          <w:bCs/>
          <w:sz w:val="18"/>
          <w:szCs w:val="18"/>
          <w:lang w:eastAsia="ru-RU"/>
        </w:rPr>
        <w:tab/>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t xml:space="preserve"> </w:t>
      </w:r>
    </w:p>
    <w:p w:rsidR="00457CB5" w:rsidRPr="007875FB"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Об утверждении Положения </w:t>
      </w:r>
      <w:r w:rsidRPr="007875FB">
        <w:rPr>
          <w:rFonts w:ascii="Times New Roman" w:hAnsi="Times New Roman" w:cs="Times New Roman"/>
          <w:b/>
          <w:bCs/>
          <w:sz w:val="18"/>
          <w:szCs w:val="18"/>
          <w:lang w:eastAsia="ru-RU"/>
        </w:rPr>
        <w:t>об аккредитации журналистов</w:t>
      </w:r>
    </w:p>
    <w:p w:rsidR="00457CB5" w:rsidRPr="007875FB"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средств массовой информации </w:t>
      </w:r>
      <w:r w:rsidRPr="007875FB">
        <w:rPr>
          <w:rFonts w:ascii="Times New Roman" w:hAnsi="Times New Roman" w:cs="Times New Roman"/>
          <w:b/>
          <w:bCs/>
          <w:sz w:val="18"/>
          <w:szCs w:val="18"/>
          <w:lang w:eastAsia="ru-RU"/>
        </w:rPr>
        <w:t xml:space="preserve">при Администрации Трегубовского </w:t>
      </w:r>
    </w:p>
    <w:p w:rsidR="00457CB5" w:rsidRPr="007875FB" w:rsidRDefault="00457CB5" w:rsidP="00E842E2">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сельского поселения Чудовского  </w:t>
      </w:r>
      <w:r w:rsidRPr="007875FB">
        <w:rPr>
          <w:rFonts w:ascii="Times New Roman" w:hAnsi="Times New Roman" w:cs="Times New Roman"/>
          <w:b/>
          <w:bCs/>
          <w:sz w:val="18"/>
          <w:szCs w:val="18"/>
          <w:lang w:eastAsia="ru-RU"/>
        </w:rPr>
        <w:t xml:space="preserve">муниципального района </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В целях организации взаимодействия Администрации Трегубовского  сельского поселения со средствами массовой информации, обеспечения конституционного права граждан на получение достоверной информации о деятельности Администрации Трегубовского  сельского поселения, руководствуясь </w:t>
      </w:r>
      <w:hyperlink r:id="rId20" w:history="1">
        <w:r w:rsidRPr="00E842E2">
          <w:rPr>
            <w:rStyle w:val="Hyperlink"/>
            <w:rFonts w:ascii="Times New Roman" w:hAnsi="Times New Roman" w:cs="Times New Roman"/>
            <w:sz w:val="18"/>
            <w:szCs w:val="18"/>
            <w:lang w:eastAsia="ru-RU"/>
          </w:rPr>
          <w:t>Законом</w:t>
        </w:r>
      </w:hyperlink>
      <w:r w:rsidRPr="00E842E2">
        <w:rPr>
          <w:rFonts w:ascii="Times New Roman" w:hAnsi="Times New Roman" w:cs="Times New Roman"/>
          <w:sz w:val="18"/>
          <w:szCs w:val="18"/>
          <w:lang w:eastAsia="ru-RU"/>
        </w:rPr>
        <w:t xml:space="preserve"> Российской Федерации от 27 декабря 1991 года N 2124-1 "О средствах массовой информации", Федеральным </w:t>
      </w:r>
      <w:hyperlink r:id="rId21" w:history="1">
        <w:r w:rsidRPr="00E842E2">
          <w:rPr>
            <w:rStyle w:val="Hyperlink"/>
            <w:rFonts w:ascii="Times New Roman" w:hAnsi="Times New Roman" w:cs="Times New Roman"/>
            <w:sz w:val="18"/>
            <w:szCs w:val="18"/>
            <w:lang w:eastAsia="ru-RU"/>
          </w:rPr>
          <w:t>законом</w:t>
        </w:r>
      </w:hyperlink>
      <w:r w:rsidRPr="00E842E2">
        <w:rPr>
          <w:rFonts w:ascii="Times New Roman" w:hAnsi="Times New Roman" w:cs="Times New Roman"/>
          <w:sz w:val="18"/>
          <w:szCs w:val="18"/>
          <w:lang w:eastAsia="ru-RU"/>
        </w:rPr>
        <w:t xml:space="preserve"> от 6 октября 2003 года N 131-ФЗ "Об общих принципах организации местного самоуправления в Российской Федерации", </w:t>
      </w:r>
      <w:hyperlink r:id="rId22" w:history="1">
        <w:r w:rsidRPr="00E842E2">
          <w:rPr>
            <w:rStyle w:val="Hyperlink"/>
            <w:rFonts w:ascii="Times New Roman" w:hAnsi="Times New Roman" w:cs="Times New Roman"/>
            <w:sz w:val="18"/>
            <w:szCs w:val="18"/>
            <w:lang w:eastAsia="ru-RU"/>
          </w:rPr>
          <w:t>Уставом</w:t>
        </w:r>
      </w:hyperlink>
      <w:r w:rsidRPr="00E842E2">
        <w:rPr>
          <w:rFonts w:ascii="Times New Roman" w:hAnsi="Times New Roman" w:cs="Times New Roman"/>
          <w:sz w:val="18"/>
          <w:szCs w:val="18"/>
          <w:lang w:eastAsia="ru-RU"/>
        </w:rPr>
        <w:t xml:space="preserve">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ПОСТАНОВЛЯЮ:</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 Утвердить </w:t>
      </w:r>
      <w:hyperlink r:id="rId23" w:anchor="Par39" w:history="1">
        <w:r w:rsidRPr="00E842E2">
          <w:rPr>
            <w:rStyle w:val="Hyperlink"/>
            <w:rFonts w:ascii="Times New Roman" w:hAnsi="Times New Roman" w:cs="Times New Roman"/>
            <w:sz w:val="18"/>
            <w:szCs w:val="18"/>
            <w:lang w:eastAsia="ru-RU"/>
          </w:rPr>
          <w:t>Положение</w:t>
        </w:r>
      </w:hyperlink>
      <w:r w:rsidRPr="00E842E2">
        <w:rPr>
          <w:rFonts w:ascii="Times New Roman" w:hAnsi="Times New Roman" w:cs="Times New Roman"/>
          <w:sz w:val="18"/>
          <w:szCs w:val="18"/>
          <w:lang w:eastAsia="ru-RU"/>
        </w:rPr>
        <w:t xml:space="preserve"> об аккредитации журналистов средств массовой информации при Администрации Трегубовского  сельского поселения (прилагается).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2. Утвердить </w:t>
      </w:r>
      <w:hyperlink r:id="rId24" w:anchor="Par129" w:history="1">
        <w:r w:rsidRPr="00E842E2">
          <w:rPr>
            <w:rStyle w:val="Hyperlink"/>
            <w:rFonts w:ascii="Times New Roman" w:hAnsi="Times New Roman" w:cs="Times New Roman"/>
            <w:sz w:val="18"/>
            <w:szCs w:val="18"/>
            <w:lang w:eastAsia="ru-RU"/>
          </w:rPr>
          <w:t>форму</w:t>
        </w:r>
      </w:hyperlink>
      <w:r w:rsidRPr="00E842E2">
        <w:rPr>
          <w:rFonts w:ascii="Times New Roman" w:hAnsi="Times New Roman" w:cs="Times New Roman"/>
          <w:sz w:val="18"/>
          <w:szCs w:val="18"/>
          <w:lang w:eastAsia="ru-RU"/>
        </w:rPr>
        <w:t xml:space="preserve"> аккредитационной справки (прилагается).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3. Обнародовать настоящее распоряжение в течение семи дней со дня его принятия и довести суть утвержденного </w:t>
      </w:r>
      <w:hyperlink r:id="rId25" w:anchor="Par39" w:history="1">
        <w:r w:rsidRPr="00E842E2">
          <w:rPr>
            <w:rStyle w:val="Hyperlink"/>
            <w:rFonts w:ascii="Times New Roman" w:hAnsi="Times New Roman" w:cs="Times New Roman"/>
            <w:sz w:val="18"/>
            <w:szCs w:val="18"/>
            <w:lang w:eastAsia="ru-RU"/>
          </w:rPr>
          <w:t>Положения</w:t>
        </w:r>
      </w:hyperlink>
      <w:r w:rsidRPr="00E842E2">
        <w:rPr>
          <w:rFonts w:ascii="Times New Roman" w:hAnsi="Times New Roman" w:cs="Times New Roman"/>
          <w:sz w:val="18"/>
          <w:szCs w:val="18"/>
          <w:lang w:eastAsia="ru-RU"/>
        </w:rPr>
        <w:t xml:space="preserve"> до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4. Контроль за выполнением настоящего распоряжения оставляю за собой. </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E842E2">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Глава  поселения                </w:t>
      </w:r>
      <w:r>
        <w:rPr>
          <w:rFonts w:ascii="Times New Roman" w:hAnsi="Times New Roman" w:cs="Times New Roman"/>
          <w:b/>
          <w:bCs/>
          <w:sz w:val="18"/>
          <w:szCs w:val="18"/>
          <w:lang w:eastAsia="ru-RU"/>
        </w:rPr>
        <w:t xml:space="preserve">                   С.Б.Алексеев</w:t>
      </w:r>
    </w:p>
    <w:p w:rsidR="00457CB5" w:rsidRPr="007875FB" w:rsidRDefault="00457CB5" w:rsidP="00E842E2">
      <w:pPr>
        <w:pStyle w:val="BodyTextIndent"/>
        <w:jc w:val="right"/>
        <w:rPr>
          <w:rFonts w:ascii="Times New Roman" w:hAnsi="Times New Roman" w:cs="Times New Roman"/>
          <w:b/>
          <w:bCs/>
          <w:sz w:val="18"/>
          <w:szCs w:val="18"/>
          <w:lang w:eastAsia="ru-RU"/>
        </w:rPr>
      </w:pP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Утверждено</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постановлением Администрации </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Трегубовского  сельского поселения </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08.04 2016  № 106</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Default="00457CB5" w:rsidP="00E842E2">
      <w:pPr>
        <w:pStyle w:val="BodyTextIndent"/>
        <w:jc w:val="center"/>
        <w:rPr>
          <w:rFonts w:ascii="Times New Roman" w:hAnsi="Times New Roman" w:cs="Times New Roman"/>
          <w:b/>
          <w:bCs/>
          <w:sz w:val="18"/>
          <w:szCs w:val="18"/>
          <w:lang w:eastAsia="ru-RU"/>
        </w:rPr>
      </w:pPr>
      <w:bookmarkStart w:id="13" w:name="Par39"/>
      <w:bookmarkEnd w:id="13"/>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ПОЛОЖЕНИЕ</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АККРЕДИТАЦИИ ЖУРНАЛИСТОВ СРЕДСТВ МАССОВОЙ ИНФОРМАЦИИ ПРИ АДМИНИСТРАЦИИ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bookmarkStart w:id="14" w:name="Par44"/>
      <w:bookmarkEnd w:id="14"/>
      <w:r w:rsidRPr="00E842E2">
        <w:rPr>
          <w:rFonts w:ascii="Times New Roman" w:hAnsi="Times New Roman" w:cs="Times New Roman"/>
          <w:sz w:val="18"/>
          <w:szCs w:val="18"/>
          <w:lang w:eastAsia="ru-RU"/>
        </w:rPr>
        <w:t>1. Общие положения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1.1. Аккредитация журналистов средств массовой информации (далее - аккредитация) при Администрации Трегубовского  сельского поселения (далее – администрация) проводится Главой Администрации Трегубовского сельского поселения в соответствии с требованиями </w:t>
      </w:r>
      <w:hyperlink r:id="rId26" w:history="1">
        <w:r w:rsidRPr="00E842E2">
          <w:rPr>
            <w:rStyle w:val="Hyperlink"/>
            <w:rFonts w:ascii="Times New Roman" w:hAnsi="Times New Roman" w:cs="Times New Roman"/>
            <w:sz w:val="18"/>
            <w:szCs w:val="18"/>
            <w:lang w:eastAsia="ru-RU"/>
          </w:rPr>
          <w:t>Закона</w:t>
        </w:r>
      </w:hyperlink>
      <w:r w:rsidRPr="00E842E2">
        <w:rPr>
          <w:rFonts w:ascii="Times New Roman" w:hAnsi="Times New Roman" w:cs="Times New Roman"/>
          <w:sz w:val="18"/>
          <w:szCs w:val="18"/>
          <w:lang w:eastAsia="ru-RU"/>
        </w:rPr>
        <w:t xml:space="preserve"> Российской Федерации «О средствах массовой информации» и настоящего Положения в целях: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обеспечения взаимодействия Администрации Трегубовского  сельского поселения со средствами массовой информации и населением;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упорядочения освещения деятельности Администрации Трегубовского  сельского поселения в средствах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оперативного предоставления средствам массовой информации сведений о деятельности Администрации Трегубовского  сельского поселения и проводимых ею мероприятиях;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создания необходимых условий информационного обеспечения журналистам средств массовой информации, освещающим деятельность Администрации Трегубовского  сельского поселения.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1.2. При осуществлении аккредитации Глава Администрации Трегубовского  сельского поселения руководствуется принципами: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обеспечения свободы слова, права граждан на информацию;</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гласности и открытости в деятельности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 При Администрации Трегубовского  сельского поселения могут быть аккредитованы: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журналисты средств массовой информации Чудовского муниципального района;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журналисты региональных и центральных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bookmarkStart w:id="15" w:name="Par56"/>
      <w:bookmarkEnd w:id="15"/>
      <w:r w:rsidRPr="00E842E2">
        <w:rPr>
          <w:rFonts w:ascii="Times New Roman" w:hAnsi="Times New Roman" w:cs="Times New Roman"/>
          <w:sz w:val="18"/>
          <w:szCs w:val="18"/>
          <w:lang w:eastAsia="ru-RU"/>
        </w:rPr>
        <w:t>1.4. Не могут быть аккредитованы журналисты средств массовой информации рекламного, справочного и развлекательного характера.</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bookmarkStart w:id="16" w:name="Par58"/>
      <w:bookmarkEnd w:id="16"/>
      <w:r w:rsidRPr="00E842E2">
        <w:rPr>
          <w:rFonts w:ascii="Times New Roman" w:hAnsi="Times New Roman" w:cs="Times New Roman"/>
          <w:sz w:val="18"/>
          <w:szCs w:val="18"/>
          <w:lang w:eastAsia="ru-RU"/>
        </w:rPr>
        <w:t>2. Виды аккредитации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2.1. Для освещения деятельности администрации вводятся два вида аккредитации: общая аккредитация и временная аккредитация.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2.2. Общая аккредитация оформляется журналистам средств массовой информации, регулярно освещающим деятельность администрации. Срок действия общей аккредитации - 1 год.</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2.3. Временная аккредитация предоставляется в случае выполнения журналистами средств массовой информации, не имеющими общей аккредитации, конкретного задания редакции, а также для освещения ими визитов в Трегубовское  сельское поселение официальных делегаций на необходимый срок.</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bookmarkStart w:id="17" w:name="Par63"/>
      <w:bookmarkEnd w:id="17"/>
      <w:r w:rsidRPr="00E842E2">
        <w:rPr>
          <w:rFonts w:ascii="Times New Roman" w:hAnsi="Times New Roman" w:cs="Times New Roman"/>
          <w:sz w:val="18"/>
          <w:szCs w:val="18"/>
          <w:lang w:eastAsia="ru-RU"/>
        </w:rPr>
        <w:t>3. Порядок аккредитации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3.1. Заявки на аккредитацию подаются в письменном виде редакциями средств массовой информации на имя главы администрации. Заявки от редакций средств массовой информации подаются на бланке редакции за подписью редактора, заверенной печатью (при наличии).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Заявки на общую аккредитацию на каждый следующий год подаются в срок с 1 по 14 декабря текущего года. Заявки на временную аккредитацию подаются не позднее чем за 7 дней до наступления случаев необходимости ее предоставления.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3.2. В заявке на аккредитацию необходимо указать:</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полное наименование средства массовой информации, его учредителя и издателя; тираж (для печатных средств массовой информации); периодичность; специализацию; регион распространения; фамилию, имя, отчество (при наличии) редактора; почтовый адрес редакции, номер телефона приемной и редактора, факса, адрес электронной почты;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фамилии, имена, отчества (при наличии) журналистов, которые на период действия аккредитации будут освещать деятельность администрации, занимаемую ими должность, контактные телефоны;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перечень технических средств, которые необходимо иметь при себе данным журналистам для выполнения профессиональных обязанностей;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дату, время, название мероприятия, суть задания редакции и предполагаемый срок его выполнения (для получения временной аккредитации).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К заявке прилагаются: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копия свидетельства о регистрации средства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копия лицензии на вещание для электронных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3.3. Решение об общей аккредитации или об отказе в предоставлении общей аккредитации принимается главой администрации в срок, не превышающий 14 дней с момента подачи заявки.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3.4. Оформление и выдача редактору средства массовой информации аккредитационной справки на каждый следующий год производится главой администрации в срок до 30 декабря текущего года.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3.5. В случае утраты аккредитационной справки редакция средства массовой информации направляет в администрацию заявление с просьбой о выдаче дубликата. Выдача дубликата аккредитационной справки производится в срок не позднее 3-х дней с момента подачи соответствующего заявления.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3.6. При необходимости предоставления временной аккредитации выдача аккредитационной справки не производится, журналисты допускаются на мероприятия на основании письменного согласования заявки редакции средства массовой информации главой администрации.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3.7. В аккредитации может быть отказано в случаях: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нарушения порядка подачи заявки на аккредитацию;</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содержания в заявке на аккредитацию сведений, не соответствующих действительности;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наличия условий, предусмотренных </w:t>
      </w:r>
      <w:hyperlink r:id="rId27" w:anchor="Par56" w:history="1">
        <w:r w:rsidRPr="00E842E2">
          <w:rPr>
            <w:rStyle w:val="Hyperlink"/>
            <w:rFonts w:ascii="Times New Roman" w:hAnsi="Times New Roman" w:cs="Times New Roman"/>
            <w:sz w:val="18"/>
            <w:szCs w:val="18"/>
            <w:lang w:eastAsia="ru-RU"/>
          </w:rPr>
          <w:t>пунктом 1.4</w:t>
        </w:r>
      </w:hyperlink>
      <w:r w:rsidRPr="00E842E2">
        <w:rPr>
          <w:rFonts w:ascii="Times New Roman" w:hAnsi="Times New Roman" w:cs="Times New Roman"/>
          <w:sz w:val="18"/>
          <w:szCs w:val="18"/>
          <w:lang w:eastAsia="ru-RU"/>
        </w:rPr>
        <w:t xml:space="preserve"> настоящего Положения.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3.8. Аккредитация прекращается в случаях: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прекращения или приостановления деятельности средства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возникновения условий, подпадающих под </w:t>
      </w:r>
      <w:hyperlink r:id="rId28" w:anchor="Par56" w:history="1">
        <w:r w:rsidRPr="00E842E2">
          <w:rPr>
            <w:rStyle w:val="Hyperlink"/>
            <w:rFonts w:ascii="Times New Roman" w:hAnsi="Times New Roman" w:cs="Times New Roman"/>
            <w:sz w:val="18"/>
            <w:szCs w:val="18"/>
            <w:lang w:eastAsia="ru-RU"/>
          </w:rPr>
          <w:t>пункт 1.4</w:t>
        </w:r>
      </w:hyperlink>
      <w:r w:rsidRPr="00E842E2">
        <w:rPr>
          <w:rFonts w:ascii="Times New Roman" w:hAnsi="Times New Roman" w:cs="Times New Roman"/>
          <w:sz w:val="18"/>
          <w:szCs w:val="18"/>
          <w:lang w:eastAsia="ru-RU"/>
        </w:rPr>
        <w:t xml:space="preserve"> настоящего Положения;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несоблюдения </w:t>
      </w:r>
      <w:hyperlink r:id="rId29" w:anchor="Par105" w:history="1">
        <w:r w:rsidRPr="00E842E2">
          <w:rPr>
            <w:rStyle w:val="Hyperlink"/>
            <w:rFonts w:ascii="Times New Roman" w:hAnsi="Times New Roman" w:cs="Times New Roman"/>
            <w:sz w:val="18"/>
            <w:szCs w:val="18"/>
            <w:lang w:eastAsia="ru-RU"/>
          </w:rPr>
          <w:t>пунктов 5.1</w:t>
        </w:r>
      </w:hyperlink>
      <w:r w:rsidRPr="00E842E2">
        <w:rPr>
          <w:rFonts w:ascii="Times New Roman" w:hAnsi="Times New Roman" w:cs="Times New Roman"/>
          <w:sz w:val="18"/>
          <w:szCs w:val="18"/>
          <w:lang w:eastAsia="ru-RU"/>
        </w:rPr>
        <w:t xml:space="preserve"> - </w:t>
      </w:r>
      <w:hyperlink r:id="rId30" w:anchor="Par110" w:history="1">
        <w:r w:rsidRPr="00E842E2">
          <w:rPr>
            <w:rStyle w:val="Hyperlink"/>
            <w:rFonts w:ascii="Times New Roman" w:hAnsi="Times New Roman" w:cs="Times New Roman"/>
            <w:sz w:val="18"/>
            <w:szCs w:val="18"/>
            <w:lang w:eastAsia="ru-RU"/>
          </w:rPr>
          <w:t>5.3</w:t>
        </w:r>
      </w:hyperlink>
      <w:r w:rsidRPr="00E842E2">
        <w:rPr>
          <w:rFonts w:ascii="Times New Roman" w:hAnsi="Times New Roman" w:cs="Times New Roman"/>
          <w:sz w:val="18"/>
          <w:szCs w:val="18"/>
          <w:lang w:eastAsia="ru-RU"/>
        </w:rPr>
        <w:t xml:space="preserve"> настоящего Положения;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распространения не соответствующих действительности сведений, порочащих администрацию, что подтверждено вступившим в законную силу решением суда;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расторжения трудового договора аккредитованного журналиста и редакции средства массовой информации (в отношении данного журналиста).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Прекращение общей аккредитации производится с момента поступления заявления редакции средства массовой информации либо выявления соответствующего факта.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3.9. Переаккредитация журналистов средств массовой информации производится в случае изменения порядка аккредитации.</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bookmarkStart w:id="18" w:name="Par90"/>
      <w:bookmarkEnd w:id="18"/>
      <w:r w:rsidRPr="00E842E2">
        <w:rPr>
          <w:rFonts w:ascii="Times New Roman" w:hAnsi="Times New Roman" w:cs="Times New Roman"/>
          <w:sz w:val="18"/>
          <w:szCs w:val="18"/>
          <w:lang w:eastAsia="ru-RU"/>
        </w:rPr>
        <w:t>4. Обеспечение деятельности аккредитованных журналистов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4.1. Обеспечивая деятельность аккредитованных журналистов средств массовой информации, администрация: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предварительно извещает о заседаниях, совещаниях и других мероприятиях, проводимых в администрации;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обеспечивает доступ к информационно-справочным материалам и правовым актам, предназначенным для публикации (текстам заявлений, пресс-релизам и другим документам);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создает благоприятные условия для оперативной связи с редакцией средства массовой информации в ходе проведения мероприятий администрации, а также для аудио- и видеозаписи мероприятий;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предварительно извещает о планируемой повестке дня мероприятий администрации.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4.2. Аккредитованные журналисты средств массовой информации имеют право:</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присутствовать на заседаниях, совещаниях и других мероприятиях администрации, за исключением случаев, когда принято решение о проведении закрытого мероприятия;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пользоваться технической аппаратурой для проведения открытой аудио-, видеозаписи или киносъемки;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посещать брифинги, пресс-конференции, иные мероприятия, специально предназначенные для прессы.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4.3. При проведении мероприятий в зале заседаний администрации 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bookmarkStart w:id="19" w:name="Par104"/>
      <w:bookmarkEnd w:id="19"/>
      <w:r w:rsidRPr="00E842E2">
        <w:rPr>
          <w:rFonts w:ascii="Times New Roman" w:hAnsi="Times New Roman" w:cs="Times New Roman"/>
          <w:sz w:val="18"/>
          <w:szCs w:val="18"/>
          <w:lang w:eastAsia="ru-RU"/>
        </w:rPr>
        <w:t>5. Обязанности и ответственность аккредитованных журналистов средств массовой информации</w:t>
      </w:r>
    </w:p>
    <w:p w:rsidR="00457CB5" w:rsidRPr="00E842E2" w:rsidRDefault="00457CB5" w:rsidP="007C27C5">
      <w:pPr>
        <w:pStyle w:val="BodyTextIndent"/>
        <w:jc w:val="both"/>
        <w:rPr>
          <w:rFonts w:ascii="Times New Roman" w:hAnsi="Times New Roman" w:cs="Times New Roman"/>
          <w:sz w:val="18"/>
          <w:szCs w:val="18"/>
          <w:lang w:eastAsia="ru-RU"/>
        </w:rPr>
      </w:pPr>
      <w:bookmarkStart w:id="20" w:name="Par105"/>
      <w:bookmarkEnd w:id="20"/>
      <w:r w:rsidRPr="00E842E2">
        <w:rPr>
          <w:rFonts w:ascii="Times New Roman" w:hAnsi="Times New Roman" w:cs="Times New Roman"/>
          <w:sz w:val="18"/>
          <w:szCs w:val="18"/>
          <w:lang w:eastAsia="ru-RU"/>
        </w:rPr>
        <w:t>5.1. Аккредитованные журналисты средств массовой информации должны быть ознакомлены с регламентом работы администрации.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5.2. Аккредитованные журналисты средств массовой информации обязаны: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достоверно и объективно освещать деятельность администрации;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информировать население Трегубовского  сельского поселения о принимаемых муниципальных правовых актах;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при создании материалов (программ) о мероприятиях администрации пользоваться официальными документами в последней (итоговой) редакции.</w:t>
      </w:r>
    </w:p>
    <w:p w:rsidR="00457CB5" w:rsidRPr="00E842E2" w:rsidRDefault="00457CB5" w:rsidP="007C27C5">
      <w:pPr>
        <w:pStyle w:val="BodyTextIndent"/>
        <w:jc w:val="both"/>
        <w:rPr>
          <w:rFonts w:ascii="Times New Roman" w:hAnsi="Times New Roman" w:cs="Times New Roman"/>
          <w:sz w:val="18"/>
          <w:szCs w:val="18"/>
          <w:lang w:eastAsia="ru-RU"/>
        </w:rPr>
      </w:pPr>
      <w:bookmarkStart w:id="21" w:name="Par110"/>
      <w:bookmarkEnd w:id="21"/>
      <w:r w:rsidRPr="00E842E2">
        <w:rPr>
          <w:rFonts w:ascii="Times New Roman" w:hAnsi="Times New Roman" w:cs="Times New Roman"/>
          <w:sz w:val="18"/>
          <w:szCs w:val="18"/>
          <w:lang w:eastAsia="ru-RU"/>
        </w:rPr>
        <w:t>5.3. Аккредитованные журналисты средств массовой информации обязаны: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своевременно прибывать к началу мероприятий;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не вмешиваться в ход мероприятий (за исключением случаев, когда мероприятие специально организовано для прессы);</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соблюдать профессиональную этику, деловой стиль одежды, не пользоваться во время проводимых мероприятий мобильными телефонами для переговоров.</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7875FB" w:rsidRDefault="00457CB5" w:rsidP="00E842E2">
      <w:pPr>
        <w:pStyle w:val="BodyTextIndent"/>
        <w:ind w:left="0"/>
        <w:jc w:val="right"/>
        <w:rPr>
          <w:rFonts w:ascii="Times New Roman" w:hAnsi="Times New Roman" w:cs="Times New Roman"/>
          <w:b/>
          <w:bCs/>
          <w:sz w:val="18"/>
          <w:szCs w:val="18"/>
          <w:lang w:eastAsia="ru-RU"/>
        </w:rPr>
      </w:pPr>
      <w:bookmarkStart w:id="22" w:name="Par119"/>
      <w:bookmarkEnd w:id="22"/>
      <w:r w:rsidRPr="007875FB">
        <w:rPr>
          <w:rFonts w:ascii="Times New Roman" w:hAnsi="Times New Roman" w:cs="Times New Roman"/>
          <w:b/>
          <w:bCs/>
          <w:sz w:val="18"/>
          <w:szCs w:val="18"/>
          <w:lang w:eastAsia="ru-RU"/>
        </w:rPr>
        <w:t>Форма утверждена</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постановлением Администрации</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08.04. 2016  № 106</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АДМИНИСТРАЦИЯ  ТРЕГУБОВСКОГО  СЕЛЬСКОГО ПОСЕЛЕНИЯ</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bookmarkStart w:id="23" w:name="Par129"/>
      <w:bookmarkEnd w:id="23"/>
      <w:r w:rsidRPr="007875FB">
        <w:rPr>
          <w:rFonts w:ascii="Times New Roman" w:hAnsi="Times New Roman" w:cs="Times New Roman"/>
          <w:b/>
          <w:bCs/>
          <w:sz w:val="18"/>
          <w:szCs w:val="18"/>
          <w:lang w:eastAsia="ru-RU"/>
        </w:rPr>
        <w:t>АККРЕДИТАЦИОННАЯ СПРАВКА N __</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Выдана главному редактору 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наименование СМИ, Ф.И.О. главного редактора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__________________________________________________________________________________________________________________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 том, что ___________________________________________________________________________________________________________________________________________________________________________</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должности, Ф.И.О. аккредитованных журналистов</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аккредитован(ы)  при  Администрации Трегубовского  сельского поселения на срок с "__" _______ 20__ года по "__" ______ 20__ года.</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Глава Администрации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Трегубовского сельского поселения          подпись        ф.и.о.        </w:t>
      </w:r>
    </w:p>
    <w:p w:rsidR="00457CB5" w:rsidRPr="00E842E2" w:rsidRDefault="00457CB5" w:rsidP="00E842E2">
      <w:pPr>
        <w:pStyle w:val="BodyTextIndent"/>
        <w:jc w:val="center"/>
        <w:rPr>
          <w:rFonts w:ascii="Times New Roman" w:hAnsi="Times New Roman" w:cs="Times New Roman"/>
          <w:sz w:val="18"/>
          <w:szCs w:val="18"/>
          <w:lang w:eastAsia="ru-RU"/>
        </w:rPr>
      </w:pPr>
      <w:r w:rsidRPr="00E842E2">
        <w:rPr>
          <w:rFonts w:ascii="Times New Roman" w:hAnsi="Times New Roman" w:cs="Times New Roman"/>
          <w:sz w:val="18"/>
          <w:szCs w:val="18"/>
          <w:lang w:eastAsia="ru-RU"/>
        </w:rPr>
        <w:t>____________________________________</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Администрация Трегубовского сельского поселения</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ПОСТАНОВЛЕНИЕ</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08.04.2016      № 107</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д.Трегубово</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0" w:type="auto"/>
        <w:tblInd w:w="-106" w:type="dxa"/>
        <w:tblLook w:val="01E0"/>
      </w:tblPr>
      <w:tblGrid>
        <w:gridCol w:w="4248"/>
      </w:tblGrid>
      <w:tr w:rsidR="00457CB5" w:rsidRPr="007875FB">
        <w:tc>
          <w:tcPr>
            <w:tcW w:w="4248" w:type="dxa"/>
          </w:tcPr>
          <w:p w:rsidR="00457CB5" w:rsidRPr="003044B0" w:rsidRDefault="00457CB5" w:rsidP="00E842E2">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 утверждении Уставов территориального общественного самоуправления д. Трегубово,  д. Спасская Полисть</w:t>
            </w:r>
          </w:p>
        </w:tc>
      </w:tr>
    </w:tbl>
    <w:p w:rsidR="00457CB5" w:rsidRPr="007875FB" w:rsidRDefault="00457CB5" w:rsidP="00E842E2">
      <w:pPr>
        <w:pStyle w:val="BodyTextIndent"/>
        <w:ind w:left="0"/>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статьёй 12 Устава Трегубовского  сельского поселения, Положением «Об утверждении Положения о территориальном общественном самоуправлении в Трегубовском сельском поселении, утверждённым решением Совета депутатов Трегубовского сельского поселения от 21.12.2012  № 121</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ПОСТАНОВЛЯЮ:</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 Утвердить прилагаемые Уставы территориального общественного самоуправления д.Трегубово  и д. Спасская Полисть.</w:t>
      </w:r>
    </w:p>
    <w:p w:rsidR="00457CB5" w:rsidRPr="00E842E2" w:rsidRDefault="00457CB5" w:rsidP="00E842E2">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Разместить  постановление  на официальном сайте Администрации Трегубовского  сельс</w:t>
      </w:r>
      <w:r>
        <w:rPr>
          <w:rFonts w:ascii="Times New Roman" w:hAnsi="Times New Roman" w:cs="Times New Roman"/>
          <w:sz w:val="18"/>
          <w:szCs w:val="18"/>
          <w:lang w:eastAsia="ru-RU"/>
        </w:rPr>
        <w:t>кого поселения в сети Интернет.</w:t>
      </w:r>
    </w:p>
    <w:p w:rsidR="00457CB5" w:rsidRPr="00E842E2" w:rsidRDefault="00457CB5" w:rsidP="00E842E2">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Глава поселения         </w:t>
      </w:r>
      <w:r>
        <w:rPr>
          <w:rFonts w:ascii="Times New Roman" w:hAnsi="Times New Roman" w:cs="Times New Roman"/>
          <w:b/>
          <w:bCs/>
          <w:sz w:val="18"/>
          <w:szCs w:val="18"/>
          <w:lang w:eastAsia="ru-RU"/>
        </w:rPr>
        <w:t xml:space="preserve">                   С.Б.Алексеев</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УТВЕРЖДЕН</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постановлением Администрации</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E842E2">
      <w:pPr>
        <w:pStyle w:val="BodyTextIndent"/>
        <w:jc w:val="right"/>
        <w:rPr>
          <w:rFonts w:ascii="Times New Roman" w:hAnsi="Times New Roman" w:cs="Times New Roman"/>
          <w:b/>
          <w:bCs/>
          <w:sz w:val="18"/>
          <w:szCs w:val="18"/>
          <w:lang w:eastAsia="ru-RU"/>
        </w:rPr>
      </w:pPr>
      <w:r>
        <w:rPr>
          <w:rFonts w:ascii="Times New Roman" w:hAnsi="Times New Roman" w:cs="Times New Roman"/>
          <w:b/>
          <w:bCs/>
          <w:sz w:val="18"/>
          <w:szCs w:val="18"/>
          <w:lang w:eastAsia="ru-RU"/>
        </w:rPr>
        <w:t>от  08.04.2016   № 107</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УСТАВ</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"Территориальное общественное самоуправление д.Трегубово"</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 Общие положения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 "Территориальное общественное самоуправление  д. Трегубово" (далее именуется - ТОС) создается и действует в соответствии с Конституцией Российской Федерации, Федеральным законом от 6 октября 203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Трегубовского  сельского поселения «Об утверждении Положения о территориальном общественном в Трегубовском сельском поселении», иными нормативными правовыми актами органов местного самоуправления  Трегубовского сельского поселения и настоящим Уставом.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1.2. ТОС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Трегубовского  сельского поселения  по адресу :  д. Трегубово.</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1.3. Целью образования и деятельности ТОС является решение вопросов, затрагивающих интересы граждан Российской Федерации, проживающих на указанной территории Трегубовского  сельского  поселения,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1.4. ТОС считается учрежденным с момента регистрации Устава Администрацией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1.5.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1.6. ТОС может   иметь  печать, штамп и иную атрибутику со своим наименованием.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1.7. Местонахождение ТОС: Новгородская область, Чудовский район, д. Трегубово.</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1.8. Границы территории, на которой осуществляется ТОС, установлены решением Совета депутатов  Трегубовского  сельского  поселения  от 03.03.2016 г. № 38.</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1.9.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1.10. Выборным органом  ТОС является ревизионная комиссия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2. Учредители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Учредителями ТОС являются граждане Российской Федерации, достигшие шестнадцатилетнего возраста, постоянно либо преимущественно проживающие на части территории Трегубовского  сельского  поселения  в домах, расположенных по адресу: Новгородская область, Чудовский район, д. Трегубово, принявшие непосредственное участие в общем собрании (далее именуются - учредители).</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3. Основные цели деятельности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Трегубовского  сельского  поселения в решении вопросов жизнедеятельности населения. </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 Основные задачи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4.1. Изучение, учет и анализ общественного мнения жителей по вопросам экономического и социального развития территории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4.3. Привлечение жителей к решению вопросов по благоустройству и содержанию придомовых территорий и территорий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4.4. Забота о пожилых и одиноких людях, ветеранах войны, инвалидах и других социально незащищенных слоях населения.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4.8. Содействие воспитанию молодежи, развитию физической культуры, организации досуга населения.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4.9. Взаимодействие с органами внутренних дел по обеспечению правопорядка по месту жительства, привлекая к этой работе население.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4.10. Рассмотрение в пределах своих полномочий заявлений, предложений граждан, организация приема населения.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5. Основные права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5.1. 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5.2. Для осуществления собственных инициатив ТОС наделяется следующими правами: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вносить в органы местного самоуправления Трегубовского  сельского  поселения проекты муниципальных правовых актов, подлежащих обязательному рассмотрению в установленном порядке;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привлекать на добровольной основе население к участию в работе по обеспечению сохранности жилищного фонда;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организовывать общественные работы по благоустройству и озеленению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участвовать в работе по воспитанию граждан в духе соблюдения законов, бережного отношения ко всем формам собственности;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осуществлять общественный контроль за санитарным содержанием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способствовать организации работы с детьми и подростками;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проводить работу, направленную на социальную защиту населения;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свободно распространять информацию о своей деятельности;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готовить предложения по социально-экономическому развитию территории ТОС для предоставления их собранию граждан,  в органы местного самоуправления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осуществлять в установленном порядке иные инициативы в вопросах местного значения.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вносить предложения в органы и должностным лицам местного самоуправления Трегубовского  сельского  поселения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6. Основные обязанности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6.1. Обеспечивать выполнение требований действующего законодательства, настоящего Устава.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6.2. Отчитываться в порядке, установленным настоящим Уставом, перед населением о проделанной работе.</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7. Структура ТОС и порядок формирования органов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7.1. Общее собрание граждан</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Высшим органом ТОС является общее собрание граждан, обладающих правом на участие в территориальном общественном самоуправлении на территории ТОС.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Общее собрание граждан правомочно, если в нем принимает участие более половины жителей данной территории, обладающих правом голоса.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Инициаторами проведения общих собраний граждан по вопросам осуществления территориального общественного самоуправления могут быть ОТОС, а также группа граждан, достигших 16-летнего возраста и проживающая на территории ТОС, которая составляет более чем 25 процентов от численности  указанных граждан, депутат Совета депутатов Трегубовского  сельского поселения, Совет депутатов Трегубовского  сельского  поселения, Глава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Трегубовского  сельского  поселения и Совета депутатов Трегубовского сельского поселения письменных уведомлений в срок, не позднее, чем за 15 дней до дня проведения собрания.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Общее собрание граждан по вопросам осуществления ТОС должно проводиться не реже 1 раза в год.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Решения общих собраний оформляются протоколами.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самоуправления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7.2 Орган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Число членов ОТОС определяется на общем собрании и составляет 5 человек.</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Работу ОТОС возглавляет председатель ОТОС, избираемый на общем собрании либо на заседании ОТОС двумя третями голосов его членов в соответствии с настоящим Уставом.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Во исполнение возложенных на ОТОС задач, председатель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-организует деятельность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-организует подготовку и проведение собраний граждан, осуществляет контроль за реализацией принятых на них решений;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-созывает и ведет заседания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-информирует Администрацию Трегубовского  сельского поселения, Совет депутатов Трегубовского  сельского поселения о деятельности ТОС, о положении дел на подведомственной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-обеспечивает организацию выборов членов ОТОС взамен выбывших;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-выдает доверенности, подписывает решения, протоколы заседаний и прочие документы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-решает иные вопросы, порученные ему собранием граждан, Администрацией Трегубовского  сельского  поселения в установленном порядке.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Члены ОТОС могут исполнять свои полномочия на постоянной (непостоянной) основе.</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Полномочия председателя и членов ОТОС прекращаются в случаях:</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личного заявления о прекращении полномочий;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выбытия на постоянное место жительства за пределы соответствующей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смерти;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решения общего собрания;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вступления в силу приговора суда в отношении члена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 течение одного месяца со дня прекращения полномочий производятся выборы новых членов, председателя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Срок полномочий ОТОС составляет 2 года.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ОТОС подотчетен общему собранию и действует в соответствии с их решениями, оформленными в установленном порядке протоколами.</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8. Организация деятельности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8.1. Заседания ОТОС созываются по мере необходимости, но не реже одного раза в 6 месяцев. Заседания считаются правомочными в случае присутствия на них не менее половины от общего числа членов ОТОС. Решения ОТОС принимаются простым большинством голосов от числа присутствующих на заседании членов ОТОС и оформляются протоколом. Каждый член ОТОС имеет один голос.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8.2. Работа ОТОС организуется в соответствии с регламентом, разрабатываемым и утверждаемым этим органом.</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9. Полномочия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9.1. К полномочиям ОТОС относятся: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представление интересов населения, проживающего на соответствующей территории;</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обеспечение исполнения решений, принятых на собраниях граждан;</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внесение в органы местного самоуправления Трегубовского  сельского поселения и должностным лицам местного самоуправления Трегубовского  сельского поселения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9.2. К исключительным полномочиям общего собрания  граждан, осуществляющих территориальное общественное самоуправление, относятся: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реорганизация и ликвидация органов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установление структуры органов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принятие устава территориального общественного самоуправления, внесение в него изменений;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избрание органов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определение основных направлений деятельности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рассмотрение и утверждение отчетов о деятельности органов территориального общественного самоуправления.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9.3. ОТОС в пределах своей компетенции содействует:</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правоохранительным органам - в поддержании общественного порядка;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органам санитарно-эпидемиологического, пожарного контроля и безопасности - в осуществлении деятельности на территории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органам местного самоуправления - в проведении культурных, спортивных и иных мероприятий.</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 Ревизионная комиссия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голосованием.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10.2. Члены ревизионной комиссии не могут входить в состав ОТОС.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10.3. Члены ревизионной комиссии имеют право участвовать в заседаниях ОТОС с правом совещательного голоса.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10.4. 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10.5. Ревизионная комиссия имеет право простым большинством голосов переизбрать своего председателя.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10.6. Ревизионная комиссия подотчетна только общему собранию граждан.</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10.7. Ревизионная комиссия осуществляет ежегодные проверки деятельности ОТОС, а также внеплановые проверки по решению собрания, по своей инициативе, а также по решению членов ОТОС, принятому на заседании ОТОС, либо по инициативе органов местного самоуправления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 Порядок внесения изменений и дополнений в настоящий Устав, реорганизации  и ликвидации ТОС</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11.1. Изменения и дополнения в настоящий Устав рассматриваются на заседании ОТОС, утверждаются общим собранием и регистрируется в установленном законодательством порядке в Администрации  Трегубовского  сельского поселения.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11.2. Реорганизация и ликвидация ТОС осуществляется: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 решению общего собрания;</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по решению суда.</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 xml:space="preserve">11.3. Реорганизация и ликвидация ТОС осуществляется на основаниях и в порядке, установленных гражданским законодательством и настоящим Уставом. </w:t>
      </w:r>
    </w:p>
    <w:p w:rsidR="00457CB5" w:rsidRPr="00E842E2" w:rsidRDefault="00457CB5" w:rsidP="007C27C5">
      <w:pPr>
        <w:pStyle w:val="BodyTextIndent"/>
        <w:jc w:val="both"/>
        <w:rPr>
          <w:rFonts w:ascii="Times New Roman" w:hAnsi="Times New Roman" w:cs="Times New Roman"/>
          <w:sz w:val="18"/>
          <w:szCs w:val="18"/>
          <w:lang w:eastAsia="ru-RU"/>
        </w:rPr>
      </w:pPr>
      <w:r w:rsidRPr="00E842E2">
        <w:rPr>
          <w:rFonts w:ascii="Times New Roman" w:hAnsi="Times New Roman" w:cs="Times New Roman"/>
          <w:sz w:val="18"/>
          <w:szCs w:val="18"/>
          <w:lang w:eastAsia="ru-RU"/>
        </w:rPr>
        <w:t>11.4. Копии документов, подтверждающего решение о ликвидации ТОС передаются в Администрацию  Трегубовкого  сельского  поселения.</w:t>
      </w:r>
    </w:p>
    <w:p w:rsidR="00457CB5" w:rsidRPr="00E842E2" w:rsidRDefault="00457CB5" w:rsidP="007875FB">
      <w:pPr>
        <w:pStyle w:val="BodyTextIndent"/>
        <w:rPr>
          <w:rFonts w:ascii="Times New Roman" w:hAnsi="Times New Roman" w:cs="Times New Roman"/>
          <w:sz w:val="18"/>
          <w:szCs w:val="18"/>
          <w:lang w:eastAsia="ru-RU"/>
        </w:rPr>
      </w:pPr>
    </w:p>
    <w:p w:rsidR="00457CB5" w:rsidRPr="007875FB" w:rsidRDefault="00457CB5" w:rsidP="00E842E2">
      <w:pPr>
        <w:pStyle w:val="BodyTextIndent"/>
        <w:ind w:left="0"/>
        <w:rPr>
          <w:rFonts w:ascii="Times New Roman" w:hAnsi="Times New Roman" w:cs="Times New Roman"/>
          <w:b/>
          <w:bCs/>
          <w:sz w:val="18"/>
          <w:szCs w:val="18"/>
          <w:lang w:eastAsia="ru-RU"/>
        </w:rPr>
      </w:pP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УТВЕРЖДЕН</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постановлением Администрации</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E842E2">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от 08.04.2016  №107 </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УСТАВ</w:t>
      </w:r>
    </w:p>
    <w:p w:rsidR="00457CB5" w:rsidRPr="007875FB" w:rsidRDefault="00457CB5" w:rsidP="00E842E2">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"Территориальное общественное самоуправление д. Спасская Полисть"</w:t>
      </w:r>
    </w:p>
    <w:p w:rsidR="00457CB5" w:rsidRPr="007875FB" w:rsidRDefault="00457CB5" w:rsidP="00E842E2">
      <w:pPr>
        <w:pStyle w:val="BodyTextIndent"/>
        <w:jc w:val="center"/>
        <w:rPr>
          <w:rFonts w:ascii="Times New Roman" w:hAnsi="Times New Roman" w:cs="Times New Roman"/>
          <w:b/>
          <w:bCs/>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Общие положения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 "Территориальное общественное самоуправление  д. Спасская Полисть" (далее именуется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органов государственной власти Новгородской области, решением Совета депутатов  Трегубовского  сельского поселения «Об утверждении Положения о территориальном общественном самоуправлении в Трегубовском  сельском поселении», иными нормативными правовыми актами органов местного самоуправления  Трегубовкого  сельского поселения и настоящим Уставом.</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1.2. ТОС является не имеющей членства организацией без образования юридического лица, учрежденной гражданами Российской Федерации, постоянно или преимущественно проживающими на территории Трегубовского  сельского поселения  по адресу :  д.Спасская Полисть.</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1.3. Целью образования и деятельности ТОС является решение вопросов, затрагивающих интересы граждан Российской Федерации, проживающих на указанной территории Трегубовского сельского  поселения,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1.4. ТОС считается учрежденным с момента регистрации Устава Администрацией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1.5.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1.6. ТОС может иметь  печать, штамп и иную атрибутику со своим наименованием.</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1.7. Местонахождение ТОС: Новгородская область, Чудовский район, д.Спасская Полисть.</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1.8. Границы территории, на которой осуществляется ТОС, установлены решением Совета депутатов  Трегубовского сельского  поселения  от 03.03.2016 г. № 39.</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1.9.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1.10. Выборными органом  ТОС является ревизионная комиссия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Учредители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Учредителями ТОС являются граждане Российской Федерации, достигшие шестнадцатилетнего возраста, постоянно либо преимущественно проживающие на части территории Трегубовского  сельского  поселения  в домах, расположенных по адресу: Новгородская область, Чудовский район, д.Спасская Полисть, принявшие непосредственное участие в общем собрании (далее именуются - учредители).</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Основные цели деятельности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Трегубовского  сельского  поселения в решении вопросов жизнедеятельности населения. </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Основные задачи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4.1. Изучение, учет и анализ общественного мнения жителей по вопросам экономического и социального развития территории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4.3. Привлечение жителей к решению вопросов по благоустройству и содержанию придомовых территорий и территорий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4.4. Забота о пожилых и одиноких людях, ветеранах войны, инвалидах и других социально незащищенных слоях населения.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4.8. Содействие воспитанию молодежи, развитию физической культуры, организации досуга населения.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4.9. Взаимодействие с органами внутренних дел по обеспечению правопорядка по месту жительства, привлекая к этой работе население.</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4.10. Рассмотрение в пределах своих полномочий заявлений, предложений граждан, организация приема населения.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4.11. Оказание содействия депутатам в организации их встреч с избирателями, приеме граждан и проведении другой работы в избирательных округах.</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Основные права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5.1. 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5.2. Для осуществления собственных инициатив ТОС наделяется следующими правами: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вносить в органы местного самоуправления Трегубовского  сельского  поселения проекты муниципальных правовых актов, подлежащих обязательному рассмотрению в установленном порядке;</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привлекать на добровольной основе население к участию в работе по обеспечению сохранности жилищного фонда;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организовывать общественные работы по благоустройству и озеленению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участвовать в работе по воспитанию граждан в духе соблюдения законов, бережного отношения ко всем формам собственности;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участвовать в организации досуга населения, проведении культурно- массовых, спортивных, лечебно-оздоровительных и других мероприятий, развитии народного творчества;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осуществлять общественный контроль за санитарным содержанием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способствовать организации работы с детьми и подростками;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проводить работу, направленную на социальную защиту населения;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свободно распространять информацию о своей деятельности;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готовить предложения по социально-экономическому развитию территории ТОС для предоставления их собранию граждан,  в органы местного самоуправления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осуществлять взаимодействие с органами внутренних дел, жилищно-эксплуатационными организациями, общественными и религиозными объединениями;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осуществлять в установленном порядке иные инициативы в вопросах местного значения.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вносить предложения в органы и должностным лицам местного самоуправления Трегубовского  сельского  поселения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 Основные обязанности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6.1. Обеспечивать выполнение требований действующего законодательства, настоящего Устава.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6.2. Отчитываться в порядке, установленным настоящим Уставом, перед населением о проделанной работе.</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7. Структура ТОС и порядок формирования органов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7.1. Общее собрание граждан</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Высшим органом ТОС является общее собрание граждан, обладающих правом на участие в территориальном общественном самоуправлении на территории ТОС.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В работе общих собраний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и уплачивающие налоги в местный бюджет, могут участвовать в работе общих собраний с правом совещательного голоса.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Общее собрание граждан правомочно, если в нем принимает участие более половины жителей данной территории, обладающих правом голоса.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Инициаторами проведения общих собраний граждан по вопросам осуществления территориального общественного самоуправления могут быть ОТОС, а также группа граждан, достигших 16-летнего возраста и проживающая на территории ТОС, которая составляет более чем 25 процентов от численности  указанных граждан, депутат Совета депутатов Трегубовского  сельского поселения, Совет депутатов Трегубовского  сельского  поселения, Глава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Инициатор общего собрания определяет дату, время и место проведения общего собрания граждан путем вручения им, а так же направления в адрес Администрации Трегубовского  сельского  поселения и Совета депутатов Трегубовского  сельского поселения письменных уведомлений в срок, не позднее, чем за 15 дней до дня проведения собрания.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Общее собрание граждан по вопросам осуществления ТОС должно проводиться не реже 1 раза в год.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Решение общего собрания граждан считается принятым, если за него проголосовало более половины присутствующих или передавших заполненные бланки решений для голосования участников собрания.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Решения общих собраний оформляются протоколами.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Решения общих собраний, принимаемые ими в пределах своей компетенции, не могут противоречить действующему федеральному и областному законодательству, Уставу и иным нормативным правовым актам органов местного самоуправления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7.2 Орган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Число членов ОТОС определяется на общем собрании и составляет 5 человек.</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Работу ОТОС возглавляет председатель ОТОС, избираемый на общем собрании либо на заседании ОТОС двумя третями голосов его членов в соответствии с настоящим Уставом.</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Во исполнение возложенных на ОТОС задач, председатель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и гражданами;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-организует деятельность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-организует подготовку и проведение собраний граждан, осуществляет контроль за реализацией принятых на них решений;</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-созывает и ведет заседания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-информирует Администрацию Трегубовского сельского поселения, Совет депутатов Трегубовского  сельского поселения о деятельности ТОС, о положении дел на подведомственной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-обеспечивает организацию выборов членов ОТОС взамен выбывших;</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-выдает доверенности, подписывает решения, протоколы заседаний и прочие документы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-решает иные вопросы, порученные ему собранием граждан, Администрацией Грузинского сельского  поселения в установленном порядке.</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Члены ОТОС могут исполнять свои полномочия на постоянной (непостоянной) основе.</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Полномочия председателя и членов ОТОС прекращаются в случаях:</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личного заявления о прекращении полномочий;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выбытия на постоянное место жительства за пределы соответствующей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смерти;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решения общего собрания;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вступления в силу приговора суда в отношении члена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течение одного месяца со дня прекращения полномочий производятся выборы новых членов, председателя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Срок полномочий ОТОС составляет 2 года.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ОТОС подотчетен общему собранию и действует в соответствии с их решениями, оформленными в установленном порядке протоколами.</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8. Организация деятельности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8.1. Заседания ОТОС созываются по мере необходимости, но не реже одного раза в 6 месяцев. Заседания считаются правомочными в случае присутствия на них не менее половины от общего числа членов ОТОС. Решения ОТОС принимаются простым большинством голосов от числа присутствующих на заседании членов ОТОС и оформляются протоколом. Каждый член ОТОС имеет один голос.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8.2. Работа ОТОС организуется в соответствии с регламентом, разрабатываемым и утверждаемым этим органом.</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 Полномочия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9.1. К полномочиям ОТОС относятся: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представление интересов населения, проживающего на соответствующей территории;</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обеспечение исполнения решений, принятых на собраниях граждан;</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внесение в органы местного самоуправления Трегубовского сельского поселения и должностным лицам местного самоуправления Трегубовского  сельского поселения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9.2. К исключительным полномочиям общего собрания  граждан, осуществляющих территориальное общественное самоуправление, относятся: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реорганизация и ликвидация органов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установление структуры органов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принятие устава территориального общественного самоуправления, внесение в него изменений;</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избрание органов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определение основных направлений деятельности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рассмотрение и утверждение отчетов о деятельности органов территориального общественного самоуправления.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9.3. ОТОС в пределах своей компетенции содействует:</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правоохранительным органам - в поддержании общественного порядка;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жителям - в выполнении правил эксплуатации жилищного фонда и решении жилищных проблем путем подготовки ходатайств и проведения консультаций;</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органам санитарно-эпидемиологического, пожарного контроля и безопасности - в осуществлении деятельности на территории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органам местного самоуправления - в проведении культурных, спортивных и иных мероприятий.</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 Ревизионная комиссия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10.1.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голосованием.</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10.2. Члены ревизионной комиссии не могут входить в состав ОТОС.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10.3. Члены ревизионной комиссии имеют право участвовать в заседаниях ОТОС с правом совещательного голоса.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10.4. Председатель ревизионной комиссии избирается на ее первом заседании простым большинством голосов от списочного состава комиссии открытым  голосованием.</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10.5. Ревизионная комиссия имеет право простым большинством голосов переизбрать своего председателя.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10.6. Ревизионная комиссия подотчетна только общему собранию граждан.</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10.7. Ревизионная комиссия осуществляет ежегодные проверки деятельности ОТОС, а также внеплановые проверки по решению собрания, по своей инициативе, а также по решению членов ОТОС, принятому на заседании ОТОС, либо по инициативе органов местного самоуправления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 Порядок внесения изменений и дополнений в настоящий Устав, реорганизации  и ликвидации ТОС</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11.1. Изменения и дополнения в настоящий Устав рассматриваются на заседании ОТОС, утверждаются общим собранием и регистрируется в установленном законодательством порядке в Администрации  Трегубовского  сельского поселения.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11.2. Реорганизация и ликвидация ТОС осуществляется: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 решению общего собрания;</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 решению суда.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11.3. Реорганизация и ликвидация ТОС осуществляется на основаниях и в порядке, установленных гражданским законодательством и настоящим Уставом.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11.4. Копии документов, подтверждающего решение о ликвидации ТОС передаются в Администрацию  Трегубовского сельского  поселения.</w:t>
      </w:r>
    </w:p>
    <w:p w:rsidR="00457CB5" w:rsidRDefault="00457CB5" w:rsidP="007875FB">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г.  № 43</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 Трегубово</w:t>
      </w:r>
    </w:p>
    <w:p w:rsidR="00457CB5" w:rsidRPr="007875FB" w:rsidRDefault="00457CB5" w:rsidP="00D96395">
      <w:pPr>
        <w:pStyle w:val="BodyTextIndent"/>
        <w:rPr>
          <w:rFonts w:ascii="Times New Roman" w:hAnsi="Times New Roman" w:cs="Times New Roman"/>
          <w:b/>
          <w:bCs/>
          <w:sz w:val="18"/>
          <w:szCs w:val="18"/>
          <w:lang w:eastAsia="ru-RU"/>
        </w:rPr>
      </w:pP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Трегубовского    сельского </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поселения   за 2015 год</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p w:rsidR="00457CB5" w:rsidRPr="00D96395" w:rsidRDefault="00457CB5" w:rsidP="00D96395">
      <w:pPr>
        <w:pStyle w:val="BodyTextIndent"/>
        <w:rPr>
          <w:rFonts w:ascii="Times New Roman" w:hAnsi="Times New Roman" w:cs="Times New Roman"/>
          <w:sz w:val="18"/>
          <w:szCs w:val="18"/>
          <w:lang w:eastAsia="ru-RU"/>
        </w:rPr>
      </w:pPr>
      <w:r w:rsidRPr="007875FB">
        <w:rPr>
          <w:rFonts w:ascii="Times New Roman" w:hAnsi="Times New Roman" w:cs="Times New Roman"/>
          <w:b/>
          <w:bCs/>
          <w:sz w:val="18"/>
          <w:szCs w:val="18"/>
          <w:lang w:eastAsia="ru-RU"/>
        </w:rPr>
        <w:t xml:space="preserve">            </w:t>
      </w:r>
      <w:r w:rsidRPr="00D96395">
        <w:rPr>
          <w:rFonts w:ascii="Times New Roman" w:hAnsi="Times New Roman" w:cs="Times New Roman"/>
          <w:sz w:val="18"/>
          <w:szCs w:val="18"/>
          <w:lang w:eastAsia="ru-RU"/>
        </w:rPr>
        <w:t>Совет депутатов Трегубовского сельского поселения</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РЕШИЛ:</w:t>
      </w:r>
    </w:p>
    <w:p w:rsidR="00457CB5" w:rsidRPr="00D96395" w:rsidRDefault="00457CB5" w:rsidP="00D96395">
      <w:pPr>
        <w:pStyle w:val="BodyTextIndent"/>
        <w:jc w:val="both"/>
        <w:rPr>
          <w:rFonts w:ascii="Times New Roman" w:hAnsi="Times New Roman" w:cs="Times New Roman"/>
          <w:sz w:val="18"/>
          <w:szCs w:val="18"/>
          <w:lang w:eastAsia="ru-RU"/>
        </w:rPr>
      </w:pPr>
      <w:r>
        <w:rPr>
          <w:rFonts w:ascii="Times New Roman" w:hAnsi="Times New Roman" w:cs="Times New Roman"/>
          <w:b/>
          <w:bCs/>
          <w:sz w:val="18"/>
          <w:szCs w:val="18"/>
          <w:lang w:eastAsia="ru-RU"/>
        </w:rPr>
        <w:t xml:space="preserve">      </w:t>
      </w:r>
      <w:r w:rsidRPr="007875FB">
        <w:rPr>
          <w:rFonts w:ascii="Times New Roman" w:hAnsi="Times New Roman" w:cs="Times New Roman"/>
          <w:b/>
          <w:bCs/>
          <w:sz w:val="18"/>
          <w:szCs w:val="18"/>
          <w:lang w:eastAsia="ru-RU"/>
        </w:rPr>
        <w:t xml:space="preserve"> </w:t>
      </w:r>
      <w:r w:rsidRPr="00D96395">
        <w:rPr>
          <w:rFonts w:ascii="Times New Roman" w:hAnsi="Times New Roman" w:cs="Times New Roman"/>
          <w:sz w:val="18"/>
          <w:szCs w:val="18"/>
          <w:lang w:eastAsia="ru-RU"/>
        </w:rPr>
        <w:t xml:space="preserve">1. Утвердить  прилагаемый отчёт об исполнении бюджета Трегубовского сельского поселения за 2015 год согласно приложениям. </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Опубликовать решение в официальном бюллетене Трегубовского сельского поселения «МИГ Трегубово» и на официальном сайте Администрац</w:t>
      </w:r>
      <w:r>
        <w:rPr>
          <w:rFonts w:ascii="Times New Roman" w:hAnsi="Times New Roman" w:cs="Times New Roman"/>
          <w:sz w:val="18"/>
          <w:szCs w:val="18"/>
          <w:lang w:eastAsia="ru-RU"/>
        </w:rPr>
        <w:t>ии поселения в сети «Интернет».</w:t>
      </w:r>
    </w:p>
    <w:p w:rsidR="00457CB5" w:rsidRPr="007875FB"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Глава поселения                           </w:t>
      </w:r>
      <w:r>
        <w:rPr>
          <w:rFonts w:ascii="Times New Roman" w:hAnsi="Times New Roman" w:cs="Times New Roman"/>
          <w:b/>
          <w:bCs/>
          <w:sz w:val="18"/>
          <w:szCs w:val="18"/>
          <w:lang w:eastAsia="ru-RU"/>
        </w:rPr>
        <w:t xml:space="preserve">                  С.Б. Алексеев</w:t>
      </w:r>
    </w:p>
    <w:p w:rsidR="00457CB5" w:rsidRPr="007875FB" w:rsidRDefault="00457CB5" w:rsidP="00D96395">
      <w:pPr>
        <w:pStyle w:val="BodyTextIndent"/>
        <w:jc w:val="right"/>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Приложение 1 </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к решению Совета депутатов</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43</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 Трегубовского</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сельского поселения  за 2015 год»</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Доходы бюджета по кодам видов, подвидов доходов относящихся к доходам бюджета Трегубовского сельского поселения, за 2015 год</w:t>
      </w:r>
    </w:p>
    <w:p w:rsidR="00457CB5" w:rsidRPr="007875FB" w:rsidRDefault="00457CB5" w:rsidP="007875FB">
      <w:pPr>
        <w:pStyle w:val="BodyTextIndent"/>
        <w:rPr>
          <w:rFonts w:ascii="Times New Roman" w:hAnsi="Times New Roman" w:cs="Times New Roman"/>
          <w:b/>
          <w:bCs/>
          <w:sz w:val="18"/>
          <w:szCs w:val="18"/>
          <w:lang w:eastAsia="ru-RU"/>
        </w:rPr>
      </w:pPr>
    </w:p>
    <w:tbl>
      <w:tblPr>
        <w:tblW w:w="9699" w:type="dxa"/>
        <w:tblInd w:w="-106" w:type="dxa"/>
        <w:tblLook w:val="00A0"/>
      </w:tblPr>
      <w:tblGrid>
        <w:gridCol w:w="4320"/>
        <w:gridCol w:w="3399"/>
        <w:gridCol w:w="1980"/>
      </w:tblGrid>
      <w:tr w:rsidR="00457CB5" w:rsidRPr="007875FB">
        <w:trPr>
          <w:trHeight w:val="358"/>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Наименование показателя</w:t>
            </w:r>
          </w:p>
        </w:tc>
        <w:tc>
          <w:tcPr>
            <w:tcW w:w="3399" w:type="dxa"/>
            <w:vMerge w:val="restart"/>
            <w:tcBorders>
              <w:top w:val="single" w:sz="4" w:space="0" w:color="auto"/>
              <w:left w:val="single" w:sz="4" w:space="0" w:color="auto"/>
              <w:bottom w:val="single" w:sz="4" w:space="0" w:color="auto"/>
              <w:right w:val="single" w:sz="4" w:space="0" w:color="000000"/>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Код дохода по бюджетной классификации</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Исполнено</w:t>
            </w:r>
          </w:p>
        </w:tc>
      </w:tr>
      <w:tr w:rsidR="00457CB5" w:rsidRPr="007875FB">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r>
      <w:tr w:rsidR="00457CB5" w:rsidRPr="007875FB">
        <w:trPr>
          <w:trHeight w:val="358"/>
        </w:trPr>
        <w:tc>
          <w:tcPr>
            <w:tcW w:w="0" w:type="auto"/>
            <w:vMerge/>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000000"/>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p>
        </w:tc>
      </w:tr>
      <w:tr w:rsidR="00457CB5" w:rsidRPr="007875FB">
        <w:trPr>
          <w:trHeight w:val="255"/>
        </w:trPr>
        <w:tc>
          <w:tcPr>
            <w:tcW w:w="4320" w:type="dxa"/>
            <w:tcBorders>
              <w:top w:val="single" w:sz="4" w:space="0" w:color="auto"/>
              <w:left w:val="single" w:sz="4" w:space="0" w:color="auto"/>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1    </w:t>
            </w:r>
          </w:p>
        </w:tc>
        <w:tc>
          <w:tcPr>
            <w:tcW w:w="3399" w:type="dxa"/>
            <w:tcBorders>
              <w:top w:val="single" w:sz="4" w:space="0" w:color="auto"/>
              <w:left w:val="single" w:sz="4" w:space="0" w:color="auto"/>
              <w:bottom w:val="nil"/>
              <w:right w:val="nil"/>
            </w:tcBorders>
            <w:noWrap/>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w:t>
            </w:r>
          </w:p>
        </w:tc>
        <w:tc>
          <w:tcPr>
            <w:tcW w:w="1980" w:type="dxa"/>
            <w:tcBorders>
              <w:top w:val="single" w:sz="4" w:space="0" w:color="auto"/>
              <w:left w:val="nil"/>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w:t>
            </w:r>
          </w:p>
        </w:tc>
      </w:tr>
      <w:tr w:rsidR="00457CB5" w:rsidRPr="007875FB">
        <w:trPr>
          <w:trHeight w:val="255"/>
        </w:trPr>
        <w:tc>
          <w:tcPr>
            <w:tcW w:w="4320" w:type="dxa"/>
            <w:tcBorders>
              <w:top w:val="nil"/>
              <w:left w:val="single" w:sz="4" w:space="0" w:color="auto"/>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sz w:val="18"/>
                <w:szCs w:val="18"/>
                <w:u w:val="single"/>
                <w:lang w:eastAsia="ru-RU"/>
              </w:rPr>
            </w:pPr>
            <w:r w:rsidRPr="00413745">
              <w:rPr>
                <w:rFonts w:ascii="Times New Roman" w:hAnsi="Times New Roman" w:cs="Times New Roman"/>
                <w:b/>
                <w:bCs/>
                <w:sz w:val="18"/>
                <w:szCs w:val="18"/>
                <w:u w:val="single"/>
                <w:lang w:eastAsia="ru-RU"/>
              </w:rPr>
              <w:t>Доходы бюджета – всего</w:t>
            </w:r>
          </w:p>
          <w:p w:rsidR="00457CB5" w:rsidRPr="003044B0" w:rsidRDefault="00457CB5" w:rsidP="007875FB">
            <w:pPr>
              <w:pStyle w:val="BodyTextIndent"/>
              <w:rPr>
                <w:rFonts w:ascii="Times New Roman" w:hAnsi="Times New Roman" w:cs="Times New Roman"/>
                <w:b/>
                <w:bCs/>
                <w:sz w:val="18"/>
                <w:szCs w:val="18"/>
                <w:u w:val="single"/>
                <w:lang w:eastAsia="ru-RU"/>
              </w:rPr>
            </w:pPr>
          </w:p>
        </w:tc>
        <w:tc>
          <w:tcPr>
            <w:tcW w:w="3399" w:type="dxa"/>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X</w:t>
            </w:r>
          </w:p>
        </w:tc>
        <w:tc>
          <w:tcPr>
            <w:tcW w:w="1980" w:type="dxa"/>
            <w:tcBorders>
              <w:top w:val="nil"/>
              <w:left w:val="nil"/>
              <w:bottom w:val="single" w:sz="4" w:space="0" w:color="auto"/>
              <w:right w:val="single" w:sz="4" w:space="0" w:color="auto"/>
            </w:tcBorders>
            <w:noWrap/>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8 397 441,44</w:t>
            </w:r>
          </w:p>
        </w:tc>
      </w:tr>
      <w:tr w:rsidR="00457CB5" w:rsidRPr="007875FB">
        <w:trPr>
          <w:trHeight w:val="387"/>
        </w:trPr>
        <w:tc>
          <w:tcPr>
            <w:tcW w:w="4320" w:type="dxa"/>
            <w:tcBorders>
              <w:top w:val="nil"/>
              <w:left w:val="single" w:sz="4" w:space="0" w:color="auto"/>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и неналоговые доходы</w:t>
            </w:r>
          </w:p>
        </w:tc>
        <w:tc>
          <w:tcPr>
            <w:tcW w:w="3399" w:type="dxa"/>
            <w:tcBorders>
              <w:top w:val="nil"/>
              <w:left w:val="nil"/>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1 00 00000 00 0000 000</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w:t>
            </w:r>
          </w:p>
        </w:tc>
        <w:tc>
          <w:tcPr>
            <w:tcW w:w="1980" w:type="dxa"/>
            <w:tcBorders>
              <w:top w:val="nil"/>
              <w:left w:val="nil"/>
              <w:bottom w:val="single" w:sz="4" w:space="0" w:color="auto"/>
              <w:right w:val="single" w:sz="4" w:space="0" w:color="auto"/>
            </w:tcBorders>
            <w:noWrap/>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4 006 441,44</w:t>
            </w:r>
          </w:p>
        </w:tc>
      </w:tr>
      <w:tr w:rsidR="00457CB5" w:rsidRPr="007875FB">
        <w:trPr>
          <w:trHeight w:val="387"/>
        </w:trPr>
        <w:tc>
          <w:tcPr>
            <w:tcW w:w="4320" w:type="dxa"/>
            <w:tcBorders>
              <w:top w:val="nil"/>
              <w:left w:val="single" w:sz="4" w:space="0" w:color="auto"/>
              <w:bottom w:val="single" w:sz="4" w:space="0" w:color="auto"/>
              <w:right w:val="single" w:sz="4" w:space="0" w:color="auto"/>
            </w:tcBorders>
            <w:noWrap/>
            <w:vAlign w:val="center"/>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прибыль, доходы</w:t>
            </w:r>
          </w:p>
        </w:tc>
        <w:tc>
          <w:tcPr>
            <w:tcW w:w="3399" w:type="dxa"/>
            <w:tcBorders>
              <w:top w:val="nil"/>
              <w:left w:val="nil"/>
              <w:bottom w:val="single" w:sz="4" w:space="0" w:color="auto"/>
              <w:right w:val="single" w:sz="4" w:space="0" w:color="auto"/>
            </w:tcBorders>
            <w:noWrap/>
            <w:vAlign w:val="center"/>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1 01 00000 00 0000 000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135 200,32</w:t>
            </w:r>
          </w:p>
        </w:tc>
      </w:tr>
      <w:tr w:rsidR="00457CB5" w:rsidRPr="007875FB">
        <w:trPr>
          <w:trHeight w:val="407"/>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1 01 02000 01 0000 110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135 200,32</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1 01 02010 01 0000 110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134 324,43</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1 01 02020 01 0000 110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501,40</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1 01 02030 01 0000 110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374,49</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ТОВАРЫ (РАБОТЫ, УСЛУГИ), РЕАЛИЗУЕМЫЕ НА ТЕРРИТОРИИ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1 03 00000 00 0000 000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694 084,88</w:t>
            </w:r>
          </w:p>
        </w:tc>
      </w:tr>
      <w:tr w:rsidR="00457CB5" w:rsidRPr="007875FB">
        <w:trPr>
          <w:trHeight w:val="841"/>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1 03 02000 01 0000 110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694 084,88</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1 03 02230 01 0000 110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241 959,94</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1 03 02240 01 0000 110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6 554,85</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1 03 02250 01 0000 110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476 690,21</w:t>
            </w:r>
          </w:p>
        </w:tc>
      </w:tr>
      <w:tr w:rsidR="00457CB5" w:rsidRPr="007875FB">
        <w:trPr>
          <w:trHeight w:val="112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1 03 02260 01 0000 110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-31 120,12</w:t>
            </w:r>
          </w:p>
        </w:tc>
      </w:tr>
      <w:tr w:rsidR="00457CB5" w:rsidRPr="007875FB">
        <w:trPr>
          <w:trHeight w:val="25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совокупный доход</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1 05 00000 00 0000 000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1 308,67</w:t>
            </w:r>
          </w:p>
        </w:tc>
      </w:tr>
      <w:tr w:rsidR="00457CB5" w:rsidRPr="007875FB">
        <w:trPr>
          <w:trHeight w:val="25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1 05 03020 01 0000 110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1 308,67</w:t>
            </w:r>
          </w:p>
        </w:tc>
      </w:tr>
      <w:tr w:rsidR="00457CB5" w:rsidRPr="007875FB">
        <w:trPr>
          <w:trHeight w:val="25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имущество</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1 06 00000 00 0000 000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2 464 516,40</w:t>
            </w:r>
          </w:p>
        </w:tc>
      </w:tr>
      <w:tr w:rsidR="00457CB5" w:rsidRPr="007875FB">
        <w:trPr>
          <w:trHeight w:val="896"/>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 Налоговые доходы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1 06 01030 10 0000 110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300 916,08</w:t>
            </w:r>
          </w:p>
        </w:tc>
      </w:tr>
      <w:tr w:rsidR="00457CB5" w:rsidRPr="007875FB">
        <w:trPr>
          <w:trHeight w:val="347"/>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1 06 06000 00 0000 110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2 163 600,32</w:t>
            </w:r>
          </w:p>
        </w:tc>
      </w:tr>
      <w:tr w:rsidR="00457CB5" w:rsidRPr="007875FB">
        <w:trPr>
          <w:trHeight w:val="929"/>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организаций,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обладающих земельным участком, расположенным в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границах сельских поселений</w:t>
            </w:r>
          </w:p>
        </w:tc>
        <w:tc>
          <w:tcPr>
            <w:tcW w:w="3399"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1 06 06033 10 0000 110</w:t>
            </w:r>
          </w:p>
        </w:tc>
        <w:tc>
          <w:tcPr>
            <w:tcW w:w="1980" w:type="dxa"/>
            <w:tcBorders>
              <w:top w:val="single" w:sz="4" w:space="0" w:color="auto"/>
              <w:left w:val="single" w:sz="4" w:space="0" w:color="auto"/>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1 277 095,80</w:t>
            </w:r>
          </w:p>
        </w:tc>
      </w:tr>
      <w:tr w:rsidR="00457CB5" w:rsidRPr="007875FB">
        <w:trPr>
          <w:trHeight w:val="1125"/>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физических лиц,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обладающих земельным участком,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расположенным в границах сельских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поселений</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1 06 06043 10 0000 110</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886 504,52</w:t>
            </w:r>
          </w:p>
        </w:tc>
      </w:tr>
      <w:tr w:rsidR="00457CB5" w:rsidRPr="007875FB">
        <w:trPr>
          <w:trHeight w:val="431"/>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Государственная пошлина</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1 08 00000 00 0000 000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5 745,00</w:t>
            </w:r>
          </w:p>
        </w:tc>
      </w:tr>
      <w:tr w:rsidR="00457CB5" w:rsidRPr="007875FB">
        <w:trPr>
          <w:trHeight w:val="25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1 08 04020 01 0000 110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5 745,00</w:t>
            </w:r>
          </w:p>
        </w:tc>
      </w:tr>
      <w:tr w:rsidR="00457CB5" w:rsidRPr="007875FB">
        <w:trPr>
          <w:trHeight w:val="255"/>
        </w:trPr>
        <w:tc>
          <w:tcPr>
            <w:tcW w:w="4320" w:type="dxa"/>
            <w:tcBorders>
              <w:top w:val="nil"/>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Доходы от использования имущества, находящегося в государственной и муниципальной собственности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1 11 00 000 00 0000 000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122 847,24</w:t>
            </w:r>
          </w:p>
        </w:tc>
      </w:tr>
      <w:tr w:rsidR="00457CB5" w:rsidRPr="007875FB">
        <w:trPr>
          <w:trHeight w:val="450"/>
        </w:trPr>
        <w:tc>
          <w:tcPr>
            <w:tcW w:w="4320" w:type="dxa"/>
            <w:tcBorders>
              <w:top w:val="nil"/>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1 11 09000 00 0000 120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122 847,24</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1 11 09045 10 0000 120</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122 847,24 </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сдачи в аренду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1 11 09045 10 0001 120</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93 238,76</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получаемые за пользование жилым помещением (плата за наем) с нанимателей жилых помещений, занимаемых по договору социального найма или договору найма жилого помещения  муниципального жилищного фонда.</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1 11 09045 10 0002 120</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29 608,48</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Доходы от продажи материальных и нематериальных активов</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1 14 00000 00 0000 000</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578 455,44</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1 14 02053 10 0000 410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578 455,44</w:t>
            </w:r>
          </w:p>
        </w:tc>
      </w:tr>
      <w:tr w:rsidR="00457CB5" w:rsidRPr="007875FB">
        <w:trPr>
          <w:trHeight w:val="317"/>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ШТРАФЫ, САНКЦИИ, ВОЗМЕЩЕНИЕ УЩЕРБА</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1 16 00000 00 0000 000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4 283,49</w:t>
            </w:r>
          </w:p>
        </w:tc>
      </w:tr>
      <w:tr w:rsidR="00457CB5" w:rsidRPr="007875FB">
        <w:trPr>
          <w:trHeight w:val="317"/>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1 16 33050 10 0000 140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3000,00</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1 16 46000 10 0000 140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1 283,49</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w:t>
            </w:r>
          </w:p>
        </w:tc>
        <w:tc>
          <w:tcPr>
            <w:tcW w:w="3399" w:type="dxa"/>
            <w:tcBorders>
              <w:top w:val="single" w:sz="4" w:space="0" w:color="auto"/>
              <w:left w:val="single" w:sz="4" w:space="0" w:color="auto"/>
              <w:bottom w:val="single" w:sz="4" w:space="0" w:color="auto"/>
              <w:right w:val="single" w:sz="4" w:space="0" w:color="000000"/>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2 00 00000 00 0000 000</w:t>
            </w:r>
          </w:p>
        </w:tc>
        <w:tc>
          <w:tcPr>
            <w:tcW w:w="1980" w:type="dxa"/>
            <w:tcBorders>
              <w:top w:val="nil"/>
              <w:left w:val="nil"/>
              <w:bottom w:val="single" w:sz="4" w:space="0" w:color="auto"/>
              <w:right w:val="single" w:sz="4" w:space="0" w:color="auto"/>
            </w:tcBorders>
            <w:noWrap/>
            <w:vAlign w:val="cente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4 391 000,00</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Безвозмездные поступления от других бюджетов бюджетной системы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2 02 00000 00 0000 000</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4 391 000,00</w:t>
            </w:r>
          </w:p>
        </w:tc>
      </w:tr>
      <w:tr w:rsidR="00457CB5" w:rsidRPr="007875FB">
        <w:trPr>
          <w:trHeight w:val="45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Дотации бюджетам субъектов Российской Федерации и муниципальных образований</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2 02 01000 00 0000 151</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3 534 000,00</w:t>
            </w:r>
          </w:p>
        </w:tc>
      </w:tr>
      <w:tr w:rsidR="00457CB5" w:rsidRPr="007875FB">
        <w:trPr>
          <w:trHeight w:val="90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Дотации бюджетам поселений на выравнивание бюджетной обеспеченности </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2 02 01001 10 0000 151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3 534 000,00</w:t>
            </w:r>
          </w:p>
        </w:tc>
      </w:tr>
      <w:tr w:rsidR="00457CB5" w:rsidRPr="007875FB">
        <w:trPr>
          <w:trHeight w:val="900"/>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Субсидии бюджетам бюджетной системы Российской Федерации (межбюджетные субсидии)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2 02 02000 00 0000 151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295"/>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Прочие субсидии </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2 02 02999 00 0000 151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499"/>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субсидии бюджетам поселений</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2 02 02999 10 0000 151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499"/>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Субсидии бюджетам городских (сельских) поселений на формирование муниципальных дорожных фондов </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2 02 02999 10 8049 151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499"/>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Субвенции бюджетам субъектов Российской Федерации и муниципальных образований </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2 02 03000 00 0000 151 </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76 300,00</w:t>
            </w:r>
          </w:p>
        </w:tc>
      </w:tr>
      <w:tr w:rsidR="00457CB5" w:rsidRPr="007875FB">
        <w:trPr>
          <w:trHeight w:val="675"/>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2 02 03015 10 0000 151</w:t>
            </w:r>
          </w:p>
        </w:tc>
        <w:tc>
          <w:tcPr>
            <w:tcW w:w="1980" w:type="dxa"/>
            <w:tcBorders>
              <w:top w:val="single" w:sz="4" w:space="0" w:color="auto"/>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675"/>
        </w:trPr>
        <w:tc>
          <w:tcPr>
            <w:tcW w:w="432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поселений на выполнение передаваемых полномочий субъектов Российской Федерации</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2 02 03024 10 0000 151</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500,00</w:t>
            </w:r>
          </w:p>
        </w:tc>
      </w:tr>
      <w:tr w:rsidR="00457CB5" w:rsidRPr="007875FB">
        <w:trPr>
          <w:trHeight w:val="675"/>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3399" w:type="dxa"/>
            <w:tcBorders>
              <w:top w:val="single" w:sz="4" w:space="0" w:color="auto"/>
              <w:left w:val="single" w:sz="4" w:space="0" w:color="auto"/>
              <w:bottom w:val="single" w:sz="4" w:space="0" w:color="auto"/>
              <w:right w:val="single" w:sz="4" w:space="0" w:color="000000"/>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2 02 03024 10 9029 151</w:t>
            </w:r>
          </w:p>
        </w:tc>
        <w:tc>
          <w:tcPr>
            <w:tcW w:w="1980" w:type="dxa"/>
            <w:tcBorders>
              <w:top w:val="nil"/>
              <w:left w:val="nil"/>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500,00</w:t>
            </w:r>
          </w:p>
        </w:tc>
      </w:tr>
      <w:tr w:rsidR="00457CB5" w:rsidRPr="007875FB">
        <w:trPr>
          <w:trHeight w:val="675"/>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Иные межбюджетные трансферты</w:t>
            </w:r>
          </w:p>
        </w:tc>
        <w:tc>
          <w:tcPr>
            <w:tcW w:w="3399"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2 02 04000 00 0000 151</w:t>
            </w:r>
          </w:p>
        </w:tc>
        <w:tc>
          <w:tcPr>
            <w:tcW w:w="1980" w:type="dxa"/>
            <w:tcBorders>
              <w:top w:val="single" w:sz="4" w:space="0" w:color="auto"/>
              <w:left w:val="single" w:sz="4" w:space="0" w:color="auto"/>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13 700,00</w:t>
            </w:r>
          </w:p>
        </w:tc>
      </w:tr>
      <w:tr w:rsidR="00457CB5" w:rsidRPr="007875FB">
        <w:trPr>
          <w:trHeight w:val="675"/>
        </w:trPr>
        <w:tc>
          <w:tcPr>
            <w:tcW w:w="4320" w:type="dxa"/>
            <w:tcBorders>
              <w:top w:val="single" w:sz="4" w:space="0" w:color="auto"/>
              <w:left w:val="single" w:sz="4" w:space="0" w:color="auto"/>
              <w:bottom w:val="single" w:sz="4" w:space="0" w:color="auto"/>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399"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2 02 04014 10 0000 151</w:t>
            </w:r>
          </w:p>
        </w:tc>
        <w:tc>
          <w:tcPr>
            <w:tcW w:w="1980" w:type="dxa"/>
            <w:tcBorders>
              <w:top w:val="single" w:sz="4" w:space="0" w:color="auto"/>
              <w:left w:val="single" w:sz="4" w:space="0" w:color="auto"/>
              <w:bottom w:val="single" w:sz="4" w:space="0" w:color="auto"/>
              <w:right w:val="single" w:sz="4" w:space="0" w:color="auto"/>
            </w:tcBorders>
            <w:noWrap/>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13 700,00</w:t>
            </w:r>
          </w:p>
        </w:tc>
      </w:tr>
    </w:tbl>
    <w:p w:rsidR="00457CB5" w:rsidRPr="007875FB" w:rsidRDefault="00457CB5" w:rsidP="00D96395">
      <w:pPr>
        <w:pStyle w:val="BodyTextIndent"/>
        <w:ind w:left="0"/>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 2</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43</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 Трегубовского</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сельского поселения  за 2015 год»</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Расходы бюджета по главным распорядителям бюджетных средств, разделам, подразделам, целевым статьям, подгруппам видов расходов классификации  расходов бюджета Трегубовского сельского поселения в ведомственной структуре расходов за 2015 год</w:t>
      </w:r>
    </w:p>
    <w:p w:rsidR="00457CB5" w:rsidRPr="007875FB" w:rsidRDefault="00457CB5" w:rsidP="007875FB">
      <w:pPr>
        <w:pStyle w:val="BodyTextIndent"/>
        <w:rPr>
          <w:rFonts w:ascii="Times New Roman" w:hAnsi="Times New Roman" w:cs="Times New Roman"/>
          <w:b/>
          <w:bCs/>
          <w:sz w:val="18"/>
          <w:szCs w:val="18"/>
          <w:lang w:eastAsia="ru-RU"/>
        </w:rPr>
      </w:pPr>
    </w:p>
    <w:tbl>
      <w:tblPr>
        <w:tblW w:w="10080" w:type="dxa"/>
        <w:tblInd w:w="-28" w:type="dxa"/>
        <w:tblLayout w:type="fixed"/>
        <w:tblCellMar>
          <w:left w:w="30" w:type="dxa"/>
          <w:right w:w="30" w:type="dxa"/>
        </w:tblCellMar>
        <w:tblLook w:val="00A0"/>
      </w:tblPr>
      <w:tblGrid>
        <w:gridCol w:w="4128"/>
        <w:gridCol w:w="709"/>
        <w:gridCol w:w="567"/>
        <w:gridCol w:w="567"/>
        <w:gridCol w:w="1275"/>
        <w:gridCol w:w="708"/>
        <w:gridCol w:w="2126"/>
      </w:tblGrid>
      <w:tr w:rsidR="00457CB5" w:rsidRPr="007875FB">
        <w:trPr>
          <w:trHeight w:val="557"/>
        </w:trPr>
        <w:tc>
          <w:tcPr>
            <w:tcW w:w="4130"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w:t>
            </w:r>
          </w:p>
        </w:tc>
        <w:tc>
          <w:tcPr>
            <w:tcW w:w="709"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Ведомство</w:t>
            </w:r>
          </w:p>
        </w:tc>
        <w:tc>
          <w:tcPr>
            <w:tcW w:w="567"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w:t>
            </w:r>
          </w:p>
        </w:tc>
        <w:tc>
          <w:tcPr>
            <w:tcW w:w="1276"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ЦСР</w:t>
            </w:r>
          </w:p>
        </w:tc>
        <w:tc>
          <w:tcPr>
            <w:tcW w:w="708" w:type="dxa"/>
            <w:tcBorders>
              <w:top w:val="single" w:sz="2" w:space="0" w:color="000000"/>
              <w:left w:val="single" w:sz="2" w:space="0" w:color="000000"/>
              <w:bottom w:val="single" w:sz="4"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ВР</w:t>
            </w:r>
          </w:p>
        </w:tc>
        <w:tc>
          <w:tcPr>
            <w:tcW w:w="2127" w:type="dxa"/>
            <w:tcBorders>
              <w:top w:val="single" w:sz="2" w:space="0" w:color="000000"/>
              <w:left w:val="single" w:sz="2" w:space="0" w:color="000000"/>
              <w:bottom w:val="nil"/>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руб.</w:t>
            </w:r>
          </w:p>
        </w:tc>
      </w:tr>
      <w:tr w:rsidR="00457CB5" w:rsidRPr="007875FB">
        <w:trPr>
          <w:trHeight w:val="240"/>
        </w:trPr>
        <w:tc>
          <w:tcPr>
            <w:tcW w:w="4130"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709"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4" w:space="0" w:color="auto"/>
              <w:left w:val="single" w:sz="2" w:space="0" w:color="000000"/>
              <w:bottom w:val="single" w:sz="6" w:space="0" w:color="auto"/>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6" w:space="0" w:color="auto"/>
              <w:left w:val="single" w:sz="2" w:space="0" w:color="000000"/>
              <w:bottom w:val="single" w:sz="6" w:space="0" w:color="auto"/>
              <w:right w:val="single" w:sz="4"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7 505 839,31</w:t>
            </w:r>
          </w:p>
        </w:tc>
      </w:tr>
      <w:tr w:rsidR="00457CB5" w:rsidRPr="007875FB">
        <w:trPr>
          <w:trHeight w:val="240"/>
        </w:trPr>
        <w:tc>
          <w:tcPr>
            <w:tcW w:w="4130" w:type="dxa"/>
            <w:tcBorders>
              <w:top w:val="single" w:sz="6" w:space="0" w:color="auto"/>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6" w:space="0" w:color="auto"/>
              <w:left w:val="single" w:sz="4" w:space="0" w:color="auto"/>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708" w:type="dxa"/>
            <w:tcBorders>
              <w:top w:val="single" w:sz="6" w:space="0" w:color="auto"/>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6" w:space="0" w:color="auto"/>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4 442 184,34</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высшего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Главы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01 1 2016</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01 1 2016</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01 1 2016</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Функционирование Правительства Российской Федерации, высших исполнительных</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3 312 399,88</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3 298 199,88</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01 1 0000</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3 298 199,88</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3 298 199,88</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2 284 084,39</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2 284 084,39</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886 612,95</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886 612,95</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Социальное обеспечение и иные выплаты населению</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97 441,29</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Социальные выплаты гражданам, кроме публичных</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нормативных социальных выплат</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97 441,29</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30 061,25</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01 1 2017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850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30 061,25</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14 200,00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проведению топографо-геодезических, картографических и землеустроительных работ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7 500,0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6 900,00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6 900,00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12 0 2021</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12 0 2021</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6 200,00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6 200,00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200,00</w:t>
            </w:r>
          </w:p>
          <w:p w:rsidR="00457CB5" w:rsidRPr="003044B0" w:rsidRDefault="00457CB5" w:rsidP="007875FB">
            <w:pPr>
              <w:pStyle w:val="BodyTextIndent"/>
              <w:rPr>
                <w:rFonts w:ascii="Times New Roman" w:hAnsi="Times New Roman" w:cs="Times New Roman"/>
                <w:b/>
                <w:bCs/>
                <w:sz w:val="18"/>
                <w:szCs w:val="18"/>
                <w:lang w:eastAsia="ru-RU"/>
              </w:rPr>
            </w:pP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12 0 2025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12 0 7065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12 0 7065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12 0 7065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12 0 0000</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12 0 2019</w:t>
            </w:r>
          </w:p>
        </w:tc>
        <w:tc>
          <w:tcPr>
            <w:tcW w:w="708"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12 0 2019</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12 0 2019</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проведения выборов и референдумов</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выборов Главы и депутатов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Специальные расходы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12 0 2018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870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Национальная оборона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Мобилизационная и вневойсковая подготовка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12 0 5118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12 0 5118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12 0 5118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75 800,00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пожарной безопасности</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1 171 684,91</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1 102 684,91</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1 102 684,91</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178 430,00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178 430,00</w:t>
            </w:r>
          </w:p>
        </w:tc>
      </w:tr>
      <w:tr w:rsidR="00457CB5" w:rsidRPr="007875FB">
        <w:trPr>
          <w:trHeight w:val="238"/>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178 430,00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116 754,91</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116 754,91</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01 0 2005</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116 754,91</w:t>
            </w:r>
          </w:p>
        </w:tc>
      </w:tr>
      <w:tr w:rsidR="00457CB5" w:rsidRPr="007875FB">
        <w:trPr>
          <w:trHeight w:val="403"/>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дворовых территорий многоквартирных домов и проездов к ним</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01 0 2006</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52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01 0 2006</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01 0 2006</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01 0 2022</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40 500,00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01 0 2022</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40 500,00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01 0 2022</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40 500,00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01 0 7152</w:t>
            </w:r>
          </w:p>
        </w:tc>
        <w:tc>
          <w:tcPr>
            <w:tcW w:w="708" w:type="dxa"/>
            <w:tcBorders>
              <w:top w:val="single" w:sz="2" w:space="0" w:color="000000"/>
              <w:left w:val="single" w:sz="2" w:space="0" w:color="000000"/>
              <w:bottom w:val="single" w:sz="2" w:space="0" w:color="000000"/>
              <w:right w:val="single" w:sz="2" w:space="0" w:color="000000"/>
            </w:tcBorders>
            <w:shd w:val="clear" w:color="auto" w:fill="F9F9F9"/>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01 0 7152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01 0 7152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 xml:space="preserve"> </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69 000,00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45 000,00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45 000,00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01 0 2023</w:t>
            </w:r>
          </w:p>
        </w:tc>
        <w:tc>
          <w:tcPr>
            <w:tcW w:w="708"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45 000,00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01 0 2024</w:t>
            </w:r>
          </w:p>
        </w:tc>
        <w:tc>
          <w:tcPr>
            <w:tcW w:w="708"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7875FB" w:rsidRDefault="00457CB5" w:rsidP="007875FB">
            <w:pPr>
              <w:pStyle w:val="BodyTextIndent"/>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1 713 640,06</w:t>
            </w:r>
          </w:p>
        </w:tc>
      </w:tr>
      <w:tr w:rsidR="00457CB5" w:rsidRPr="007875FB">
        <w:trPr>
          <w:trHeight w:val="238"/>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1 713 640,06</w:t>
            </w:r>
          </w:p>
        </w:tc>
      </w:tr>
      <w:tr w:rsidR="00457CB5" w:rsidRPr="007875FB">
        <w:trPr>
          <w:trHeight w:val="238"/>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1 713 640,06</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39,19</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39,19</w:t>
            </w:r>
          </w:p>
          <w:p w:rsidR="00457CB5" w:rsidRPr="003044B0" w:rsidRDefault="00457CB5" w:rsidP="007875FB">
            <w:pPr>
              <w:pStyle w:val="BodyTextIndent"/>
              <w:rPr>
                <w:rFonts w:ascii="Times New Roman" w:hAnsi="Times New Roman" w:cs="Times New Roman"/>
                <w:b/>
                <w:bCs/>
                <w:sz w:val="18"/>
                <w:szCs w:val="18"/>
                <w:lang w:eastAsia="ru-RU"/>
              </w:rPr>
            </w:pP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01 0 2007</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39,19</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1 277 105,52</w:t>
            </w:r>
          </w:p>
        </w:tc>
      </w:tr>
      <w:tr w:rsidR="00457CB5" w:rsidRPr="007875FB">
        <w:trPr>
          <w:trHeight w:val="226"/>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1 277 105,52</w:t>
            </w:r>
          </w:p>
        </w:tc>
      </w:tr>
      <w:tr w:rsidR="00457CB5" w:rsidRPr="007875FB">
        <w:trPr>
          <w:trHeight w:val="226"/>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01 0 2008</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1 277 105,52</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сбора и вывоза ТБО с территории поселения</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01 0 2009</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113 716,39</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01 0 2009</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113 716,39</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01 0 2009</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113 716,39</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322 778,96</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322 778,96</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322 778,96</w:t>
            </w:r>
          </w:p>
        </w:tc>
      </w:tr>
      <w:tr w:rsidR="00457CB5" w:rsidRPr="007875FB">
        <w:trPr>
          <w:trHeight w:val="226"/>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Образование </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Молодежная политика и оздоровление детей</w:t>
            </w:r>
          </w:p>
        </w:tc>
        <w:tc>
          <w:tcPr>
            <w:tcW w:w="709"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01 0 2011</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49 310,00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49 310,00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49 310,00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11 310,00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01 0 2013</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01 0 2014</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9 000,00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01 0 0000</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01 0 2002</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240"/>
        </w:trPr>
        <w:tc>
          <w:tcPr>
            <w:tcW w:w="4130" w:type="dxa"/>
            <w:tcBorders>
              <w:top w:val="single" w:sz="2" w:space="0" w:color="000000"/>
              <w:left w:val="single" w:sz="2" w:space="0" w:color="000000"/>
              <w:bottom w:val="single" w:sz="2" w:space="0" w:color="000000"/>
              <w:right w:val="single" w:sz="4"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276"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2127" w:type="dxa"/>
            <w:tcBorders>
              <w:top w:val="single" w:sz="2" w:space="0" w:color="000000"/>
              <w:left w:val="single" w:sz="2" w:space="0" w:color="000000"/>
              <w:bottom w:val="single" w:sz="2" w:space="0" w:color="000000"/>
              <w:right w:val="single" w:sz="2" w:space="0" w:color="000000"/>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7 505 839,31</w:t>
            </w:r>
          </w:p>
        </w:tc>
      </w:tr>
    </w:tbl>
    <w:p w:rsidR="00457CB5" w:rsidRPr="007875FB" w:rsidRDefault="00457CB5" w:rsidP="00D96395">
      <w:pPr>
        <w:pStyle w:val="BodyTextIndent"/>
        <w:ind w:left="0"/>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 3</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43</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 Трегубовского</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сельского поселения  за 2015 год»</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tbl>
      <w:tblPr>
        <w:tblW w:w="9480" w:type="dxa"/>
        <w:tblInd w:w="-28" w:type="dxa"/>
        <w:tblLayout w:type="fixed"/>
        <w:tblCellMar>
          <w:left w:w="30" w:type="dxa"/>
          <w:right w:w="30" w:type="dxa"/>
        </w:tblCellMar>
        <w:tblLook w:val="00A0"/>
      </w:tblPr>
      <w:tblGrid>
        <w:gridCol w:w="5838"/>
        <w:gridCol w:w="852"/>
        <w:gridCol w:w="820"/>
        <w:gridCol w:w="1970"/>
      </w:tblGrid>
      <w:tr w:rsidR="00457CB5" w:rsidRPr="007875FB">
        <w:trPr>
          <w:trHeight w:val="1110"/>
        </w:trPr>
        <w:tc>
          <w:tcPr>
            <w:tcW w:w="9486" w:type="dxa"/>
            <w:gridSpan w:val="4"/>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бюджета Трегубовского сельского поселения  за 2015 год по разделам и подразделам классификации расходов  бюджетов</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Российской Федерации</w:t>
            </w:r>
          </w:p>
        </w:tc>
      </w:tr>
      <w:tr w:rsidR="00457CB5" w:rsidRPr="007875FB">
        <w:trPr>
          <w:trHeight w:val="247"/>
        </w:trPr>
        <w:tc>
          <w:tcPr>
            <w:tcW w:w="5842" w:type="dxa"/>
            <w:tcBorders>
              <w:top w:val="single" w:sz="6" w:space="0" w:color="auto"/>
              <w:left w:val="single" w:sz="6" w:space="0" w:color="auto"/>
              <w:bottom w:val="nil"/>
              <w:right w:val="single" w:sz="6"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w:t>
            </w:r>
          </w:p>
        </w:tc>
        <w:tc>
          <w:tcPr>
            <w:tcW w:w="853" w:type="dxa"/>
            <w:tcBorders>
              <w:top w:val="single" w:sz="6" w:space="0" w:color="auto"/>
              <w:left w:val="single" w:sz="6" w:space="0" w:color="auto"/>
              <w:bottom w:val="nil"/>
              <w:right w:val="single" w:sz="6"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w:t>
            </w:r>
          </w:p>
        </w:tc>
        <w:tc>
          <w:tcPr>
            <w:tcW w:w="820" w:type="dxa"/>
            <w:tcBorders>
              <w:top w:val="single" w:sz="6" w:space="0" w:color="auto"/>
              <w:left w:val="single" w:sz="6" w:space="0" w:color="auto"/>
              <w:bottom w:val="nil"/>
              <w:right w:val="single" w:sz="6"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Под-раздел</w:t>
            </w:r>
          </w:p>
        </w:tc>
        <w:tc>
          <w:tcPr>
            <w:tcW w:w="1971" w:type="dxa"/>
            <w:tcBorders>
              <w:top w:val="single" w:sz="6" w:space="0" w:color="auto"/>
              <w:left w:val="single" w:sz="6" w:space="0" w:color="auto"/>
              <w:bottom w:val="nil"/>
              <w:right w:val="single" w:sz="6" w:space="0" w:color="auto"/>
            </w:tcBorders>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Кассовое  исполнение</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(руб.)</w:t>
            </w:r>
          </w:p>
        </w:tc>
      </w:tr>
      <w:tr w:rsidR="00457CB5" w:rsidRPr="007875FB">
        <w:trPr>
          <w:trHeight w:val="128"/>
        </w:trPr>
        <w:tc>
          <w:tcPr>
            <w:tcW w:w="5842" w:type="dxa"/>
            <w:tcBorders>
              <w:top w:val="nil"/>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853" w:type="dxa"/>
            <w:tcBorders>
              <w:top w:val="nil"/>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820" w:type="dxa"/>
            <w:tcBorders>
              <w:top w:val="nil"/>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nil"/>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r>
      <w:tr w:rsidR="00457CB5" w:rsidRPr="007875FB">
        <w:trPr>
          <w:trHeight w:val="247"/>
        </w:trPr>
        <w:tc>
          <w:tcPr>
            <w:tcW w:w="5842"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w:t>
            </w:r>
          </w:p>
        </w:tc>
        <w:tc>
          <w:tcPr>
            <w:tcW w:w="85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w:t>
            </w:r>
          </w:p>
        </w:tc>
        <w:tc>
          <w:tcPr>
            <w:tcW w:w="820"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w:t>
            </w:r>
          </w:p>
        </w:tc>
        <w:tc>
          <w:tcPr>
            <w:tcW w:w="1971"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w:t>
            </w:r>
          </w:p>
        </w:tc>
      </w:tr>
      <w:tr w:rsidR="00457CB5" w:rsidRPr="007875FB">
        <w:trPr>
          <w:trHeight w:val="319"/>
        </w:trPr>
        <w:tc>
          <w:tcPr>
            <w:tcW w:w="5842" w:type="dxa"/>
            <w:tcBorders>
              <w:top w:val="single" w:sz="6"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853" w:type="dxa"/>
            <w:tcBorders>
              <w:top w:val="single" w:sz="6"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6"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6"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4 442 184,34</w:t>
            </w:r>
          </w:p>
        </w:tc>
      </w:tr>
      <w:tr w:rsidR="00457CB5" w:rsidRPr="007875FB">
        <w:trPr>
          <w:trHeight w:val="581"/>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высшего должностного лица субъекта  Российской Федерации  и муниципального образования </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522 319,56</w:t>
            </w:r>
          </w:p>
        </w:tc>
      </w:tr>
      <w:tr w:rsidR="00457CB5" w:rsidRPr="007875FB">
        <w:trPr>
          <w:trHeight w:val="828"/>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Правительства Российской   Федерации , высших исполнительных органов  государственной власти субъектов Российской Федерации , местных администраций </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3 312 399,88</w:t>
            </w:r>
          </w:p>
        </w:tc>
      </w:tr>
      <w:tr w:rsidR="00457CB5" w:rsidRPr="007875FB">
        <w:trPr>
          <w:trHeight w:val="319"/>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106 800,00</w:t>
            </w:r>
          </w:p>
          <w:p w:rsidR="00457CB5" w:rsidRPr="003044B0" w:rsidRDefault="00457CB5" w:rsidP="007875FB">
            <w:pPr>
              <w:pStyle w:val="BodyTextIndent"/>
              <w:jc w:val="center"/>
              <w:rPr>
                <w:rFonts w:ascii="Times New Roman" w:hAnsi="Times New Roman" w:cs="Times New Roman"/>
                <w:b/>
                <w:bCs/>
                <w:sz w:val="18"/>
                <w:szCs w:val="18"/>
                <w:lang w:eastAsia="ru-RU"/>
              </w:rPr>
            </w:pPr>
          </w:p>
        </w:tc>
      </w:tr>
      <w:tr w:rsidR="00457CB5" w:rsidRPr="007875FB">
        <w:trPr>
          <w:trHeight w:val="319"/>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проведения выборов и референдумов</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120 000,00</w:t>
            </w:r>
          </w:p>
        </w:tc>
      </w:tr>
      <w:tr w:rsidR="00457CB5" w:rsidRPr="007875FB">
        <w:trPr>
          <w:trHeight w:val="319"/>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380 664,90</w:t>
            </w:r>
          </w:p>
          <w:p w:rsidR="00457CB5" w:rsidRPr="003044B0" w:rsidRDefault="00457CB5" w:rsidP="007875FB">
            <w:pPr>
              <w:pStyle w:val="BodyTextIndent"/>
              <w:jc w:val="center"/>
              <w:rPr>
                <w:rFonts w:ascii="Times New Roman" w:hAnsi="Times New Roman" w:cs="Times New Roman"/>
                <w:b/>
                <w:bCs/>
                <w:sz w:val="18"/>
                <w:szCs w:val="18"/>
                <w:lang w:eastAsia="ru-RU"/>
              </w:rPr>
            </w:pPr>
          </w:p>
        </w:tc>
      </w:tr>
      <w:tr w:rsidR="00457CB5" w:rsidRPr="007875FB">
        <w:trPr>
          <w:trHeight w:val="348"/>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оборона</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75 800,00 </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Мобилизация и вневойсковая подготовка</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75 800,00 </w:t>
            </w:r>
          </w:p>
        </w:tc>
      </w:tr>
      <w:tr w:rsidR="00457CB5" w:rsidRPr="007875FB">
        <w:trPr>
          <w:trHeight w:val="59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пожарной безопасности</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30 400,00</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1 171 684,91</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1 102 684,91</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69 000,00</w:t>
            </w:r>
          </w:p>
        </w:tc>
      </w:tr>
      <w:tr w:rsidR="00457CB5" w:rsidRPr="007875FB">
        <w:trPr>
          <w:trHeight w:val="334"/>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1 713 640,06</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1 713 640,06 </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Образование</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Молодежная политика и оздоровление детей</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10 000,00</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49 310,00</w:t>
            </w:r>
          </w:p>
        </w:tc>
      </w:tr>
      <w:tr w:rsidR="00457CB5" w:rsidRPr="007875FB">
        <w:trPr>
          <w:trHeight w:val="362"/>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культуры, кинематографии</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49 310,00 </w:t>
            </w:r>
          </w:p>
        </w:tc>
      </w:tr>
      <w:tr w:rsidR="00457CB5" w:rsidRPr="007875FB">
        <w:trPr>
          <w:trHeight w:val="362"/>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Физическая культура и спорт</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9 000,00 </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9 000,00 </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305"/>
        </w:trPr>
        <w:tc>
          <w:tcPr>
            <w:tcW w:w="5842" w:type="dxa"/>
            <w:tcBorders>
              <w:top w:val="single" w:sz="2" w:space="0" w:color="auto"/>
              <w:left w:val="single" w:sz="6" w:space="0" w:color="auto"/>
              <w:bottom w:val="single" w:sz="2" w:space="0" w:color="auto"/>
              <w:right w:val="single" w:sz="2"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Периодическая печать и издательства</w:t>
            </w:r>
          </w:p>
        </w:tc>
        <w:tc>
          <w:tcPr>
            <w:tcW w:w="853"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820" w:type="dxa"/>
            <w:tcBorders>
              <w:top w:val="single" w:sz="2" w:space="0" w:color="auto"/>
              <w:left w:val="single" w:sz="2" w:space="0" w:color="auto"/>
              <w:bottom w:val="single" w:sz="2" w:space="0" w:color="auto"/>
              <w:right w:val="single" w:sz="2"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971" w:type="dxa"/>
            <w:tcBorders>
              <w:top w:val="single" w:sz="2" w:space="0" w:color="auto"/>
              <w:left w:val="single" w:sz="2" w:space="0" w:color="auto"/>
              <w:bottom w:val="single" w:sz="2"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3 820,00</w:t>
            </w:r>
          </w:p>
        </w:tc>
      </w:tr>
      <w:tr w:rsidR="00457CB5" w:rsidRPr="007875FB">
        <w:trPr>
          <w:trHeight w:val="610"/>
        </w:trPr>
        <w:tc>
          <w:tcPr>
            <w:tcW w:w="5842" w:type="dxa"/>
            <w:tcBorders>
              <w:top w:val="single" w:sz="2" w:space="0" w:color="auto"/>
              <w:left w:val="single" w:sz="6" w:space="0" w:color="auto"/>
              <w:bottom w:val="single" w:sz="6" w:space="0" w:color="auto"/>
              <w:right w:val="single" w:sz="2"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РАСХОДОВ:</w:t>
            </w:r>
          </w:p>
        </w:tc>
        <w:tc>
          <w:tcPr>
            <w:tcW w:w="853" w:type="dxa"/>
            <w:tcBorders>
              <w:top w:val="single" w:sz="2" w:space="0" w:color="auto"/>
              <w:left w:val="single" w:sz="2" w:space="0" w:color="auto"/>
              <w:bottom w:val="single" w:sz="6" w:space="0" w:color="auto"/>
              <w:right w:val="single" w:sz="2"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820" w:type="dxa"/>
            <w:tcBorders>
              <w:top w:val="single" w:sz="2" w:space="0" w:color="auto"/>
              <w:left w:val="single" w:sz="2" w:space="0" w:color="auto"/>
              <w:bottom w:val="single" w:sz="6" w:space="0" w:color="auto"/>
              <w:right w:val="single" w:sz="2"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1971" w:type="dxa"/>
            <w:tcBorders>
              <w:top w:val="single" w:sz="2" w:space="0" w:color="auto"/>
              <w:left w:val="single" w:sz="2" w:space="0" w:color="auto"/>
              <w:bottom w:val="single" w:sz="6" w:space="0" w:color="auto"/>
              <w:right w:val="single" w:sz="6" w:space="0" w:color="auto"/>
            </w:tcBorders>
            <w:vAlign w:val="bottom"/>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7 505 839,31</w:t>
            </w:r>
          </w:p>
        </w:tc>
      </w:tr>
    </w:tbl>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right"/>
        <w:rPr>
          <w:rFonts w:ascii="Times New Roman" w:hAnsi="Times New Roman" w:cs="Times New Roman"/>
          <w:b/>
          <w:bCs/>
          <w:sz w:val="18"/>
          <w:szCs w:val="18"/>
          <w:lang w:eastAsia="ru-RU"/>
        </w:rPr>
      </w:pP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 4</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43</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 Трегубовского</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сельского поселения  за 2015 год»</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Источники внутреннего финансирования дефицита бюджета</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 по кодам классификации источников финансирования дефицитов бюджетов</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Российской Федерации за 2015 г.</w:t>
      </w:r>
    </w:p>
    <w:p w:rsidR="00457CB5" w:rsidRPr="007875FB" w:rsidRDefault="00457CB5" w:rsidP="007875FB">
      <w:pPr>
        <w:pStyle w:val="BodyTextIndent"/>
        <w:rPr>
          <w:rFonts w:ascii="Times New Roman" w:hAnsi="Times New Roman" w:cs="Times New Roman"/>
          <w:b/>
          <w:bCs/>
          <w:sz w:val="18"/>
          <w:szCs w:val="18"/>
          <w:lang w:eastAsia="ru-RU"/>
        </w:rPr>
      </w:pPr>
    </w:p>
    <w:tbl>
      <w:tblPr>
        <w:tblW w:w="0" w:type="auto"/>
        <w:tblInd w:w="-106" w:type="dxa"/>
        <w:tblLook w:val="01E0"/>
      </w:tblPr>
      <w:tblGrid>
        <w:gridCol w:w="4433"/>
        <w:gridCol w:w="3283"/>
        <w:gridCol w:w="1855"/>
      </w:tblGrid>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 (тыс.руб)</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-891 602,13</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-891 602,13</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000 01 05 00 00 00 0000 500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-9 335 549,72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000 01 05 02 01 00 0000 500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-9 335 549,72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000 01 05 02 01 10 0000 510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-9 335 549,72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000 01 05 00 00 00 0000 600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8 443 947,59</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000 01 05 02 01 00 0000 600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8 443 947,59</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000 01 05 02 01 10 0000 610</w:t>
            </w:r>
          </w:p>
        </w:tc>
        <w:tc>
          <w:tcPr>
            <w:tcW w:w="1855" w:type="dxa"/>
            <w:tcBorders>
              <w:top w:val="single" w:sz="6" w:space="0" w:color="auto"/>
              <w:left w:val="single" w:sz="6" w:space="0" w:color="auto"/>
              <w:bottom w:val="single" w:sz="6" w:space="0" w:color="auto"/>
              <w:right w:val="single" w:sz="6" w:space="0" w:color="auto"/>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8 443 947,59</w:t>
            </w:r>
          </w:p>
        </w:tc>
      </w:tr>
    </w:tbl>
    <w:p w:rsidR="00457CB5" w:rsidRPr="007875FB" w:rsidRDefault="00457CB5" w:rsidP="007C27C5">
      <w:pPr>
        <w:pStyle w:val="BodyTextIndent"/>
        <w:ind w:left="0"/>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 5</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43</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исполнении бюджета Трегубовского</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сельского поселения  за 2015 год»</w:t>
      </w:r>
    </w:p>
    <w:p w:rsidR="00457CB5" w:rsidRPr="007875FB" w:rsidRDefault="00457CB5" w:rsidP="007C27C5">
      <w:pPr>
        <w:pStyle w:val="BodyTextIndent"/>
        <w:ind w:left="0"/>
        <w:rPr>
          <w:rFonts w:ascii="Times New Roman" w:hAnsi="Times New Roman" w:cs="Times New Roman"/>
          <w:b/>
          <w:bCs/>
          <w:sz w:val="18"/>
          <w:szCs w:val="18"/>
          <w:lang w:eastAsia="ru-RU"/>
        </w:rPr>
      </w:pP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ПОЯСНИТЕЛЬНАЯ ЗАПИСКА</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к отчету об исполнении  бюджета  Трегубовского сельского поселения</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за 2015 год</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Доходы бюджета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t xml:space="preserve">     Утвержденные доходы бюджета на 2015 год составили 8 312 900,00 рублей, исполнены в сумме 8 397 441,44  рублей, что составляет 101 % к плану.</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План по собственным доходам за 2015 год выполнен на  125,6% (первоначально утверждено  в бюджете на год 3190,1 тыс.рублей, исполнено фактически за год – 4006,4 тыс.рублей), в том числе:</w:t>
      </w:r>
    </w:p>
    <w:p w:rsidR="00457CB5" w:rsidRPr="007875FB" w:rsidRDefault="00457CB5" w:rsidP="00644FB7">
      <w:pPr>
        <w:pStyle w:val="BodyTextIndent"/>
        <w:numPr>
          <w:ilvl w:val="0"/>
          <w:numId w:val="13"/>
        </w:numPr>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налоговые доходы – 3 300 855,27 руб. (154,4% к первоначальному плану);</w:t>
      </w:r>
    </w:p>
    <w:p w:rsidR="00457CB5" w:rsidRPr="007875FB" w:rsidRDefault="00457CB5" w:rsidP="00644FB7">
      <w:pPr>
        <w:pStyle w:val="BodyTextIndent"/>
        <w:numPr>
          <w:ilvl w:val="0"/>
          <w:numId w:val="13"/>
        </w:numPr>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неналоговые доходы – 705 586,17 руб. (67,1% к первоначальному плану).</w:t>
      </w: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1531"/>
        <w:gridCol w:w="1418"/>
        <w:gridCol w:w="1134"/>
        <w:gridCol w:w="1417"/>
      </w:tblGrid>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доходов</w:t>
            </w:r>
          </w:p>
        </w:tc>
        <w:tc>
          <w:tcPr>
            <w:tcW w:w="1530"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Утверждено на год</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(тыс.руб)</w:t>
            </w:r>
          </w:p>
        </w:tc>
        <w:tc>
          <w:tcPr>
            <w:tcW w:w="141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Исполнено за 2015 г</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(тыс.руб)</w:t>
            </w:r>
          </w:p>
        </w:tc>
        <w:tc>
          <w:tcPr>
            <w:tcW w:w="1134"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исполнения</w:t>
            </w:r>
          </w:p>
        </w:tc>
        <w:tc>
          <w:tcPr>
            <w:tcW w:w="1417"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Недовып-е плана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Перевып-е плана (+)</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тыс.руб.</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доходы</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3 219,2</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3 300, 9</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102,54</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81,7</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130,8</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135,2</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103,36</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300,0</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300,9</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100,31</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2 160,5</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2 163, 6</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100,14</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сельхоз. налог</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100,67</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акцизы на авт.топливо</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621,1</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694,1</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111,75</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73,0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-госпошлина</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5,5</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5,745</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104,45</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0,245</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Неналоговые доходы</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702,7</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705,6</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100,41</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продажа имущества</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578,4</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578,5</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100,01</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аренда имущества</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93,2</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77,7</w:t>
            </w:r>
          </w:p>
        </w:tc>
        <w:tc>
          <w:tcPr>
            <w:tcW w:w="1417"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26,8</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соц.найм</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29,6</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штрафы и неустойка</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4,3</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4,3</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ИТОГО ДОХОДОВ</w:t>
            </w:r>
          </w:p>
        </w:tc>
        <w:tc>
          <w:tcPr>
            <w:tcW w:w="153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3 921,9</w:t>
            </w:r>
          </w:p>
        </w:tc>
        <w:tc>
          <w:tcPr>
            <w:tcW w:w="1418"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4 006,4</w:t>
            </w:r>
          </w:p>
        </w:tc>
        <w:tc>
          <w:tcPr>
            <w:tcW w:w="1134"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102,16</w:t>
            </w:r>
          </w:p>
        </w:tc>
        <w:tc>
          <w:tcPr>
            <w:tcW w:w="1417"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84,5</w:t>
            </w:r>
          </w:p>
        </w:tc>
      </w:tr>
    </w:tbl>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Сумма собственных доходов  увеличилась по сравнению с 2014 годом (за исключением доходов от продажи и аренды земли) на 32,3%.</w:t>
      </w: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В структуре собственных доходов бюджета поселения налоговые доходы составили 82,4 %, неналоговые доходы – 17,6 %.</w:t>
      </w: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В  бюджет поселения  поступали безвозмездные поступления из других  бюджетов в сумме 4 391,0 тыс. руб., а именно:</w:t>
      </w:r>
      <w:r w:rsidRPr="007875FB">
        <w:rPr>
          <w:rFonts w:ascii="Times New Roman" w:hAnsi="Times New Roman" w:cs="Times New Roman"/>
          <w:b/>
          <w:bCs/>
          <w:sz w:val="18"/>
          <w:szCs w:val="18"/>
          <w:lang w:eastAsia="ru-RU"/>
        </w:rPr>
        <w:tab/>
      </w: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r>
      <w:r w:rsidRPr="007875FB">
        <w:rPr>
          <w:rFonts w:ascii="Times New Roman" w:hAnsi="Times New Roman" w:cs="Times New Roman"/>
          <w:b/>
          <w:bCs/>
          <w:sz w:val="18"/>
          <w:szCs w:val="18"/>
          <w:lang w:eastAsia="ru-RU"/>
        </w:rPr>
        <w:tab/>
        <w:t xml:space="preserve">           </w:t>
      </w:r>
    </w:p>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тыс. рублей</w:t>
      </w:r>
    </w:p>
    <w:tbl>
      <w:tblPr>
        <w:tblW w:w="9780" w:type="dxa"/>
        <w:tblInd w:w="2" w:type="dxa"/>
        <w:tblLayout w:type="fixed"/>
        <w:tblCellMar>
          <w:left w:w="0" w:type="dxa"/>
          <w:right w:w="0" w:type="dxa"/>
        </w:tblCellMar>
        <w:tblLook w:val="00A0"/>
      </w:tblPr>
      <w:tblGrid>
        <w:gridCol w:w="5386"/>
        <w:gridCol w:w="1464"/>
        <w:gridCol w:w="1465"/>
        <w:gridCol w:w="1465"/>
      </w:tblGrid>
      <w:tr w:rsidR="00457CB5" w:rsidRPr="007875FB">
        <w:trPr>
          <w:trHeight w:val="69"/>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План 2015г.</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Исполнено</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исполнения</w:t>
            </w:r>
          </w:p>
        </w:tc>
      </w:tr>
      <w:tr w:rsidR="00457CB5" w:rsidRPr="007875FB">
        <w:trPr>
          <w:trHeight w:val="330"/>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 - ВСЕГО</w:t>
            </w:r>
          </w:p>
        </w:tc>
        <w:tc>
          <w:tcPr>
            <w:tcW w:w="1464" w:type="dxa"/>
            <w:tcBorders>
              <w:top w:val="nil"/>
              <w:left w:val="nil"/>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4391,0</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4391,0</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Дотация на выравнивание уровня бюджетной обеспеченности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3534,0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3534,0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субсидии бюджетам поселений</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767,0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Субвенции бюджетам поселений на выполнение передаваемых полномочий субъектов Российской Федерации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межбюджетные трансферты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bl>
    <w:p w:rsidR="00457CB5" w:rsidRPr="007875FB" w:rsidRDefault="00457CB5" w:rsidP="007875FB">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В структуре доходов бюджета поселения удельный вес собственных доходов составил 47,7 %, безвозмездных поступлений – 52,3 %.</w:t>
      </w:r>
    </w:p>
    <w:p w:rsidR="00457CB5" w:rsidRPr="007875FB" w:rsidRDefault="00457CB5" w:rsidP="00D96395">
      <w:pPr>
        <w:pStyle w:val="BodyTextIndent"/>
        <w:ind w:left="0"/>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Расходы бюджета поселения</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D96395" w:rsidRDefault="00457CB5" w:rsidP="00D96395">
      <w:pPr>
        <w:pStyle w:val="BodyTextIndent"/>
        <w:jc w:val="both"/>
        <w:rPr>
          <w:rFonts w:ascii="Times New Roman" w:hAnsi="Times New Roman" w:cs="Times New Roman"/>
          <w:sz w:val="18"/>
          <w:szCs w:val="18"/>
          <w:lang w:eastAsia="ru-RU"/>
        </w:rPr>
      </w:pPr>
      <w:r w:rsidRPr="007875FB">
        <w:rPr>
          <w:rFonts w:ascii="Times New Roman" w:hAnsi="Times New Roman" w:cs="Times New Roman"/>
          <w:b/>
          <w:bCs/>
          <w:sz w:val="18"/>
          <w:szCs w:val="18"/>
          <w:lang w:eastAsia="ru-RU"/>
        </w:rPr>
        <w:tab/>
        <w:t xml:space="preserve">     </w:t>
      </w:r>
      <w:r w:rsidRPr="00D96395">
        <w:rPr>
          <w:rFonts w:ascii="Times New Roman" w:hAnsi="Times New Roman" w:cs="Times New Roman"/>
          <w:sz w:val="18"/>
          <w:szCs w:val="18"/>
          <w:lang w:eastAsia="ru-RU"/>
        </w:rPr>
        <w:t>Исполнение плана бюджетных расходных обязательств за отчетный год составило 7,5 млн.руб., это 82,7% от суммы годовых бюджетных назначений в соответствии с плановым показателем исполнения. Профицит бюджета составил 891,6 тыс. руб. Причиной неисполнения годовых плановых показателей расходной части бюджета явилось поступление значительной суммы собственных доходов в конце года.</w:t>
      </w:r>
    </w:p>
    <w:p w:rsidR="00457CB5" w:rsidRPr="00D96395" w:rsidRDefault="00457CB5" w:rsidP="00D9639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2015 году в рамках реализации мероприятий муниципальной программы Трегубовского сельского поселения «Создание комфортных условий  проживания для населения Трегубовского сельского поселения на 2015 – 2017 годы» реализованы следующие показатели:</w:t>
      </w:r>
    </w:p>
    <w:p w:rsidR="00457CB5" w:rsidRPr="00D96395" w:rsidRDefault="00457CB5" w:rsidP="00644FB7">
      <w:pPr>
        <w:pStyle w:val="BodyTextIndent"/>
        <w:numPr>
          <w:ilvl w:val="0"/>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Исполнение полномочий по решению вопросов местного значения Трегубовского сельского поселения:</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(3,82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Решениями Совета депутатов Трегубовского сельского поселения внесены изменения в положения о местных налогах (налог на имущество и земельный налог);</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Финансирование расходов на содержание органов местного самоуправления поселений (3 834,7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Исполнение бюджета поселения и контроль за исполнением данного бюджета;</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Организация сбора и вывоза бытовых отходов и мусора,  организация благоустройства и уличного освещения территории поселения ( 1 713,6 тыс.руб.);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Содержание и ремонт автомобильных дорог общего пользования местного значения в границах населенных пунктов (1 102,7 тыс.руб.);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Обеспечение первичных мер пожарной безопасности в границах населенных пунктов (30,4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Выполнение и финансовое обеспечение мероприятий по межеванию и независимой оценке земельных участков, государственная собственность на которые не разграничена (69,0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(57,0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Организация дополнительного образования, курсов повышения квалификации муниципальных служащих и служащих администрации (1 муниципальный служащий – «Оборот земельных участков» 4,0 тыс. руб.);</w:t>
      </w:r>
    </w:p>
    <w:p w:rsidR="00457CB5" w:rsidRPr="00D96395" w:rsidRDefault="00457CB5" w:rsidP="00644FB7">
      <w:pPr>
        <w:pStyle w:val="BodyTextIndent"/>
        <w:numPr>
          <w:ilvl w:val="1"/>
          <w:numId w:val="14"/>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Реализация мероприятий программы по увековечению памяти погибших при защите Отечества в годы Великой Отечественной войны (11,3 тыс. руб.).</w:t>
      </w:r>
    </w:p>
    <w:p w:rsidR="00457CB5" w:rsidRPr="00D96395" w:rsidRDefault="00457CB5" w:rsidP="00D96395">
      <w:pPr>
        <w:pStyle w:val="BodyTextIndent"/>
        <w:jc w:val="both"/>
        <w:rPr>
          <w:rFonts w:ascii="Times New Roman" w:hAnsi="Times New Roman" w:cs="Times New Roman"/>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tbl>
      <w:tblPr>
        <w:tblW w:w="9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1620"/>
        <w:gridCol w:w="1677"/>
        <w:gridCol w:w="900"/>
        <w:gridCol w:w="1363"/>
      </w:tblGrid>
      <w:tr w:rsidR="00457CB5" w:rsidRPr="007875FB">
        <w:tc>
          <w:tcPr>
            <w:tcW w:w="4248"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Показатели</w:t>
            </w:r>
          </w:p>
        </w:tc>
        <w:tc>
          <w:tcPr>
            <w:tcW w:w="1620"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Утверждено в бюджете на год</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т.р.</w:t>
            </w:r>
          </w:p>
        </w:tc>
        <w:tc>
          <w:tcPr>
            <w:tcW w:w="1676"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Исполнено за 2015 год</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т.р.</w:t>
            </w:r>
          </w:p>
        </w:tc>
        <w:tc>
          <w:tcPr>
            <w:tcW w:w="900"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испол-нения</w:t>
            </w:r>
          </w:p>
        </w:tc>
        <w:tc>
          <w:tcPr>
            <w:tcW w:w="1363"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Неиспол-</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ненные назна-</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чения,              т.р.</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01 «Общегосударственные вопросы»</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4578,7</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4442,2</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99,9</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-Глава поселения</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522,5</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Центральный аппарат</w:t>
            </w:r>
          </w:p>
        </w:tc>
        <w:tc>
          <w:tcPr>
            <w:tcW w:w="1620"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3351,7</w:t>
            </w:r>
          </w:p>
        </w:tc>
        <w:tc>
          <w:tcPr>
            <w:tcW w:w="1676" w:type="dxa"/>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3312,4</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98,8</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39,3</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МБТ на передаваемые полномочия</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106,8</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106,8</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Обеспечение проведения выборов и референдумов</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Резервные фонды</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Другие общегосударственные вопросы</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467,7</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380,7</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81,4</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87,0</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02</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оборона»</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Мобилизационная и вневойсковая подготовка</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75,8</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03</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 деятельность»</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30,4</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98,06</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Обеспечение противопожарной        безопасности</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30,4</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98,06</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04</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2229,6</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1171,7</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52,6</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1057,9</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Дорожное хозяйство (дорожные фонды)</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2129,6</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1102,7</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51,8</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1026,9</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Другие вопросы в области национальной экономики</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05</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2080,9</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1713,6</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82,3</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367,3</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Благоустройство</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2080,9</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1713,6</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82,3</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367,3</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07</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«Образование»</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Молодежная политика</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08</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49,3</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94,8</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2,7</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Расходы на культурные мероприятия поселения</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Увековечение памяти погибших</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11,3</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80,7</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2,7</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11</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и спорт» </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Раздел 12</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84,4</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r>
      <w:tr w:rsidR="00457CB5" w:rsidRPr="007875FB">
        <w:tc>
          <w:tcPr>
            <w:tcW w:w="424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ИТОГО</w:t>
            </w:r>
          </w:p>
        </w:tc>
        <w:tc>
          <w:tcPr>
            <w:tcW w:w="162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9071,5</w:t>
            </w:r>
          </w:p>
        </w:tc>
        <w:tc>
          <w:tcPr>
            <w:tcW w:w="1676"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7505,8</w:t>
            </w:r>
          </w:p>
        </w:tc>
        <w:tc>
          <w:tcPr>
            <w:tcW w:w="900"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82,7</w:t>
            </w:r>
          </w:p>
        </w:tc>
        <w:tc>
          <w:tcPr>
            <w:tcW w:w="1363" w:type="dxa"/>
            <w:vAlign w:val="center"/>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1565,7</w:t>
            </w:r>
          </w:p>
        </w:tc>
      </w:tr>
    </w:tbl>
    <w:p w:rsidR="00457CB5" w:rsidRPr="007875FB" w:rsidRDefault="00457CB5" w:rsidP="007875FB">
      <w:pPr>
        <w:pStyle w:val="BodyTextIndent"/>
        <w:ind w:left="0"/>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Финансовая обеспеченность поселения</w:t>
      </w:r>
    </w:p>
    <w:p w:rsidR="00457CB5" w:rsidRPr="007875FB" w:rsidRDefault="00457CB5" w:rsidP="007875FB">
      <w:pPr>
        <w:pStyle w:val="BodyTextIndent"/>
        <w:jc w:val="center"/>
        <w:rPr>
          <w:rFonts w:ascii="Times New Roman" w:hAnsi="Times New Roman" w:cs="Times New Roman"/>
          <w:b/>
          <w:bCs/>
          <w:sz w:val="18"/>
          <w:szCs w:val="18"/>
          <w:u w:val="single"/>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457CB5" w:rsidRPr="007875FB">
        <w:tc>
          <w:tcPr>
            <w:tcW w:w="2410"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показатель</w:t>
            </w:r>
          </w:p>
        </w:tc>
        <w:tc>
          <w:tcPr>
            <w:tcW w:w="1134"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2013 </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c>
          <w:tcPr>
            <w:tcW w:w="1134"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2014</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c>
          <w:tcPr>
            <w:tcW w:w="1318"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2015</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c>
          <w:tcPr>
            <w:tcW w:w="949"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2013 </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c>
          <w:tcPr>
            <w:tcW w:w="1182" w:type="dxa"/>
            <w:gridSpan w:val="2"/>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2014</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c>
          <w:tcPr>
            <w:tcW w:w="1134" w:type="dxa"/>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2015</w:t>
            </w: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(факт)</w:t>
            </w:r>
          </w:p>
        </w:tc>
      </w:tr>
      <w:tr w:rsidR="00457CB5" w:rsidRPr="007875FB">
        <w:tc>
          <w:tcPr>
            <w:tcW w:w="2410" w:type="dxa"/>
            <w:tcBorders>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p>
        </w:tc>
        <w:tc>
          <w:tcPr>
            <w:tcW w:w="3586" w:type="dxa"/>
            <w:gridSpan w:val="3"/>
            <w:tcBorders>
              <w:bottom w:val="nil"/>
            </w:tcBorders>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тыс. руб.</w:t>
            </w:r>
          </w:p>
        </w:tc>
        <w:tc>
          <w:tcPr>
            <w:tcW w:w="3265" w:type="dxa"/>
            <w:gridSpan w:val="4"/>
            <w:tcBorders>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доля соответствующей статьи расходов (доходов) в общей сумме доходов (расходов) поселения, в %</w:t>
            </w:r>
          </w:p>
        </w:tc>
      </w:tr>
      <w:tr w:rsidR="00457CB5" w:rsidRPr="007875FB">
        <w:tc>
          <w:tcPr>
            <w:tcW w:w="2410" w:type="dxa"/>
            <w:tcBorders>
              <w:top w:val="nil"/>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бюджета поселения (всего)</w:t>
            </w:r>
          </w:p>
        </w:tc>
        <w:tc>
          <w:tcPr>
            <w:tcW w:w="1134" w:type="dxa"/>
            <w:tcBorders>
              <w:top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11781,9</w:t>
            </w:r>
          </w:p>
        </w:tc>
        <w:tc>
          <w:tcPr>
            <w:tcW w:w="1134" w:type="dxa"/>
            <w:tcBorders>
              <w:top w:val="nil"/>
              <w:left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10969,1</w:t>
            </w:r>
          </w:p>
        </w:tc>
        <w:tc>
          <w:tcPr>
            <w:tcW w:w="1318" w:type="dxa"/>
            <w:tcBorders>
              <w:top w:val="nil"/>
              <w:left w:val="nil"/>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8397,4</w:t>
            </w:r>
          </w:p>
        </w:tc>
        <w:tc>
          <w:tcPr>
            <w:tcW w:w="1046" w:type="dxa"/>
            <w:gridSpan w:val="2"/>
            <w:tcBorders>
              <w:top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085" w:type="dxa"/>
            <w:tcBorders>
              <w:top w:val="nil"/>
              <w:left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134" w:type="dxa"/>
            <w:tcBorders>
              <w:top w:val="nil"/>
              <w:left w:val="nil"/>
              <w:bottom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r>
      <w:tr w:rsidR="00457CB5" w:rsidRPr="007875FB">
        <w:tc>
          <w:tcPr>
            <w:tcW w:w="2410" w:type="dxa"/>
            <w:tcBorders>
              <w:top w:val="nil"/>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 том числе:</w:t>
            </w: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доходы</w:t>
            </w:r>
          </w:p>
        </w:tc>
        <w:tc>
          <w:tcPr>
            <w:tcW w:w="1134" w:type="dxa"/>
            <w:tcBorders>
              <w:top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1567,0</w:t>
            </w:r>
          </w:p>
        </w:tc>
        <w:tc>
          <w:tcPr>
            <w:tcW w:w="1134" w:type="dxa"/>
            <w:tcBorders>
              <w:top w:val="nil"/>
              <w:left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2836,2</w:t>
            </w:r>
          </w:p>
        </w:tc>
        <w:tc>
          <w:tcPr>
            <w:tcW w:w="1318" w:type="dxa"/>
            <w:tcBorders>
              <w:top w:val="nil"/>
              <w:left w:val="nil"/>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3300,9</w:t>
            </w:r>
          </w:p>
        </w:tc>
        <w:tc>
          <w:tcPr>
            <w:tcW w:w="1046" w:type="dxa"/>
            <w:gridSpan w:val="2"/>
            <w:tcBorders>
              <w:top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13,3</w:t>
            </w:r>
          </w:p>
        </w:tc>
        <w:tc>
          <w:tcPr>
            <w:tcW w:w="1085" w:type="dxa"/>
            <w:tcBorders>
              <w:top w:val="nil"/>
              <w:left w:val="nil"/>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25,8</w:t>
            </w:r>
          </w:p>
        </w:tc>
        <w:tc>
          <w:tcPr>
            <w:tcW w:w="1134" w:type="dxa"/>
            <w:tcBorders>
              <w:top w:val="nil"/>
              <w:left w:val="nil"/>
              <w:bottom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39,3</w:t>
            </w:r>
          </w:p>
        </w:tc>
      </w:tr>
      <w:tr w:rsidR="00457CB5" w:rsidRPr="007875FB">
        <w:tc>
          <w:tcPr>
            <w:tcW w:w="2410" w:type="dxa"/>
            <w:tcBorders>
              <w:top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неналоговые доходы</w:t>
            </w:r>
          </w:p>
        </w:tc>
        <w:tc>
          <w:tcPr>
            <w:tcW w:w="1134" w:type="dxa"/>
            <w:tcBorders>
              <w:top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1168,2</w:t>
            </w:r>
          </w:p>
        </w:tc>
        <w:tc>
          <w:tcPr>
            <w:tcW w:w="1134" w:type="dxa"/>
            <w:tcBorders>
              <w:top w:val="nil"/>
              <w:left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2243,3</w:t>
            </w:r>
          </w:p>
        </w:tc>
        <w:tc>
          <w:tcPr>
            <w:tcW w:w="1318" w:type="dxa"/>
            <w:tcBorders>
              <w:top w:val="nil"/>
              <w:left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p>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705,6</w:t>
            </w:r>
          </w:p>
        </w:tc>
        <w:tc>
          <w:tcPr>
            <w:tcW w:w="1046" w:type="dxa"/>
            <w:gridSpan w:val="2"/>
            <w:tcBorders>
              <w:top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w:t>
            </w:r>
          </w:p>
        </w:tc>
        <w:tc>
          <w:tcPr>
            <w:tcW w:w="1085" w:type="dxa"/>
            <w:tcBorders>
              <w:top w:val="nil"/>
              <w:left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20,5</w:t>
            </w:r>
          </w:p>
        </w:tc>
        <w:tc>
          <w:tcPr>
            <w:tcW w:w="1134" w:type="dxa"/>
            <w:tcBorders>
              <w:top w:val="nil"/>
              <w:lef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8,4</w:t>
            </w:r>
          </w:p>
        </w:tc>
      </w:tr>
      <w:tr w:rsidR="00457CB5" w:rsidRPr="007875FB">
        <w:tc>
          <w:tcPr>
            <w:tcW w:w="2410" w:type="dxa"/>
            <w:tcBorders>
              <w:bottom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бюджета поселения (всего)</w:t>
            </w:r>
          </w:p>
        </w:tc>
        <w:tc>
          <w:tcPr>
            <w:tcW w:w="1134" w:type="dxa"/>
            <w:tcBorders>
              <w:bottom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15429,3</w:t>
            </w:r>
          </w:p>
        </w:tc>
        <w:tc>
          <w:tcPr>
            <w:tcW w:w="1134" w:type="dxa"/>
            <w:tcBorders>
              <w:left w:val="nil"/>
              <w:bottom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10320,2</w:t>
            </w:r>
          </w:p>
        </w:tc>
        <w:tc>
          <w:tcPr>
            <w:tcW w:w="1318" w:type="dxa"/>
            <w:tcBorders>
              <w:left w:val="nil"/>
              <w:bottom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7505,8</w:t>
            </w:r>
          </w:p>
        </w:tc>
        <w:tc>
          <w:tcPr>
            <w:tcW w:w="1046" w:type="dxa"/>
            <w:gridSpan w:val="2"/>
            <w:tcBorders>
              <w:bottom w:val="nil"/>
              <w:right w:val="nil"/>
            </w:tcBorders>
          </w:tcPr>
          <w:p w:rsidR="00457CB5" w:rsidRPr="003044B0" w:rsidRDefault="00457CB5" w:rsidP="007875FB">
            <w:pPr>
              <w:pStyle w:val="BodyTextIndent"/>
              <w:rPr>
                <w:rFonts w:ascii="Times New Roman" w:hAnsi="Times New Roman" w:cs="Times New Roman"/>
                <w:b/>
                <w:bCs/>
                <w:sz w:val="18"/>
                <w:szCs w:val="18"/>
                <w:lang w:eastAsia="ru-RU"/>
              </w:rPr>
            </w:pPr>
          </w:p>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085" w:type="dxa"/>
            <w:tcBorders>
              <w:left w:val="nil"/>
              <w:bottom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c>
          <w:tcPr>
            <w:tcW w:w="1134" w:type="dxa"/>
            <w:tcBorders>
              <w:left w:val="nil"/>
              <w:bottom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w:t>
            </w:r>
          </w:p>
        </w:tc>
      </w:tr>
      <w:tr w:rsidR="00457CB5" w:rsidRPr="007875FB">
        <w:tc>
          <w:tcPr>
            <w:tcW w:w="2410" w:type="dxa"/>
            <w:tcBorders>
              <w:top w:val="nil"/>
            </w:tcBorders>
          </w:tcPr>
          <w:p w:rsidR="00457CB5" w:rsidRPr="003044B0" w:rsidRDefault="00457CB5" w:rsidP="007875FB">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 том числе: расходы на содержание органов местного самоуправления поселения</w:t>
            </w:r>
          </w:p>
        </w:tc>
        <w:tc>
          <w:tcPr>
            <w:tcW w:w="1134" w:type="dxa"/>
            <w:tcBorders>
              <w:top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4168,3</w:t>
            </w:r>
          </w:p>
        </w:tc>
        <w:tc>
          <w:tcPr>
            <w:tcW w:w="1134" w:type="dxa"/>
            <w:tcBorders>
              <w:top w:val="nil"/>
              <w:left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4246,9</w:t>
            </w:r>
          </w:p>
        </w:tc>
        <w:tc>
          <w:tcPr>
            <w:tcW w:w="1318" w:type="dxa"/>
            <w:tcBorders>
              <w:top w:val="nil"/>
              <w:lef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3834,7</w:t>
            </w:r>
          </w:p>
        </w:tc>
        <w:tc>
          <w:tcPr>
            <w:tcW w:w="1046" w:type="dxa"/>
            <w:gridSpan w:val="2"/>
            <w:tcBorders>
              <w:top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27,0</w:t>
            </w:r>
          </w:p>
        </w:tc>
        <w:tc>
          <w:tcPr>
            <w:tcW w:w="1085" w:type="dxa"/>
            <w:tcBorders>
              <w:top w:val="nil"/>
              <w:left w:val="nil"/>
              <w:righ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41,1</w:t>
            </w:r>
          </w:p>
        </w:tc>
        <w:tc>
          <w:tcPr>
            <w:tcW w:w="1134" w:type="dxa"/>
            <w:tcBorders>
              <w:top w:val="nil"/>
              <w:left w:val="nil"/>
            </w:tcBorders>
            <w:vAlign w:val="bottom"/>
          </w:tcPr>
          <w:p w:rsidR="00457CB5" w:rsidRPr="003044B0" w:rsidRDefault="00457CB5" w:rsidP="007875FB">
            <w:pPr>
              <w:pStyle w:val="BodyTextInden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51,1</w:t>
            </w:r>
          </w:p>
        </w:tc>
      </w:tr>
    </w:tbl>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Профицит бюджета за 2015 год составил 891,6 тыс. рублей.</w:t>
      </w:r>
    </w:p>
    <w:p w:rsidR="00457CB5" w:rsidRDefault="00457CB5" w:rsidP="00D96395">
      <w:pPr>
        <w:pStyle w:val="BodyTextIndent"/>
        <w:ind w:left="0"/>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Главный специалист администр</w:t>
      </w:r>
      <w:r>
        <w:rPr>
          <w:rFonts w:ascii="Times New Roman" w:hAnsi="Times New Roman" w:cs="Times New Roman"/>
          <w:b/>
          <w:bCs/>
          <w:sz w:val="18"/>
          <w:szCs w:val="18"/>
          <w:lang w:eastAsia="ru-RU"/>
        </w:rPr>
        <w:t xml:space="preserve">ации          </w:t>
      </w:r>
      <w:r w:rsidRPr="007875FB">
        <w:rPr>
          <w:rFonts w:ascii="Times New Roman" w:hAnsi="Times New Roman" w:cs="Times New Roman"/>
          <w:b/>
          <w:bCs/>
          <w:sz w:val="18"/>
          <w:szCs w:val="18"/>
          <w:lang w:eastAsia="ru-RU"/>
        </w:rPr>
        <w:t xml:space="preserve"> И.А. Кузьмичёва</w:t>
      </w:r>
    </w:p>
    <w:p w:rsidR="00457CB5" w:rsidRDefault="00457CB5" w:rsidP="00D96395">
      <w:pPr>
        <w:pStyle w:val="BodyTextIndent"/>
        <w:ind w:left="0"/>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w:t>
      </w:r>
    </w:p>
    <w:p w:rsidR="00457CB5"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644FB7">
      <w:pPr>
        <w:pStyle w:val="BodyTextIndent"/>
        <w:numPr>
          <w:ilvl w:val="1"/>
          <w:numId w:val="15"/>
        </w:numPr>
        <w:jc w:val="center"/>
        <w:rPr>
          <w:rFonts w:ascii="Times New Roman" w:hAnsi="Times New Roman" w:cs="Times New Roman"/>
          <w:b/>
          <w:bCs/>
          <w:i/>
          <w:i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7C27C5">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C27C5">
      <w:pPr>
        <w:pStyle w:val="BodyTextIndent"/>
        <w:ind w:left="0"/>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г.  № 44</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 Трегубово</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 внесении изменений в решение</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Совета депутатов Трегубовского</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сельского поселения от  28.12.2015</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19 «О бюджете Трегубовского</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сельского поселения на 2016 год»</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 Порядком формирования и использования бюджетных ассигнований муниципального дорожного фонда Трегубовского сельского поселения</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Совет депутатов Трегубовского сельского поселения </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РЕШИЛ:</w:t>
      </w:r>
    </w:p>
    <w:p w:rsidR="00457CB5" w:rsidRPr="007C27C5" w:rsidRDefault="00457CB5" w:rsidP="007C27C5">
      <w:pPr>
        <w:pStyle w:val="BodyTextIndent"/>
        <w:jc w:val="both"/>
        <w:rPr>
          <w:rFonts w:ascii="Times New Roman" w:hAnsi="Times New Roman" w:cs="Times New Roman"/>
          <w:sz w:val="18"/>
          <w:szCs w:val="18"/>
          <w:lang w:eastAsia="ru-RU"/>
        </w:rPr>
      </w:pPr>
      <w:r w:rsidRPr="007C27C5">
        <w:rPr>
          <w:rFonts w:ascii="Times New Roman" w:hAnsi="Times New Roman" w:cs="Times New Roman"/>
          <w:sz w:val="18"/>
          <w:szCs w:val="18"/>
          <w:lang w:eastAsia="ru-RU"/>
        </w:rPr>
        <w:t xml:space="preserve">              1. Внести изменения  в решение Совета депутатов Трегубовского сельского поселения от  28.12.2015 г.  № 19 «О бюджете Трегубовского сельского поселения на 2016 год» согласно приложению.</w:t>
      </w:r>
    </w:p>
    <w:p w:rsidR="00457CB5" w:rsidRPr="007875FB" w:rsidRDefault="00457CB5" w:rsidP="007C27C5">
      <w:pPr>
        <w:pStyle w:val="BodyTextIndent"/>
        <w:jc w:val="both"/>
        <w:rPr>
          <w:rFonts w:ascii="Times New Roman" w:hAnsi="Times New Roman" w:cs="Times New Roman"/>
          <w:b/>
          <w:bCs/>
          <w:sz w:val="18"/>
          <w:szCs w:val="18"/>
          <w:lang w:eastAsia="ru-RU"/>
        </w:rPr>
      </w:pPr>
      <w:r w:rsidRPr="007C27C5">
        <w:rPr>
          <w:rFonts w:ascii="Times New Roman" w:hAnsi="Times New Roman" w:cs="Times New Roman"/>
          <w:sz w:val="18"/>
          <w:szCs w:val="18"/>
          <w:lang w:eastAsia="ru-RU"/>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w:t>
      </w:r>
      <w:r w:rsidRPr="007875FB">
        <w:rPr>
          <w:rFonts w:ascii="Times New Roman" w:hAnsi="Times New Roman" w:cs="Times New Roman"/>
          <w:b/>
          <w:bCs/>
          <w:sz w:val="18"/>
          <w:szCs w:val="18"/>
          <w:lang w:eastAsia="ru-RU"/>
        </w:rPr>
        <w:t xml:space="preserve"> поселения в сети «Интернет».</w:t>
      </w:r>
    </w:p>
    <w:p w:rsidR="00457CB5" w:rsidRPr="007875FB" w:rsidRDefault="00457CB5" w:rsidP="007C27C5">
      <w:pPr>
        <w:pStyle w:val="BodyTextIndent"/>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Глава поселения        </w:t>
      </w:r>
      <w:r w:rsidRPr="007875FB">
        <w:rPr>
          <w:rFonts w:ascii="Times New Roman" w:hAnsi="Times New Roman" w:cs="Times New Roman"/>
          <w:b/>
          <w:bCs/>
          <w:sz w:val="18"/>
          <w:szCs w:val="18"/>
          <w:lang w:eastAsia="ru-RU"/>
        </w:rPr>
        <w:t xml:space="preserve">   С.Б. Алексеев</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w:t>
      </w:r>
    </w:p>
    <w:p w:rsidR="00457CB5" w:rsidRPr="007875FB" w:rsidRDefault="00457CB5" w:rsidP="007C27C5">
      <w:pPr>
        <w:pStyle w:val="BodyTextIndent"/>
        <w:jc w:val="right"/>
        <w:rPr>
          <w:rFonts w:ascii="Times New Roman" w:hAnsi="Times New Roman" w:cs="Times New Roman"/>
          <w:b/>
          <w:bCs/>
          <w:sz w:val="18"/>
          <w:szCs w:val="18"/>
          <w:lang w:eastAsia="ru-RU"/>
        </w:rPr>
      </w:pP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Трегубовского сельского поселения</w:t>
      </w:r>
    </w:p>
    <w:p w:rsidR="00457CB5" w:rsidRPr="007875FB" w:rsidRDefault="00457CB5" w:rsidP="007C27C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от 25.04.2016 г. № 44                                                                                                                         </w:t>
      </w:r>
    </w:p>
    <w:p w:rsidR="00457CB5" w:rsidRPr="007875FB" w:rsidRDefault="00457CB5" w:rsidP="007C27C5">
      <w:pPr>
        <w:pStyle w:val="BodyTextIndent"/>
        <w:jc w:val="center"/>
        <w:rPr>
          <w:rFonts w:ascii="Times New Roman" w:hAnsi="Times New Roman" w:cs="Times New Roman"/>
          <w:b/>
          <w:bCs/>
          <w:sz w:val="18"/>
          <w:szCs w:val="18"/>
          <w:lang w:eastAsia="ru-RU"/>
        </w:rPr>
      </w:pP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ИЗМЕНЕНИЯ</w:t>
      </w:r>
    </w:p>
    <w:p w:rsidR="00457CB5" w:rsidRPr="007875FB" w:rsidRDefault="00457CB5" w:rsidP="007C27C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в решение Совета депутатов Трегубовского сельского поселения от 28.12.2015 № 19 «О бюджете сельского поселения на 2016 год»</w:t>
      </w:r>
    </w:p>
    <w:p w:rsidR="00457CB5" w:rsidRPr="007875FB" w:rsidRDefault="00457CB5" w:rsidP="007C27C5">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1.  Пункты 1, 5, 6  изложить в следующей редакции:</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«1. Утвердить основные характеристики бюджета поселения на 2016 год:</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t>1) прогнозируемый общий объем доходов бюджета поселения в сумме 7809,2 тыс. рублей;</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ab/>
        <w:t>2) прогнозируемый общий объем расходов бюджета поселения в сумме 9869,2 тыс. рублей;</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3) прогнозируемый дефицит бюджета поселения в сумме 2060,0 тыс. руб.»;</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«5. Учесть в бюджете Трегубовского сельского поселения поступление собственных доходов в 2016 году - в сумме 3841,6 тыс. рублей согласно Приложению 4 к настоящему решению. Утвердить в бюджете Трегубовского сельского поселения источники внутреннего финансирования дефицита бюджета Трегубовского сельского поселения на 2016 год в сумме 2060,0 тыс. рублей согласно Приложению 10 к настоящему решению.»;</w:t>
      </w:r>
    </w:p>
    <w:p w:rsidR="00457CB5" w:rsidRPr="007875FB" w:rsidRDefault="00457CB5" w:rsidP="007C27C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«6. Установить объем безвозмездных поступлений из районного бюджета на 2016 год в сумме 3967,6 тыс. рублей согласно Приложению 5 к настоящему решению.».</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2.  Внести изменения в приложение № 3, изложив его в следующей редакции:</w:t>
      </w:r>
    </w:p>
    <w:tbl>
      <w:tblPr>
        <w:tblpPr w:leftFromText="180" w:rightFromText="180" w:vertAnchor="text" w:horzAnchor="margin" w:tblpY="-71"/>
        <w:tblW w:w="9571" w:type="dxa"/>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7C27C5">
            <w:pPr>
              <w:pStyle w:val="BodyTextIndent"/>
              <w:ind w:left="0"/>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3 к решению</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7C27C5">
      <w:pPr>
        <w:pStyle w:val="BodyTextIndent"/>
        <w:ind w:left="0"/>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Нормативы отчислений федеральных и местных налогов и других доходов в бюджет сельского поселения на 2016 год</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10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38"/>
        <w:gridCol w:w="2477"/>
      </w:tblGrid>
      <w:tr w:rsidR="00457CB5" w:rsidRPr="007875FB">
        <w:trPr>
          <w:trHeight w:val="413"/>
        </w:trPr>
        <w:tc>
          <w:tcPr>
            <w:tcW w:w="2700" w:type="dxa"/>
            <w:vMerge w:val="restart"/>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Код бюджетной классификации Российской Федерации</w:t>
            </w:r>
          </w:p>
        </w:tc>
        <w:tc>
          <w:tcPr>
            <w:tcW w:w="5040" w:type="dxa"/>
            <w:vMerge w:val="restart"/>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налога</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Нормативы отчислений</w:t>
            </w:r>
          </w:p>
        </w:tc>
      </w:tr>
      <w:tr w:rsidR="00457CB5" w:rsidRPr="007875FB">
        <w:trPr>
          <w:trHeight w:val="412"/>
        </w:trPr>
        <w:tc>
          <w:tcPr>
            <w:tcW w:w="2700" w:type="dxa"/>
            <w:vMerge/>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040" w:type="dxa"/>
            <w:vMerge/>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478" w:type="dxa"/>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1 00 00000 00 0000 000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И НЕНАЛОГОВЫЕ ДОХОДЫ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Федеральные налоги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1 01 00000 00 0000 000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НАЛОГИ НА ПРИБЫЛЬ, ДОХОДЫ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1 01 02000 01 0000 110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1 01 02010 01 0000 110</w:t>
            </w:r>
          </w:p>
        </w:tc>
        <w:tc>
          <w:tcPr>
            <w:tcW w:w="504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w:t>
            </w:r>
          </w:p>
        </w:tc>
      </w:tr>
      <w:tr w:rsidR="00457CB5" w:rsidRPr="007875FB">
        <w:tc>
          <w:tcPr>
            <w:tcW w:w="270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1 01 02020 01 0000 110</w:t>
            </w:r>
          </w:p>
        </w:tc>
        <w:tc>
          <w:tcPr>
            <w:tcW w:w="504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w:t>
            </w:r>
          </w:p>
        </w:tc>
      </w:tr>
      <w:tr w:rsidR="00457CB5" w:rsidRPr="007875FB">
        <w:tc>
          <w:tcPr>
            <w:tcW w:w="270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1 01 02030 01 0000 110</w:t>
            </w:r>
          </w:p>
        </w:tc>
        <w:tc>
          <w:tcPr>
            <w:tcW w:w="5040" w:type="dxa"/>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НАЛОГИ НА ТОВАРЫ (РАБОТЫ, УСЛУГИ), РЕАЛИЗУЕМЫЕ НА ТЕРРИТОРИИ РОССИЙСКОЙ ФЕДЕРАЦИИ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1 03 02150 01 0000 110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0,0297</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1 03 02160 01 0000 110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0,0297</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1 03 02170 01 0000 110</w:t>
            </w:r>
          </w:p>
        </w:tc>
        <w:tc>
          <w:tcPr>
            <w:tcW w:w="5040"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0,0297</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1 03 02180 01 0000 110</w:t>
            </w:r>
          </w:p>
        </w:tc>
        <w:tc>
          <w:tcPr>
            <w:tcW w:w="5040"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0,0297</w:t>
            </w:r>
          </w:p>
        </w:tc>
      </w:tr>
      <w:tr w:rsidR="00457CB5" w:rsidRPr="007875FB">
        <w:trPr>
          <w:trHeight w:val="290"/>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НАЛОГИ НА СОВОКУПНЫЙ ДОХОД</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313"/>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1 05 03000 01 0000 110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521"/>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1 05 03010 01 0000 110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w:t>
            </w:r>
          </w:p>
        </w:tc>
      </w:tr>
      <w:tr w:rsidR="00457CB5" w:rsidRPr="007875FB">
        <w:trPr>
          <w:trHeight w:val="313"/>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1 05 03020 01 0000 110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 (за налоговые периоды, истекшие до 1 января 2011 года)</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w:t>
            </w:r>
          </w:p>
        </w:tc>
      </w:tr>
      <w:tr w:rsidR="00457CB5" w:rsidRPr="007875FB">
        <w:trPr>
          <w:trHeight w:val="310"/>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Местные налоги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333"/>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НАЛОГИ НА ИМУЩЕСТВО</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1 06 01000 00 0000 110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1 06 01030 10 0000 110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1 06 06000 00 0000 110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1 06 06033 10 0000 110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организаций, обладающих земельным участком, расположенным в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границах сельских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1 06 06043 10 0000 110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физических лиц,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обладающих земельным участком,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расположенным в границах сельских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1 08 00000 00 0000 000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ГОСУДАРСТВЕННАЯ ПОШЛИНА</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1 08 04020 01 0000 110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78" w:type="dxa"/>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7875FB">
              <w:rPr>
                <w:rFonts w:ascii="Times New Roman" w:hAnsi="Times New Roman" w:cs="Times New Roman"/>
                <w:b/>
                <w:bCs/>
                <w:sz w:val="18"/>
                <w:szCs w:val="18"/>
                <w:lang w:val="en-US" w:eastAsia="ru-RU"/>
              </w:rPr>
              <w:t>100</w:t>
            </w:r>
          </w:p>
        </w:tc>
      </w:tr>
      <w:tr w:rsidR="00457CB5" w:rsidRPr="007875FB">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414"/>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1 11 09045 10 0000 120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481"/>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ПРОДАЖИ МАТЕРИАЛЬНЫХ И НЕМАТЕРИАЛЬНЫХ АКТИВОВ</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64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1 14 02050 10 0000 410</w:t>
            </w:r>
          </w:p>
        </w:tc>
        <w:tc>
          <w:tcPr>
            <w:tcW w:w="5040"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64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1 14 02053 10 0000 410</w:t>
            </w:r>
          </w:p>
        </w:tc>
        <w:tc>
          <w:tcPr>
            <w:tcW w:w="5040" w:type="dxa"/>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343"/>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1 14 02050 10 0000 440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64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1 14 02053 10 0000 440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55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1 14 06025 10 0000 430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продажи    земельных  участков,</w:t>
            </w:r>
            <w:r w:rsidRPr="00413745">
              <w:rPr>
                <w:rFonts w:ascii="Times New Roman" w:hAnsi="Times New Roman" w:cs="Times New Roman"/>
                <w:b/>
                <w:bCs/>
                <w:sz w:val="18"/>
                <w:szCs w:val="18"/>
                <w:lang w:eastAsia="ru-RU"/>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77"/>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ШТРАФЫ, САНКЦИИ, ВОЗМЕЩЕНИЕ УЩЕРБА</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16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1 16 18050 10 0000 140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(штрафы) за нарушение бюджетного законодательства (в части бюджетов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16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1 16 21050 10 0000 140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16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1 16 23050 10 0000 140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165"/>
        </w:trPr>
        <w:tc>
          <w:tcPr>
            <w:tcW w:w="2700" w:type="dxa"/>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1 16 23051 10 0000 140</w:t>
            </w:r>
          </w:p>
        </w:tc>
        <w:tc>
          <w:tcPr>
            <w:tcW w:w="5040" w:type="dxa"/>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478" w:type="dxa"/>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165"/>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1 16 32000 10 0000 140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76"/>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1 16 33050 10 0000 140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76"/>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1 16 46000 10 0000 140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630"/>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1 16 90050 10 0000 140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59"/>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1 17 00000 00 0000 000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НЕНАЛОГОВЫЕ ДОХОДЫ</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276"/>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1 17 01050 10 0000 180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Невыясненные поступления, зачисляемые в бюджеты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68"/>
        </w:trPr>
        <w:tc>
          <w:tcPr>
            <w:tcW w:w="270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1 17 05050 10 0000 180</w:t>
            </w:r>
          </w:p>
        </w:tc>
        <w:tc>
          <w:tcPr>
            <w:tcW w:w="5040"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неналоговые доходы бюджетов поселений</w:t>
            </w:r>
          </w:p>
        </w:tc>
        <w:tc>
          <w:tcPr>
            <w:tcW w:w="247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bl>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3. Внести изменения в приложение № 4,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pPr w:leftFromText="180" w:rightFromText="180" w:vertAnchor="text" w:horzAnchor="margin" w:tblpY="106"/>
        <w:tblW w:w="0" w:type="auto"/>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D96395">
            <w:pPr>
              <w:pStyle w:val="BodyTextIndent"/>
              <w:ind w:left="0"/>
              <w:jc w:val="both"/>
              <w:rPr>
                <w:rFonts w:ascii="Times New Roman" w:hAnsi="Times New Roman" w:cs="Times New Roman"/>
                <w:b/>
                <w:bCs/>
                <w:sz w:val="18"/>
                <w:szCs w:val="18"/>
                <w:lang w:eastAsia="ru-RU"/>
              </w:rPr>
            </w:pP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4 к решению</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D96395">
      <w:pPr>
        <w:pStyle w:val="BodyTextIndent"/>
        <w:ind w:left="0"/>
        <w:jc w:val="both"/>
        <w:rPr>
          <w:rFonts w:ascii="Times New Roman" w:hAnsi="Times New Roman" w:cs="Times New Roman"/>
          <w:b/>
          <w:bCs/>
          <w:sz w:val="18"/>
          <w:szCs w:val="18"/>
          <w:lang w:eastAsia="ru-RU"/>
        </w:rPr>
      </w:pPr>
    </w:p>
    <w:tbl>
      <w:tblPr>
        <w:tblW w:w="10365" w:type="dxa"/>
        <w:tblInd w:w="-106" w:type="dxa"/>
        <w:tblLayout w:type="fixed"/>
        <w:tblLook w:val="00A0"/>
      </w:tblPr>
      <w:tblGrid>
        <w:gridCol w:w="612"/>
        <w:gridCol w:w="2269"/>
        <w:gridCol w:w="4503"/>
        <w:gridCol w:w="2805"/>
        <w:gridCol w:w="176"/>
      </w:tblGrid>
      <w:tr w:rsidR="00457CB5" w:rsidRPr="007875FB">
        <w:trPr>
          <w:gridBefore w:val="1"/>
          <w:gridAfter w:val="1"/>
          <w:wBefore w:w="612" w:type="dxa"/>
          <w:wAfter w:w="176" w:type="dxa"/>
          <w:trHeight w:val="1590"/>
        </w:trPr>
        <w:tc>
          <w:tcPr>
            <w:tcW w:w="9571" w:type="dxa"/>
            <w:gridSpan w:val="3"/>
          </w:tcPr>
          <w:p w:rsidR="00457CB5" w:rsidRPr="003044B0" w:rsidRDefault="00457CB5" w:rsidP="00D96395">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Поступление доходов</w:t>
            </w:r>
          </w:p>
          <w:p w:rsidR="00457CB5" w:rsidRPr="003044B0" w:rsidRDefault="00457CB5" w:rsidP="00D96395">
            <w:pPr>
              <w:pStyle w:val="BodyTextIndent"/>
              <w:jc w:val="center"/>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 бюджет сельского поселения в 2016 году</w:t>
            </w:r>
          </w:p>
        </w:tc>
      </w:tr>
      <w:tr w:rsidR="00457CB5" w:rsidRPr="007875FB">
        <w:trPr>
          <w:trHeight w:val="828"/>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Код доходов бюджетной 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доходов</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Сумма</w:t>
            </w:r>
          </w:p>
          <w:p w:rsidR="00457CB5" w:rsidRPr="003044B0" w:rsidRDefault="00457CB5" w:rsidP="007C27C5">
            <w:pPr>
              <w:pStyle w:val="BodyTextIndent"/>
              <w:ind w:left="0"/>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(тыс. руб.)</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1 00 00000 00 0000 000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И НЕНАЛОГОВЫЕ ДОХОДЫ</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3841,6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НАЛОГОВЫЕ ДОХОДЫ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3043,6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1 01 00000 00 0000 000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 xml:space="preserve">НАЛОГИ НА ПРИБЫЛЬ, ДОХОДЫ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143,6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1 01 02000 01 0000 110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143,6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1 01 02010 01 0000 110</w:t>
            </w:r>
          </w:p>
        </w:tc>
        <w:tc>
          <w:tcPr>
            <w:tcW w:w="4500" w:type="dxa"/>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143,6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1 01 02020 01 0000 110</w:t>
            </w:r>
          </w:p>
        </w:tc>
        <w:tc>
          <w:tcPr>
            <w:tcW w:w="4500" w:type="dxa"/>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1 01 02030 01 0000 110</w:t>
            </w:r>
          </w:p>
        </w:tc>
        <w:tc>
          <w:tcPr>
            <w:tcW w:w="4500" w:type="dxa"/>
            <w:tcBorders>
              <w:top w:val="single" w:sz="4" w:space="0" w:color="auto"/>
              <w:left w:val="single" w:sz="4" w:space="0" w:color="auto"/>
              <w:bottom w:val="single" w:sz="4"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1 03 00000 00 0000 000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ТОВАРЫ (РАБОТЫ, УСЛУГИ), РЕАЛИЗУЕМЫЕ НА ТЕРРИТОРИИ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624,0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1 03 02230 01 0000 110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1 03 02240 01 0000 110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1 03 02250 01 0000 110</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370,0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1 03 02260 01 0000 110</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19,0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1 05 00000 00 0000 000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СОВОКУПНЫЙ ДОХОД</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1 05 03000 01 0000 110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1 05 03010 01 0000 110</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1 05 03020 01 0000 110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Единый сельскохозяйственный налог (за налоговые периоды, истекшие до 1 января 2011 года)</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1 06 00000 00 0000 000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НАЛОГИ НА ИМУЩЕСТВО</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2265,0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1 06 01000 00 0000 110  </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350,0</w:t>
            </w:r>
          </w:p>
        </w:tc>
      </w:tr>
      <w:tr w:rsidR="00457CB5" w:rsidRPr="007875FB">
        <w:trPr>
          <w:trHeight w:val="942"/>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1 06 01030 10 0000 110 </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350,0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1 06 06000 00 0000 110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1915,0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1 06 06030 00 0000 110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 с организаций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1100,0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1 06 06033 10 0000 110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организаций,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обладающих земельным участком, расположенным в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границах сельских поселений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1100,0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1 06 06040 00 0000 110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Земельный налог с физических лиц</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815,0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1 06 06043 10 0000 110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Земельный налог с физических лиц,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обладающих земельным участком,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расположенным в границах сельских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поселений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815,0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1 08 00000 00 0000 000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ГОСУДАРСТВЕННАЯ ПОШЛИНА</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1 08 04000 01 0000 110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643"/>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1 08 04020 01 1000 110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411"/>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НЕНАЛОГОВЫЕ ДОХОДЫ</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798,0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1 11 00000 00 0000 000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140,0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1 11 09045 10 0000 120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1 11 09045 10 0001 120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1 14 00000 00 0000 000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ДОХОДЫ ОТ ПРОДАЖИ МАТЕРИАЛЬНЫХ И НЕМАТЕРИАЛЬНЫХ АКТИВОВ</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500,0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1 14 02050 10 0000 410</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1 14 02053 10 0000 410</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1 16 00000 00 0000 000</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ШТРАФЫ, САНКЦИИ, ВОЗМЕЩЕНИЕ УЩЕРБА</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158,0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1 16 23051 10 0000 140</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149,0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1 16 33050 10 0000 140</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2 00 00000 00 0000 000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3967,6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2 02 00000 00 0000 000</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3967,6</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2 02 01000 00 0000 151</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Дотации бюджетам субъектов Российской Федерации и муниципальных образований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3034,0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2 02 01001 00 0000 151</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Дотации на выравнивание бюджетной обеспеченности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3034,0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2 02 01001 10 0000 151</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Дотации бюджетам сельских поселений   на        выравнивание бюджетной обеспеченности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3034,0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2 02 02000 10 0000 151</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 xml:space="preserve">Субсидии  бюджетам бюджетной системы российской Федерации (межбюджетные субсидии)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686,0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2 02 02999 10 0000 151</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субсидии бюджетам сельских поселений</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2 02 02999 10 8049 151</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Субсидии бюджетам городских (сельских) поселений на формирование муниципальных дорожных фондов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2 02 03000 10 0000 151</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 xml:space="preserve">Субвенции бюджетам поселений </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193,4</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2 02 03015 10 0000 151</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2 02 03024 10 0000 151</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121,9</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2 02 03024 10 9028 151</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121,4</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2 02 03024 10 9029 151</w:t>
            </w:r>
          </w:p>
        </w:tc>
        <w:tc>
          <w:tcPr>
            <w:tcW w:w="4500" w:type="dxa"/>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979"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2 02 04000 00 0000 151</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Иные межбюджетные трансферты</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54,2</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2 02 04014 00 0000 151</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54,2</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2 02 04014 10 0000 151</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54,2</w:t>
            </w:r>
          </w:p>
        </w:tc>
      </w:tr>
      <w:tr w:rsidR="00457CB5" w:rsidRPr="007875FB">
        <w:trPr>
          <w:trHeight w:val="27"/>
        </w:trPr>
        <w:tc>
          <w:tcPr>
            <w:tcW w:w="2880" w:type="dxa"/>
            <w:gridSpan w:val="2"/>
            <w:tcBorders>
              <w:top w:val="single" w:sz="4" w:space="0" w:color="auto"/>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ДОХОДОВ</w:t>
            </w:r>
          </w:p>
        </w:tc>
        <w:tc>
          <w:tcPr>
            <w:tcW w:w="4500" w:type="dxa"/>
            <w:tcBorders>
              <w:top w:val="single" w:sz="4" w:space="0" w:color="auto"/>
              <w:left w:val="single" w:sz="4" w:space="0" w:color="auto"/>
              <w:bottom w:val="single" w:sz="4" w:space="0" w:color="auto"/>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2979" w:type="dxa"/>
            <w:gridSpan w:val="2"/>
            <w:tcBorders>
              <w:top w:val="single" w:sz="4" w:space="0" w:color="auto"/>
              <w:left w:val="single" w:sz="4" w:space="0" w:color="auto"/>
              <w:bottom w:val="single" w:sz="4"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7809,2</w:t>
            </w:r>
          </w:p>
        </w:tc>
      </w:tr>
    </w:tbl>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4. Внести изменения в приложение № 5,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pPr w:leftFromText="180" w:rightFromText="180" w:vertAnchor="text" w:horzAnchor="margin" w:tblpY="106"/>
        <w:tblW w:w="0" w:type="auto"/>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5 к решению</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Объем межбюджетных трансфертов, предполагаемых</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получению от бюджетов других уровней, на 2016 год </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9240" w:type="dxa"/>
        <w:tblInd w:w="-28" w:type="dxa"/>
        <w:tblLayout w:type="fixed"/>
        <w:tblCellMar>
          <w:left w:w="30" w:type="dxa"/>
          <w:right w:w="30" w:type="dxa"/>
        </w:tblCellMar>
        <w:tblLook w:val="00A0"/>
      </w:tblPr>
      <w:tblGrid>
        <w:gridCol w:w="2555"/>
        <w:gridCol w:w="4135"/>
        <w:gridCol w:w="2550"/>
      </w:tblGrid>
      <w:tr w:rsidR="00457CB5" w:rsidRPr="007875FB">
        <w:trPr>
          <w:trHeight w:val="653"/>
        </w:trPr>
        <w:tc>
          <w:tcPr>
            <w:tcW w:w="2556"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КБК</w:t>
            </w:r>
          </w:p>
        </w:tc>
        <w:tc>
          <w:tcPr>
            <w:tcW w:w="4137"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доходов</w:t>
            </w:r>
          </w:p>
        </w:tc>
        <w:tc>
          <w:tcPr>
            <w:tcW w:w="2551"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 (тыс.руб.)</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2016 год</w:t>
            </w:r>
          </w:p>
        </w:tc>
      </w:tr>
      <w:tr w:rsidR="00457CB5" w:rsidRPr="007875FB">
        <w:trPr>
          <w:trHeight w:val="362"/>
        </w:trPr>
        <w:tc>
          <w:tcPr>
            <w:tcW w:w="2556"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2 00 00000 00 0000 000</w:t>
            </w:r>
          </w:p>
        </w:tc>
        <w:tc>
          <w:tcPr>
            <w:tcW w:w="4137"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3967,6</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2 02 00000 00 0000 000</w:t>
            </w:r>
          </w:p>
        </w:tc>
        <w:tc>
          <w:tcPr>
            <w:tcW w:w="4137" w:type="dxa"/>
            <w:tcBorders>
              <w:top w:val="single" w:sz="6" w:space="0" w:color="auto"/>
              <w:left w:val="single" w:sz="6"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Безвозмездные поступления от других бюджетов бюджетной системы Российской Федерации</w:t>
            </w:r>
          </w:p>
        </w:tc>
        <w:tc>
          <w:tcPr>
            <w:tcW w:w="2551" w:type="dxa"/>
            <w:tcBorders>
              <w:top w:val="single" w:sz="6" w:space="0" w:color="auto"/>
              <w:left w:val="single" w:sz="4" w:space="0" w:color="auto"/>
              <w:bottom w:val="single" w:sz="2" w:space="0" w:color="000000"/>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3967,6</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vAlign w:val="center"/>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2 02 01000 00 0000 151</w:t>
            </w:r>
          </w:p>
        </w:tc>
        <w:tc>
          <w:tcPr>
            <w:tcW w:w="4137" w:type="dxa"/>
            <w:tcBorders>
              <w:top w:val="single" w:sz="6" w:space="0" w:color="auto"/>
              <w:left w:val="single" w:sz="6"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Дотации бюджетам субъектов Российской Федерации и муниципальных образований</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3034,0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2 02 01001 00 0000 151</w:t>
            </w:r>
          </w:p>
        </w:tc>
        <w:tc>
          <w:tcPr>
            <w:tcW w:w="4137" w:type="dxa"/>
            <w:tcBorders>
              <w:top w:val="single" w:sz="6" w:space="0" w:color="auto"/>
              <w:left w:val="single" w:sz="6"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Дотации на выравнивание бюджетной обеспеченности</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3034,0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2 02 01001 10 0000 151</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Дотации бюджетам сельских поселений   на        выравнивание бюджетной обеспеченности </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3034,0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vAlign w:val="center"/>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2 02 02000 10 0000 151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Субсидии  бюджетам бюджетной системы российской Федерации (межбюджетные субсидии)</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686,0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Прочие субсидии бюджетам сельских поселений</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2 02 02999 10 8049 151</w:t>
            </w:r>
          </w:p>
        </w:tc>
        <w:tc>
          <w:tcPr>
            <w:tcW w:w="4137" w:type="dxa"/>
            <w:tcBorders>
              <w:top w:val="single" w:sz="6" w:space="0" w:color="auto"/>
              <w:left w:val="single" w:sz="6"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Субсидии бюджетам городских (сельских) поселений на формирование муниципальных дорожных фондов </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vAlign w:val="center"/>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2 02 03000 10 0000 151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Субвенции бюджетам поселений</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193,4</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2 02 03015 10 0000 151</w:t>
            </w:r>
          </w:p>
        </w:tc>
        <w:tc>
          <w:tcPr>
            <w:tcW w:w="4137" w:type="dxa"/>
            <w:tcBorders>
              <w:top w:val="single" w:sz="6" w:space="0" w:color="auto"/>
              <w:left w:val="single" w:sz="6"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2 02 03024 10 0000 151</w:t>
            </w: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121,9</w:t>
            </w:r>
          </w:p>
        </w:tc>
      </w:tr>
      <w:tr w:rsidR="00457CB5" w:rsidRPr="007875FB">
        <w:trPr>
          <w:trHeight w:val="319"/>
        </w:trPr>
        <w:tc>
          <w:tcPr>
            <w:tcW w:w="2556" w:type="dxa"/>
            <w:tcBorders>
              <w:top w:val="single" w:sz="6" w:space="0" w:color="auto"/>
              <w:left w:val="single" w:sz="6"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2 02 03024 10 9028 151</w:t>
            </w:r>
          </w:p>
        </w:tc>
        <w:tc>
          <w:tcPr>
            <w:tcW w:w="4137" w:type="dxa"/>
            <w:tcBorders>
              <w:top w:val="single" w:sz="6" w:space="0" w:color="auto"/>
              <w:left w:val="single" w:sz="6" w:space="0" w:color="auto"/>
              <w:bottom w:val="single" w:sz="2" w:space="0" w:color="000000"/>
              <w:right w:val="single" w:sz="4" w:space="0" w:color="auto"/>
            </w:tcBorders>
            <w:vAlign w:val="bottom"/>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2551" w:type="dxa"/>
            <w:tcBorders>
              <w:top w:val="single" w:sz="6" w:space="0" w:color="auto"/>
              <w:left w:val="single" w:sz="4" w:space="0" w:color="auto"/>
              <w:bottom w:val="single" w:sz="2" w:space="0" w:color="000000"/>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121,4</w:t>
            </w:r>
          </w:p>
        </w:tc>
      </w:tr>
      <w:tr w:rsidR="00457CB5" w:rsidRPr="007875FB">
        <w:trPr>
          <w:trHeight w:val="319"/>
        </w:trPr>
        <w:tc>
          <w:tcPr>
            <w:tcW w:w="2556"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2 02 03024 10 9029 151</w:t>
            </w:r>
          </w:p>
        </w:tc>
        <w:tc>
          <w:tcPr>
            <w:tcW w:w="4137"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2551"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319"/>
        </w:trPr>
        <w:tc>
          <w:tcPr>
            <w:tcW w:w="2556"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2 02 04000 00 0000 151</w:t>
            </w:r>
          </w:p>
        </w:tc>
        <w:tc>
          <w:tcPr>
            <w:tcW w:w="4137"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Иные межбюджетные трансферты</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54,2</w:t>
            </w:r>
          </w:p>
        </w:tc>
      </w:tr>
      <w:tr w:rsidR="00457CB5" w:rsidRPr="007875FB">
        <w:trPr>
          <w:trHeight w:val="319"/>
        </w:trPr>
        <w:tc>
          <w:tcPr>
            <w:tcW w:w="2556"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2 02 04014 00 0000 151</w:t>
            </w:r>
          </w:p>
        </w:tc>
        <w:tc>
          <w:tcPr>
            <w:tcW w:w="4137"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54,2</w:t>
            </w:r>
          </w:p>
        </w:tc>
      </w:tr>
      <w:tr w:rsidR="00457CB5" w:rsidRPr="007875FB">
        <w:trPr>
          <w:trHeight w:val="319"/>
        </w:trPr>
        <w:tc>
          <w:tcPr>
            <w:tcW w:w="2556"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2 02 04014 10 0000 151</w:t>
            </w:r>
          </w:p>
        </w:tc>
        <w:tc>
          <w:tcPr>
            <w:tcW w:w="4137"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54,2</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5. Внести изменения в приложение № 6,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tbl>
      <w:tblPr>
        <w:tblpPr w:leftFromText="180" w:rightFromText="180" w:vertAnchor="text" w:horzAnchor="margin" w:tblpY="106"/>
        <w:tblW w:w="0" w:type="auto"/>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D96395">
            <w:pPr>
              <w:pStyle w:val="BodyTextIndent"/>
              <w:ind w:left="0"/>
              <w:jc w:val="right"/>
              <w:rPr>
                <w:rFonts w:ascii="Times New Roman" w:hAnsi="Times New Roman" w:cs="Times New Roman"/>
                <w:b/>
                <w:bCs/>
                <w:sz w:val="18"/>
                <w:szCs w:val="18"/>
                <w:lang w:eastAsia="ru-RU"/>
              </w:rPr>
            </w:pP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6 к решению</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 на 2016 год</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9525" w:type="dxa"/>
        <w:tblInd w:w="-28" w:type="dxa"/>
        <w:tblLayout w:type="fixed"/>
        <w:tblCellMar>
          <w:left w:w="30" w:type="dxa"/>
          <w:right w:w="30" w:type="dxa"/>
        </w:tblCellMar>
        <w:tblLook w:val="00A0"/>
      </w:tblPr>
      <w:tblGrid>
        <w:gridCol w:w="4282"/>
        <w:gridCol w:w="567"/>
        <w:gridCol w:w="567"/>
        <w:gridCol w:w="1842"/>
        <w:gridCol w:w="567"/>
        <w:gridCol w:w="1700"/>
      </w:tblGrid>
      <w:tr w:rsidR="00457CB5" w:rsidRPr="007875FB">
        <w:trPr>
          <w:trHeight w:val="557"/>
        </w:trPr>
        <w:tc>
          <w:tcPr>
            <w:tcW w:w="4283"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w:t>
            </w:r>
          </w:p>
        </w:tc>
        <w:tc>
          <w:tcPr>
            <w:tcW w:w="1843"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(тыс. рублей)</w:t>
            </w:r>
          </w:p>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2016 год</w:t>
            </w:r>
          </w:p>
        </w:tc>
      </w:tr>
      <w:tr w:rsidR="00457CB5" w:rsidRPr="007875FB">
        <w:trPr>
          <w:trHeight w:val="240"/>
        </w:trPr>
        <w:tc>
          <w:tcPr>
            <w:tcW w:w="4283" w:type="dxa"/>
            <w:tcBorders>
              <w:top w:val="single" w:sz="6" w:space="0" w:color="auto"/>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4830,4</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высшего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Функционирование Правительства Российской Федерации, высших исполнительных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3626,3</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2309,6</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2309,6</w:t>
            </w:r>
          </w:p>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1035,5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1035,5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Социальное обеспечение и иные выплаты населению</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Социальные выплаты гражданам, кроме публичных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нормативных социальных выплат</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131,2</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6,2</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6,2</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121,4</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115,4</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115,4</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2609,9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дворовых территорий многоквартирных домов и проездов к ним</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2274,9</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2230,0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2230,0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1580,0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650,0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26"/>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26"/>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Молодежная политика и оздоровление детей</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758"/>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856"/>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321"/>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793"/>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283"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РАСХОДОВ:</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bl>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6. Внести изменения в приложение № 7,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tbl>
      <w:tblPr>
        <w:tblpPr w:leftFromText="180" w:rightFromText="180" w:vertAnchor="text" w:horzAnchor="margin" w:tblpY="106"/>
        <w:tblW w:w="0" w:type="auto"/>
        <w:tblLayout w:type="fixed"/>
        <w:tblLook w:val="00A0"/>
      </w:tblPr>
      <w:tblGrid>
        <w:gridCol w:w="4248"/>
        <w:gridCol w:w="5323"/>
      </w:tblGrid>
      <w:tr w:rsidR="00457CB5" w:rsidRPr="007875FB">
        <w:tc>
          <w:tcPr>
            <w:tcW w:w="4248" w:type="dxa"/>
          </w:tcPr>
          <w:p w:rsidR="00457CB5" w:rsidRPr="003044B0" w:rsidRDefault="00457CB5" w:rsidP="00D96395">
            <w:pPr>
              <w:pStyle w:val="BodyTextIndent"/>
              <w:jc w:val="right"/>
              <w:rPr>
                <w:rFonts w:ascii="Times New Roman" w:hAnsi="Times New Roman" w:cs="Times New Roman"/>
                <w:b/>
                <w:bCs/>
                <w:sz w:val="18"/>
                <w:szCs w:val="18"/>
                <w:lang w:eastAsia="ru-RU"/>
              </w:rPr>
            </w:pPr>
          </w:p>
        </w:tc>
        <w:tc>
          <w:tcPr>
            <w:tcW w:w="5323" w:type="dxa"/>
          </w:tcPr>
          <w:p w:rsidR="00457CB5" w:rsidRPr="003044B0" w:rsidRDefault="00457CB5" w:rsidP="00D96395">
            <w:pPr>
              <w:pStyle w:val="BodyTextIndent"/>
              <w:ind w:left="0"/>
              <w:jc w:val="right"/>
              <w:rPr>
                <w:rFonts w:ascii="Times New Roman" w:hAnsi="Times New Roman" w:cs="Times New Roman"/>
                <w:b/>
                <w:bCs/>
                <w:sz w:val="18"/>
                <w:szCs w:val="18"/>
                <w:lang w:eastAsia="ru-RU"/>
              </w:rPr>
            </w:pP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7 к решению</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Ведомственная структура расходов бюджета</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 сельского поселения на 2016 год</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9810" w:type="dxa"/>
        <w:tblInd w:w="-28" w:type="dxa"/>
        <w:tblLayout w:type="fixed"/>
        <w:tblCellMar>
          <w:left w:w="30" w:type="dxa"/>
          <w:right w:w="30" w:type="dxa"/>
        </w:tblCellMar>
        <w:tblLook w:val="00A0"/>
      </w:tblPr>
      <w:tblGrid>
        <w:gridCol w:w="3857"/>
        <w:gridCol w:w="708"/>
        <w:gridCol w:w="567"/>
        <w:gridCol w:w="567"/>
        <w:gridCol w:w="1843"/>
        <w:gridCol w:w="567"/>
        <w:gridCol w:w="1701"/>
      </w:tblGrid>
      <w:tr w:rsidR="00457CB5" w:rsidRPr="007875FB">
        <w:trPr>
          <w:trHeight w:val="557"/>
        </w:trPr>
        <w:tc>
          <w:tcPr>
            <w:tcW w:w="3858"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w:t>
            </w:r>
          </w:p>
        </w:tc>
        <w:tc>
          <w:tcPr>
            <w:tcW w:w="708"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Ведомство</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РЗ</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w:t>
            </w:r>
          </w:p>
        </w:tc>
        <w:tc>
          <w:tcPr>
            <w:tcW w:w="1843"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ЦСР</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ВР</w:t>
            </w:r>
          </w:p>
        </w:tc>
        <w:tc>
          <w:tcPr>
            <w:tcW w:w="1701"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(тыс. рублей)</w:t>
            </w:r>
          </w:p>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2016 год</w:t>
            </w:r>
          </w:p>
        </w:tc>
      </w:tr>
      <w:tr w:rsidR="00457CB5" w:rsidRPr="007875FB">
        <w:trPr>
          <w:trHeight w:val="557"/>
        </w:trPr>
        <w:tc>
          <w:tcPr>
            <w:tcW w:w="3858"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АДМИНИСТРАЦИЯ ТРЕГУБОВСКОГО СЕЛЬСКОГО ПОСЕЛЕНИЯ</w:t>
            </w:r>
          </w:p>
        </w:tc>
        <w:tc>
          <w:tcPr>
            <w:tcW w:w="708"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nil"/>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nil"/>
              <w:right w:val="single" w:sz="2" w:space="0" w:color="000000"/>
            </w:tcBorders>
            <w:shd w:val="clear" w:color="auto" w:fill="E6E6E6"/>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r w:rsidR="00457CB5" w:rsidRPr="007875FB">
        <w:trPr>
          <w:trHeight w:val="240"/>
        </w:trPr>
        <w:tc>
          <w:tcPr>
            <w:tcW w:w="3858" w:type="dxa"/>
            <w:tcBorders>
              <w:top w:val="single" w:sz="6" w:space="0" w:color="auto"/>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6" w:space="0" w:color="auto"/>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6" w:space="0" w:color="auto"/>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4830,4</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высшего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Главы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Функционирование Правительства Российской Федерации, высших исполнительных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3626,3</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2309,6</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2309,6</w:t>
            </w:r>
          </w:p>
          <w:p w:rsidR="00457CB5" w:rsidRPr="003044B0" w:rsidRDefault="00457CB5" w:rsidP="007C27C5">
            <w:pPr>
              <w:pStyle w:val="BodyTextIndent"/>
              <w:jc w:val="both"/>
              <w:rPr>
                <w:rFonts w:ascii="Times New Roman" w:hAnsi="Times New Roman" w:cs="Times New Roman"/>
                <w:b/>
                <w:bCs/>
                <w:sz w:val="18"/>
                <w:szCs w:val="18"/>
                <w:lang w:eastAsia="ru-RU"/>
              </w:rPr>
            </w:pP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1035,5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1035,5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Социальные выплаты гражданам, кроме публичных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нормативных социальных выплат</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Уплата налогов, сборов и иных платежей</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850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131,2</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6,2</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6,2</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12 0 00 00044</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 захоронению  твёрдых коммунальных отходов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121,4</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115,4</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115,4</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12 0 00 70280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4"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12 0 00 70650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06</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99,3</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проведения выборов и референдумов</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выборов Главы и депутатов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Специальные расходы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12 0 00 20180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880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средства</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11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870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472,5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472,5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Национальная оборона </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12 0 00 51180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71,5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пожарной безопасности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2609,9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01 0 02 00000</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ремонту дворовых территорий многоквартирных домов и проездов к ним</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 xml:space="preserve"> </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Финансовое обеспечение мероприятий по межеванию земельных участков, государственная собственность на которые не разграничена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04</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val="en-US" w:eastAsia="ru-RU"/>
              </w:rPr>
              <w:t>12</w:t>
            </w: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567" w:type="dxa"/>
            <w:tcBorders>
              <w:top w:val="single" w:sz="2" w:space="0" w:color="000000"/>
              <w:left w:val="single" w:sz="2" w:space="0" w:color="000000"/>
              <w:bottom w:val="single" w:sz="2" w:space="0" w:color="000000"/>
              <w:right w:val="single" w:sz="2" w:space="0" w:color="000000"/>
            </w:tcBorders>
          </w:tcPr>
          <w:p w:rsidR="00457CB5" w:rsidRPr="007875FB" w:rsidRDefault="00457CB5" w:rsidP="007C27C5">
            <w:pPr>
              <w:pStyle w:val="BodyTextIndent"/>
              <w:jc w:val="both"/>
              <w:rPr>
                <w:rFonts w:ascii="Times New Roman" w:hAnsi="Times New Roman" w:cs="Times New Roman"/>
                <w:b/>
                <w:bCs/>
                <w:sz w:val="18"/>
                <w:szCs w:val="18"/>
                <w:lang w:val="en-US"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2274,9</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Коммунальное хозяйство</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38"/>
        </w:trPr>
        <w:tc>
          <w:tcPr>
            <w:tcW w:w="3858"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4" w:space="0" w:color="auto"/>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44,9</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2230,0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2230,0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1580,0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vAlign w:val="center"/>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650,0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38"/>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26"/>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26"/>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226"/>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Образование </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Молодежная политика и оздоровление детей</w:t>
            </w:r>
          </w:p>
        </w:tc>
        <w:tc>
          <w:tcPr>
            <w:tcW w:w="708"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758"/>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856"/>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321"/>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793"/>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701"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3858" w:type="dxa"/>
            <w:tcBorders>
              <w:top w:val="single" w:sz="2" w:space="0" w:color="000000"/>
              <w:left w:val="single" w:sz="2" w:space="0" w:color="000000"/>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343</w:t>
            </w:r>
          </w:p>
        </w:tc>
        <w:tc>
          <w:tcPr>
            <w:tcW w:w="567" w:type="dxa"/>
            <w:tcBorders>
              <w:top w:val="single" w:sz="2" w:space="0" w:color="000000"/>
              <w:left w:val="single" w:sz="4" w:space="0" w:color="auto"/>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843"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2" w:space="0" w:color="000000"/>
              <w:left w:val="single" w:sz="2" w:space="0" w:color="000000"/>
              <w:bottom w:val="single" w:sz="2" w:space="0" w:color="000000"/>
              <w:right w:val="single" w:sz="2" w:space="0" w:color="000000"/>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7. Внести изменения в приложение № 8,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pPr w:leftFromText="180" w:rightFromText="180" w:vertAnchor="text" w:horzAnchor="margin" w:tblpY="106"/>
        <w:tblW w:w="0" w:type="auto"/>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D96395">
            <w:pPr>
              <w:pStyle w:val="BodyTextIndent"/>
              <w:ind w:left="0"/>
              <w:jc w:val="both"/>
              <w:rPr>
                <w:rFonts w:ascii="Times New Roman" w:hAnsi="Times New Roman" w:cs="Times New Roman"/>
                <w:b/>
                <w:bCs/>
                <w:sz w:val="18"/>
                <w:szCs w:val="18"/>
                <w:lang w:eastAsia="ru-RU"/>
              </w:rPr>
            </w:pP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8 к решению</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Распределение бюджетных ассигнований на реализацию</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муниципальных программ на 2016 год</w:t>
      </w:r>
    </w:p>
    <w:tbl>
      <w:tblPr>
        <w:tblpPr w:leftFromText="180" w:rightFromText="180" w:vertAnchor="text" w:horzAnchor="margin" w:tblpXSpec="center" w:tblpY="566"/>
        <w:tblW w:w="9810" w:type="dxa"/>
        <w:tblLayout w:type="fixed"/>
        <w:tblCellMar>
          <w:left w:w="30" w:type="dxa"/>
          <w:right w:w="30" w:type="dxa"/>
        </w:tblCellMar>
        <w:tblLook w:val="00A0"/>
      </w:tblPr>
      <w:tblGrid>
        <w:gridCol w:w="4849"/>
        <w:gridCol w:w="1843"/>
        <w:gridCol w:w="425"/>
        <w:gridCol w:w="567"/>
        <w:gridCol w:w="567"/>
        <w:gridCol w:w="1559"/>
      </w:tblGrid>
      <w:tr w:rsidR="00457CB5" w:rsidRPr="007875FB">
        <w:trPr>
          <w:trHeight w:val="1071"/>
        </w:trPr>
        <w:tc>
          <w:tcPr>
            <w:tcW w:w="4850"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w:t>
            </w:r>
          </w:p>
        </w:tc>
        <w:tc>
          <w:tcPr>
            <w:tcW w:w="1843"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ЦСР</w:t>
            </w:r>
          </w:p>
        </w:tc>
        <w:tc>
          <w:tcPr>
            <w:tcW w:w="425"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Рз</w:t>
            </w:r>
          </w:p>
        </w:tc>
        <w:tc>
          <w:tcPr>
            <w:tcW w:w="567"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w:t>
            </w:r>
          </w:p>
        </w:tc>
        <w:tc>
          <w:tcPr>
            <w:tcW w:w="567"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ВР</w:t>
            </w:r>
          </w:p>
        </w:tc>
        <w:tc>
          <w:tcPr>
            <w:tcW w:w="1559" w:type="dxa"/>
            <w:tcBorders>
              <w:top w:val="single" w:sz="6" w:space="0" w:color="auto"/>
              <w:left w:val="single" w:sz="6" w:space="0" w:color="auto"/>
              <w:bottom w:val="nil"/>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Суммы по годам,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тыс. руб.</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2016 год</w:t>
            </w:r>
          </w:p>
        </w:tc>
      </w:tr>
      <w:tr w:rsidR="00457CB5" w:rsidRPr="007875FB">
        <w:trPr>
          <w:trHeight w:val="68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Муниципальная программа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9422,3</w:t>
            </w:r>
          </w:p>
        </w:tc>
      </w:tr>
      <w:tr w:rsidR="00457CB5" w:rsidRPr="007875FB">
        <w:trPr>
          <w:trHeight w:val="68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обеспечивающих содержание, управление и реализацию муниципального имущества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01 0 01 00000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458,0</w:t>
            </w:r>
          </w:p>
        </w:tc>
      </w:tr>
      <w:tr w:rsidR="00457CB5" w:rsidRPr="007875FB">
        <w:trPr>
          <w:trHeight w:val="68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458,0</w:t>
            </w:r>
          </w:p>
        </w:tc>
      </w:tr>
      <w:tr w:rsidR="00457CB5" w:rsidRPr="007875FB">
        <w:trPr>
          <w:trHeight w:val="318"/>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35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35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01 0 01 20010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458,0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5,0</w:t>
            </w:r>
          </w:p>
        </w:tc>
      </w:tr>
      <w:tr w:rsidR="00457CB5" w:rsidRPr="007875FB">
        <w:trPr>
          <w:trHeight w:val="38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Средства массовой информации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35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Периодическая печать и издательства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347"/>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Проведение мероприятий по обеспечению первичных мер  пожарной безопасности в границах населенных пунктов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31,0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373"/>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Обеспечение пожарной безопасности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01 0 00 20030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31,0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Содержание улично-дорожной сети в состоянии, отвечающем нормативным требованиям и обеспечивающем безопасность дорожного движения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2409,9</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 xml:space="preserve">Финансовое обеспечение мероприятий по содержанию автомобильных дорог общего пользования местного значения </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299,9</w:t>
            </w:r>
          </w:p>
        </w:tc>
      </w:tr>
      <w:tr w:rsidR="00457CB5" w:rsidRPr="007875FB">
        <w:trPr>
          <w:trHeight w:val="348"/>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195"/>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299,9</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ремонту автомобильных дорог общего пользования местного значения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1200,0</w:t>
            </w:r>
          </w:p>
        </w:tc>
      </w:tr>
      <w:tr w:rsidR="00457CB5" w:rsidRPr="007875FB">
        <w:trPr>
          <w:trHeight w:val="268"/>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34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305"/>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ремонту дворовых территорий многоквартирных домов и проездов к ним</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187,8</w:t>
            </w:r>
          </w:p>
        </w:tc>
      </w:tr>
      <w:tr w:rsidR="00457CB5" w:rsidRPr="007875FB">
        <w:trPr>
          <w:trHeight w:val="27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35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01 0 02 20060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187,8</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36,2</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01 0 02 20220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36,2</w:t>
            </w:r>
          </w:p>
        </w:tc>
      </w:tr>
      <w:tr w:rsidR="00457CB5" w:rsidRPr="007875FB">
        <w:trPr>
          <w:trHeight w:val="46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Расходы на формирование муниципального дорожного фонда поселения за счет средств дорожного фонда Новгородской области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686,0</w:t>
            </w:r>
          </w:p>
        </w:tc>
      </w:tr>
      <w:tr w:rsidR="00457CB5" w:rsidRPr="007875FB">
        <w:trPr>
          <w:trHeight w:val="35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335"/>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Дорожное хозяйство (дорожные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01 0 02 71520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09</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686,0</w:t>
            </w:r>
          </w:p>
        </w:tc>
      </w:tr>
      <w:tr w:rsidR="00457CB5" w:rsidRPr="007875FB">
        <w:trPr>
          <w:trHeight w:val="480"/>
        </w:trPr>
        <w:tc>
          <w:tcPr>
            <w:tcW w:w="4850" w:type="dxa"/>
            <w:tcBorders>
              <w:top w:val="single" w:sz="6" w:space="0" w:color="auto"/>
              <w:left w:val="single" w:sz="6" w:space="0" w:color="auto"/>
              <w:bottom w:val="single" w:sz="6" w:space="0" w:color="auto"/>
              <w:right w:val="single" w:sz="4" w:space="0" w:color="auto"/>
            </w:tcBorders>
            <w:vAlign w:val="center"/>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организации уличного освещения с учетом мероприятий по энергосбережению</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01 0 03 00000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1580,0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энергосбережению</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организации уличного освещения</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1530,0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01 0 03 20080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1530,0</w:t>
            </w:r>
          </w:p>
        </w:tc>
      </w:tr>
      <w:tr w:rsidR="00457CB5" w:rsidRPr="007875FB">
        <w:trPr>
          <w:trHeight w:val="276"/>
        </w:trPr>
        <w:tc>
          <w:tcPr>
            <w:tcW w:w="4850" w:type="dxa"/>
            <w:tcBorders>
              <w:top w:val="single" w:sz="6" w:space="0" w:color="auto"/>
              <w:left w:val="single" w:sz="6" w:space="0" w:color="auto"/>
              <w:bottom w:val="single" w:sz="6" w:space="0" w:color="auto"/>
              <w:right w:val="single" w:sz="6" w:space="0" w:color="auto"/>
            </w:tcBorders>
            <w:vAlign w:val="center"/>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Организация благоустройства и озеленения территории, приведение в качественное состояние элементов благоустройства</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01 0 04 00000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650,0</w:t>
            </w:r>
          </w:p>
        </w:tc>
      </w:tr>
      <w:tr w:rsidR="00457CB5" w:rsidRPr="007875FB">
        <w:trPr>
          <w:trHeight w:val="588"/>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организации сбора и вывоза ТБО с территории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200,0</w:t>
            </w:r>
          </w:p>
        </w:tc>
      </w:tr>
      <w:tr w:rsidR="00457CB5" w:rsidRPr="007875FB">
        <w:trPr>
          <w:trHeight w:val="36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343"/>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305"/>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01 0 04 20090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200,0</w:t>
            </w:r>
          </w:p>
        </w:tc>
      </w:tr>
      <w:tr w:rsidR="00457CB5" w:rsidRPr="007875FB">
        <w:trPr>
          <w:trHeight w:val="262"/>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Проведение мероприятий по благоустройству территории, обустройству и содержанию мест массового отдыха в поселении</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450,0</w:t>
            </w:r>
          </w:p>
        </w:tc>
      </w:tr>
      <w:tr w:rsidR="00457CB5" w:rsidRPr="007875FB">
        <w:trPr>
          <w:trHeight w:val="238"/>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Жилищно-коммунальное хозяйство</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19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Благоустройство</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33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01 0 04 20100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450,0</w:t>
            </w:r>
          </w:p>
        </w:tc>
      </w:tr>
      <w:tr w:rsidR="00457CB5" w:rsidRPr="007875FB">
        <w:trPr>
          <w:trHeight w:val="61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работе с детьми и молодежью в поселении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5,0</w:t>
            </w:r>
          </w:p>
        </w:tc>
      </w:tr>
      <w:tr w:rsidR="00457CB5" w:rsidRPr="007875FB">
        <w:trPr>
          <w:trHeight w:val="34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Образование </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24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Молодежная политика и оздоровление детей</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32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01 0 00 20110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07</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w:t>
            </w:r>
          </w:p>
        </w:tc>
      </w:tr>
      <w:tr w:rsidR="00457CB5" w:rsidRPr="007875FB">
        <w:trPr>
          <w:trHeight w:val="46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увековечению памяти погибших при защите Отечества в годы Великой Отечественной войны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10,0</w:t>
            </w:r>
          </w:p>
        </w:tc>
      </w:tr>
      <w:tr w:rsidR="00457CB5" w:rsidRPr="007875FB">
        <w:trPr>
          <w:trHeight w:val="35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62"/>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Другие вопросы в области культуры, кинематографии </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62"/>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01 0 00 20120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44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культурно - массовых, культурно - зрелищных и выставочных мероприятий</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22,5</w:t>
            </w:r>
          </w:p>
        </w:tc>
      </w:tr>
      <w:tr w:rsidR="00457CB5" w:rsidRPr="007875FB">
        <w:trPr>
          <w:trHeight w:val="25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Культура, кинематография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44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Другие вопросы в области культуры, кинематографии </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0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08</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22,5</w:t>
            </w:r>
          </w:p>
        </w:tc>
      </w:tr>
      <w:tr w:rsidR="00457CB5" w:rsidRPr="007875FB">
        <w:trPr>
          <w:trHeight w:val="20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физкультурно-оздоровительных и спортивных мероприятий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9,0</w:t>
            </w:r>
          </w:p>
        </w:tc>
      </w:tr>
      <w:tr w:rsidR="00457CB5" w:rsidRPr="007875FB">
        <w:trPr>
          <w:trHeight w:val="22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Физическая культура и спорт</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9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Физическая культура  </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22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9,0</w:t>
            </w:r>
          </w:p>
        </w:tc>
      </w:tr>
      <w:tr w:rsidR="00457CB5" w:rsidRPr="007875FB">
        <w:trPr>
          <w:trHeight w:val="147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10,0</w:t>
            </w:r>
          </w:p>
        </w:tc>
      </w:tr>
      <w:tr w:rsidR="00457CB5" w:rsidRPr="007875FB">
        <w:trPr>
          <w:trHeight w:val="25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331"/>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фонды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Резервные средства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01 0 00 20150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870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межеванию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01 0 00 20230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Национальная экономика</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вопросы в области национальной экономики</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8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01 0 00 20240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7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01 1 00 00000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4031,9</w:t>
            </w:r>
          </w:p>
        </w:tc>
      </w:tr>
      <w:tr w:rsidR="00457CB5" w:rsidRPr="007875FB">
        <w:trPr>
          <w:trHeight w:val="274"/>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2015 – 2017 годы»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01 1 05 00000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4031,9</w:t>
            </w:r>
          </w:p>
        </w:tc>
      </w:tr>
      <w:tr w:rsidR="00457CB5" w:rsidRPr="007875FB">
        <w:trPr>
          <w:trHeight w:val="449"/>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функций Главы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522,3</w:t>
            </w:r>
          </w:p>
        </w:tc>
      </w:tr>
      <w:tr w:rsidR="00457CB5" w:rsidRPr="007875FB">
        <w:trPr>
          <w:trHeight w:val="23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96"/>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Функционирование высшего </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должностного лица субъекта Российской Федерации и  муниципального образования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60"/>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01 1 05 20160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522,3</w:t>
            </w:r>
          </w:p>
        </w:tc>
      </w:tr>
      <w:tr w:rsidR="00457CB5" w:rsidRPr="007875FB">
        <w:trPr>
          <w:trHeight w:val="263"/>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функций аппарата Администрации Трегубовского сельского поселения</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3495,1</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Функционирование Правительства Российской Федерации, высших исполнительных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органов государственной власти субъектов Российской  Федерации, местных администраций</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3495,1</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Расходы на выплаты персоналу государственных (муниципальных) органов</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2309,6</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1035,5</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Социальные выплаты гражданам, кроме публичных</w:t>
            </w:r>
          </w:p>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нормативных социальных выплат</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320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100,0</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Уплата налогов, сборов и иных платежей</w:t>
            </w:r>
          </w:p>
        </w:tc>
        <w:tc>
          <w:tcPr>
            <w:tcW w:w="1843" w:type="dxa"/>
            <w:tcBorders>
              <w:top w:val="single" w:sz="6" w:space="0" w:color="auto"/>
              <w:left w:val="single" w:sz="4"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01 1 05 20170</w:t>
            </w: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04</w:t>
            </w: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850</w:t>
            </w:r>
          </w:p>
        </w:tc>
        <w:tc>
          <w:tcPr>
            <w:tcW w:w="1559"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50,0</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i/>
                <w:iCs/>
                <w:sz w:val="18"/>
                <w:szCs w:val="18"/>
                <w:lang w:eastAsia="ru-RU"/>
              </w:rPr>
            </w:pPr>
            <w:r w:rsidRPr="00413745">
              <w:rPr>
                <w:rFonts w:ascii="Times New Roman" w:hAnsi="Times New Roman" w:cs="Times New Roman"/>
                <w:b/>
                <w:bCs/>
                <w:i/>
                <w:iCs/>
                <w:sz w:val="18"/>
                <w:szCs w:val="18"/>
                <w:lang w:eastAsia="ru-RU"/>
              </w:rPr>
              <w:t>14,5</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Другие общегосударственные вопросы</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252"/>
        </w:trPr>
        <w:tc>
          <w:tcPr>
            <w:tcW w:w="4850" w:type="dxa"/>
            <w:tcBorders>
              <w:top w:val="single" w:sz="6" w:space="0" w:color="auto"/>
              <w:left w:val="single" w:sz="6" w:space="0" w:color="auto"/>
              <w:bottom w:val="single" w:sz="6" w:space="0" w:color="auto"/>
              <w:right w:val="single" w:sz="4"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Иные закупки товаров, работ и услуг для обеспечения государственных (муниципальных) нужд</w:t>
            </w:r>
          </w:p>
        </w:tc>
        <w:tc>
          <w:tcPr>
            <w:tcW w:w="1843" w:type="dxa"/>
            <w:tcBorders>
              <w:top w:val="single" w:sz="6" w:space="0" w:color="auto"/>
              <w:left w:val="single" w:sz="4"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01 1 05 20260</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01</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240</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14,5</w:t>
            </w:r>
          </w:p>
        </w:tc>
      </w:tr>
      <w:tr w:rsidR="00457CB5" w:rsidRPr="007875FB">
        <w:trPr>
          <w:trHeight w:val="300"/>
        </w:trPr>
        <w:tc>
          <w:tcPr>
            <w:tcW w:w="4850"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РАСХОДОВ</w:t>
            </w:r>
          </w:p>
        </w:tc>
        <w:tc>
          <w:tcPr>
            <w:tcW w:w="184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42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67"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9422,3</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8. Внести изменения в приложение № 10, изложив его в следующей редакции:</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0" w:type="auto"/>
        <w:tblInd w:w="-106" w:type="dxa"/>
        <w:tblLayout w:type="fixed"/>
        <w:tblLook w:val="00A0"/>
      </w:tblPr>
      <w:tblGrid>
        <w:gridCol w:w="4248"/>
        <w:gridCol w:w="5323"/>
      </w:tblGrid>
      <w:tr w:rsidR="00457CB5" w:rsidRPr="007875FB">
        <w:tc>
          <w:tcPr>
            <w:tcW w:w="4248" w:type="dxa"/>
          </w:tcPr>
          <w:p w:rsidR="00457CB5" w:rsidRPr="003044B0" w:rsidRDefault="00457CB5" w:rsidP="007C27C5">
            <w:pPr>
              <w:pStyle w:val="BodyTextIndent"/>
              <w:jc w:val="both"/>
              <w:rPr>
                <w:rFonts w:ascii="Times New Roman" w:hAnsi="Times New Roman" w:cs="Times New Roman"/>
                <w:b/>
                <w:bCs/>
                <w:sz w:val="18"/>
                <w:szCs w:val="18"/>
                <w:lang w:eastAsia="ru-RU"/>
              </w:rPr>
            </w:pPr>
          </w:p>
        </w:tc>
        <w:tc>
          <w:tcPr>
            <w:tcW w:w="5323" w:type="dxa"/>
          </w:tcPr>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Приложение № 10 к решению</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Совета депутатов Трегубовского сельского поселения «О бюджете Трегубовского</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 xml:space="preserve"> сельского поселения на 2016 год»</w:t>
            </w:r>
          </w:p>
          <w:p w:rsidR="00457CB5" w:rsidRPr="003044B0" w:rsidRDefault="00457CB5" w:rsidP="00D96395">
            <w:pPr>
              <w:pStyle w:val="BodyTextIndent"/>
              <w:jc w:val="right"/>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от 28.12.2015  № 19</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Источники внутреннего финансирования дефицита</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бюджета Трегубовского сельского поселения на 2016 год</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0" w:type="auto"/>
        <w:tblInd w:w="-106" w:type="dxa"/>
        <w:tblLook w:val="01E0"/>
      </w:tblPr>
      <w:tblGrid>
        <w:gridCol w:w="4433"/>
        <w:gridCol w:w="3283"/>
        <w:gridCol w:w="1855"/>
      </w:tblGrid>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Сумма (тыс.руб)</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2060,0</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2060,0</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-7809,2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-7809,2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-7809,2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r w:rsidR="00457CB5" w:rsidRPr="007875FB">
        <w:tc>
          <w:tcPr>
            <w:tcW w:w="443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9869,2</w:t>
            </w:r>
          </w:p>
        </w:tc>
      </w:tr>
    </w:tbl>
    <w:p w:rsidR="00457CB5" w:rsidRPr="007875FB" w:rsidRDefault="00457CB5" w:rsidP="007C27C5">
      <w:pPr>
        <w:pStyle w:val="BodyTextIndent"/>
        <w:ind w:left="0"/>
        <w:jc w:val="both"/>
        <w:rPr>
          <w:rFonts w:ascii="Times New Roman" w:hAnsi="Times New Roman" w:cs="Times New Roman"/>
          <w:b/>
          <w:bCs/>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w:t>
      </w:r>
      <w:r w:rsidRPr="007875FB">
        <w:rPr>
          <w:rFonts w:ascii="Times New Roman" w:hAnsi="Times New Roman" w:cs="Times New Roman"/>
          <w:b/>
          <w:bCs/>
          <w:sz w:val="18"/>
          <w:szCs w:val="18"/>
          <w:lang w:eastAsia="ru-RU"/>
        </w:rPr>
        <w:t>_________________________________</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i/>
          <w:i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г.  № 45</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 Трегубово</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Об утверждении методики </w:t>
      </w:r>
      <w:r w:rsidRPr="007875FB">
        <w:rPr>
          <w:rFonts w:ascii="Times New Roman" w:hAnsi="Times New Roman" w:cs="Times New Roman"/>
          <w:b/>
          <w:bCs/>
          <w:sz w:val="18"/>
          <w:szCs w:val="18"/>
          <w:lang w:eastAsia="ru-RU"/>
        </w:rPr>
        <w:t>определения арендной  платы</w:t>
      </w:r>
    </w:p>
    <w:p w:rsidR="00457CB5" w:rsidRPr="007875FB" w:rsidRDefault="00457CB5" w:rsidP="00D9639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за недвижимое муниципальное </w:t>
      </w:r>
      <w:r w:rsidRPr="007875FB">
        <w:rPr>
          <w:rFonts w:ascii="Times New Roman" w:hAnsi="Times New Roman" w:cs="Times New Roman"/>
          <w:b/>
          <w:bCs/>
          <w:sz w:val="18"/>
          <w:szCs w:val="18"/>
          <w:lang w:eastAsia="ru-RU"/>
        </w:rPr>
        <w:t>имущество Трегубовского</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целях эффективного использования объектов нежилого фонда муниципальной собственности Трегубовского сельского поселения, на основании главы 34 Гражданского кодекса Российской Федерации, Положения о порядке управления и распоряжения муниципальным имуществом, находящимся в собственности  Трегубовского сельского поселения, утвержденного решением Совета депутатов Трегубовского  сельского  поселения от  05.06.2015 г.  № 258,</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Совет депутатов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РЕШИЛ:</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Утвердить методику определения арендной платы за недвижимое муниципальное имущество Трегубовского сельского поселения, согласно приложению.</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Признать утратившими силу решение  Совета депутатов Трегубовского сельского поселения от 24.09.2010 «Об утверждении методики определения  арендной платы за муниципальное имущество», а также изменения к нему, утвержденные решением  Совета депутатов Трегубовского сельского поселения от 24.06.2011 № 47.</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4. Настоящее решение вступает в силу с даты его официального опубликования.</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Глава поселения                                             С.Б. Алексеев</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Приложение</w:t>
      </w:r>
    </w:p>
    <w:p w:rsidR="00457CB5" w:rsidRPr="007875FB" w:rsidRDefault="00457CB5" w:rsidP="00D96395">
      <w:pPr>
        <w:pStyle w:val="BodyTextIndent"/>
        <w:jc w:val="right"/>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к решению Совета депутатов</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Трегубовского сельского поселения</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от 25.04.2016 г. № 45                                                                                                                          </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МЕТОДИКА</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ОПРЕДЕЛЕНИЯ АРЕНДНОЙ ПЛАТЫ ЗА НЕДВИЖИМОЕ МУНИЦИПАЛЬНОЕ ИМУЩЕСТВО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Для определения арендной платы за недвижимое муниципальное имущество в соответствии с методикой используются следующие исходные данные: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 Базовая ставка арендной платы (В), определяемая как рыночная стоимость арендной платы за 1 кв. м общей площади здания (помещения) в год на основании отчета об оценке объекта оценки, составленном по основаниям и в порядке, предусмотренным федеральным законодательством об оценочной деятельности.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1.2. Общая площадь здания (помещения), определяемая по данным технического паспорта (кв. 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1.3. Корректировочный коэффициент:</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Кд - коэффициент вида деятельности, реализуемого в здании (помещении):</w:t>
      </w:r>
    </w:p>
    <w:p w:rsidR="00457CB5" w:rsidRPr="00D96395" w:rsidRDefault="00457CB5" w:rsidP="007C27C5">
      <w:pPr>
        <w:pStyle w:val="BodyTextIndent"/>
        <w:jc w:val="both"/>
        <w:rPr>
          <w:rFonts w:ascii="Times New Roman" w:hAnsi="Times New Roman" w:cs="Times New Roman"/>
          <w:sz w:val="18"/>
          <w:szCs w:val="18"/>
          <w:lang w:eastAsia="ru-RU"/>
        </w:rPr>
      </w:pPr>
    </w:p>
    <w:tbl>
      <w:tblPr>
        <w:tblW w:w="9360" w:type="dxa"/>
        <w:tblInd w:w="-68" w:type="dxa"/>
        <w:tblLayout w:type="fixed"/>
        <w:tblCellMar>
          <w:left w:w="70" w:type="dxa"/>
          <w:right w:w="70" w:type="dxa"/>
        </w:tblCellMar>
        <w:tblLook w:val="00A0"/>
      </w:tblPr>
      <w:tblGrid>
        <w:gridCol w:w="7941"/>
        <w:gridCol w:w="1419"/>
      </w:tblGrid>
      <w:tr w:rsidR="00457CB5" w:rsidRPr="007875FB">
        <w:trPr>
          <w:cantSplit/>
          <w:trHeight w:val="240"/>
        </w:trPr>
        <w:tc>
          <w:tcPr>
            <w:tcW w:w="793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Вид деятельности</w:t>
            </w:r>
          </w:p>
        </w:tc>
        <w:tc>
          <w:tcPr>
            <w:tcW w:w="141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Кд</w:t>
            </w:r>
          </w:p>
        </w:tc>
      </w:tr>
      <w:tr w:rsidR="00457CB5" w:rsidRPr="007875FB">
        <w:trPr>
          <w:cantSplit/>
          <w:trHeight w:val="623"/>
        </w:trPr>
        <w:tc>
          <w:tcPr>
            <w:tcW w:w="793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Деятельность государственных и муниципальных учреждений и некоммерческих организаций, не приносящая им доход</w:t>
            </w:r>
          </w:p>
        </w:tc>
        <w:tc>
          <w:tcPr>
            <w:tcW w:w="141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0,2</w:t>
            </w:r>
          </w:p>
        </w:tc>
      </w:tr>
      <w:tr w:rsidR="00457CB5" w:rsidRPr="007875FB">
        <w:trPr>
          <w:cantSplit/>
          <w:trHeight w:val="328"/>
        </w:trPr>
        <w:tc>
          <w:tcPr>
            <w:tcW w:w="793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Деятельность хозяйствующих субъектов в сфере сельской потребительской кооперации</w:t>
            </w:r>
          </w:p>
        </w:tc>
        <w:tc>
          <w:tcPr>
            <w:tcW w:w="141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0,3</w:t>
            </w:r>
          </w:p>
        </w:tc>
      </w:tr>
      <w:tr w:rsidR="00457CB5" w:rsidRPr="007875FB">
        <w:trPr>
          <w:cantSplit/>
          <w:trHeight w:val="328"/>
        </w:trPr>
        <w:tc>
          <w:tcPr>
            <w:tcW w:w="793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Деятельность хозяйствующих субъектов в сфере информационно-коммуникационных технологий  для размещения сетей связи</w:t>
            </w:r>
          </w:p>
        </w:tc>
        <w:tc>
          <w:tcPr>
            <w:tcW w:w="141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0,5</w:t>
            </w:r>
          </w:p>
        </w:tc>
      </w:tr>
      <w:tr w:rsidR="00457CB5" w:rsidRPr="007875FB">
        <w:trPr>
          <w:cantSplit/>
          <w:trHeight w:val="240"/>
        </w:trPr>
        <w:tc>
          <w:tcPr>
            <w:tcW w:w="793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sz w:val="18"/>
                <w:szCs w:val="18"/>
                <w:lang w:eastAsia="ru-RU"/>
              </w:rPr>
            </w:pPr>
            <w:r w:rsidRPr="00413745">
              <w:rPr>
                <w:rFonts w:ascii="Times New Roman" w:hAnsi="Times New Roman" w:cs="Times New Roman"/>
                <w:sz w:val="18"/>
                <w:szCs w:val="18"/>
                <w:lang w:eastAsia="ru-RU"/>
              </w:rPr>
              <w:t xml:space="preserve">Прочие виды деятельности                                     </w:t>
            </w:r>
          </w:p>
        </w:tc>
        <w:tc>
          <w:tcPr>
            <w:tcW w:w="1418" w:type="dxa"/>
            <w:tcBorders>
              <w:top w:val="single" w:sz="6" w:space="0" w:color="auto"/>
              <w:left w:val="single" w:sz="6" w:space="0" w:color="auto"/>
              <w:bottom w:val="single" w:sz="6" w:space="0" w:color="auto"/>
              <w:right w:val="single" w:sz="6" w:space="0" w:color="auto"/>
            </w:tcBorders>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1,0</w:t>
            </w:r>
          </w:p>
        </w:tc>
      </w:tr>
    </w:tbl>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1.4. Порядок расчета арендной платы за здания (помещения):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Конкретный размер арендной платы за 1 кв. м (Ап.) в год определяется путем умножения базовой ставки (В) на коэффициент вида деятельности, реализуемого в здании (помещении) (Кд):</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Ап. = В  x Кд</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Годовая арендная плата (Ап г.) определяется как произведение конкретного размера арендной платы за 1 кв. м (Ап.) в год и площади арендуемого помещения (S):</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Ап г. = Ап. x S</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Годовая арендная плата за муниципальное имущество при сдаче его в аренду в виде основных средств устанавливается в размере рыночной стоимости арендной платы в год арендуемого имущества, определенной в соответствии с законодательством об оценочной деятельности.</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_______________________________</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D96395"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w:t>
      </w:r>
      <w:r>
        <w:rPr>
          <w:rFonts w:ascii="Times New Roman" w:hAnsi="Times New Roman" w:cs="Times New Roman"/>
          <w:b/>
          <w:bCs/>
          <w:sz w:val="18"/>
          <w:szCs w:val="18"/>
          <w:lang w:eastAsia="ru-RU"/>
        </w:rPr>
        <w:t>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46</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д.Трегубово</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О внесении изменений в решение </w:t>
      </w:r>
      <w:r w:rsidRPr="007875FB">
        <w:rPr>
          <w:rFonts w:ascii="Times New Roman" w:hAnsi="Times New Roman" w:cs="Times New Roman"/>
          <w:b/>
          <w:bCs/>
          <w:sz w:val="18"/>
          <w:szCs w:val="18"/>
          <w:lang w:eastAsia="ru-RU"/>
        </w:rPr>
        <w:t xml:space="preserve">Совета депутатов Трегубовского </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сельского поселения от 13.12.2005 № 5</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В целях приведения нормативных правовых актов Совета депутатов Трегубовского сельского поселения в соответствие с действующим законодательством,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Совет депутатов Трегубовского  сельского поселения </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             РЕШИЛ:</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644FB7">
      <w:pPr>
        <w:pStyle w:val="BodyTextIndent"/>
        <w:numPr>
          <w:ilvl w:val="0"/>
          <w:numId w:val="16"/>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Внести изменения в Положение  Администрации Трегубовского  сельского поселения, утвержденное решением Совета депутатов Трегубовского сельского поселения от 13.12.2005 № 6:</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1.1.Пункт  9 раздела 3   «Функции Администрации» изложить в следующей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 9. Администрация в целях обеспечения своих полномочий осуществляет следующие функции: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контроля за его исполнением, составление и утверждение отчета об исполнении бюджета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установление, изменение и отмена местных налогов и сборов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владение, пользование и распоряжение имуществом, находящимся в муниципальной собственности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обеспечение первичных мер пожарной безопасности в границах населенных пунктов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создание условий для организации досуга и обеспечения жителей Трегубовского сельского поселения услугами организаций культуры;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обеспечение условий для развития на территории Трегубоввкого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формирование архивных фондов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утверждение правил благоустройства территории Трегубовского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Трегубовского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сельского поселения, изменение, аннулирование таких наименований, размещение информации в государственном адресном реестре;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организация и осуществление мероприятий по работе с детьми и молодежью в Трегубовском  сельском поселении;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Трегубовском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 w:history="1">
        <w:r w:rsidRPr="00D96395">
          <w:rPr>
            <w:rStyle w:val="Hyperlink"/>
            <w:rFonts w:ascii="Times New Roman" w:hAnsi="Times New Roman" w:cs="Times New Roman"/>
            <w:sz w:val="18"/>
            <w:szCs w:val="18"/>
            <w:lang w:eastAsia="ru-RU"/>
          </w:rPr>
          <w:t>законодательством</w:t>
        </w:r>
      </w:hyperlink>
      <w:r w:rsidRPr="00D96395">
        <w:rPr>
          <w:rFonts w:ascii="Times New Roman" w:hAnsi="Times New Roman" w:cs="Times New Roman"/>
          <w:sz w:val="18"/>
          <w:szCs w:val="18"/>
          <w:lang w:eastAsia="ru-RU"/>
        </w:rPr>
        <w:t xml:space="preserve">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участие в организации деятельности по сбору (в том числе раздельному сбору) и транспортированию твердых коммунальных отходов;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организация ритуальных услуг и содержание мест захоронения;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осуществление мер по противодействию коррупции в границах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Трегубовским  сельским поселением могут закрепляться также другие вопросы из числа предусмотренных частью 1 статьи 14 Федерального закона от 6 октября 2003 года № 131-ФЗ «Об общих принципах организации местного самоуправления в Российской Федерации» вопросов местного значения городских поселений.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Иные вопросы местного значения, предусмотренные частью 1 статьи 14 Федерального закона от 6 октября 2003 года № 131 – 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Федерального закона от 6 октября 2003 года  № 131 – ФЗ «Об общих принципах организации местного самоуправления в Российской Федерации», на территории Трегубовского  сельского поселения решаются органами местного самоуправления Чудовского муниципального района. В этих случаях данные вопросы являются вопросами местного значения Чудовского муниципального района.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Бюджетным кодексом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1.2.Пункт  23  раздела 4. Нормативные правовые акты Администрации изложить в следующей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«23. Нормативные правовые акты, затрагивающие права и свободы человека и гражданина, вступают в силу после официального опубликования  в официальном бюллетене Трегубовского сельского поселения «МИГ Трегубово».</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w:t>
      </w:r>
    </w:p>
    <w:p w:rsidR="00457CB5"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Глава поселения                                               С.Б.Алексеев</w:t>
      </w:r>
    </w:p>
    <w:p w:rsidR="00457CB5" w:rsidRDefault="00457CB5" w:rsidP="007C27C5">
      <w:pPr>
        <w:pStyle w:val="BodyTextIndent"/>
        <w:jc w:val="both"/>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47</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д.Трегубово </w:t>
      </w:r>
    </w:p>
    <w:p w:rsidR="00457CB5" w:rsidRPr="007875FB" w:rsidRDefault="00457CB5" w:rsidP="007C27C5">
      <w:pPr>
        <w:pStyle w:val="BodyTextIndent"/>
        <w:jc w:val="both"/>
        <w:rPr>
          <w:rFonts w:ascii="Times New Roman" w:hAnsi="Times New Roman" w:cs="Times New Roman"/>
          <w:b/>
          <w:bCs/>
          <w:sz w:val="18"/>
          <w:szCs w:val="18"/>
          <w:lang w:eastAsia="ru-RU"/>
        </w:rPr>
      </w:pPr>
    </w:p>
    <w:tbl>
      <w:tblPr>
        <w:tblW w:w="0" w:type="auto"/>
        <w:tblInd w:w="-106" w:type="dxa"/>
        <w:tblLook w:val="01E0"/>
      </w:tblPr>
      <w:tblGrid>
        <w:gridCol w:w="3708"/>
      </w:tblGrid>
      <w:tr w:rsidR="00457CB5" w:rsidRPr="007875FB">
        <w:tc>
          <w:tcPr>
            <w:tcW w:w="3708" w:type="dxa"/>
          </w:tcPr>
          <w:p w:rsidR="00457CB5" w:rsidRPr="003044B0" w:rsidRDefault="00457CB5" w:rsidP="007C27C5">
            <w:pPr>
              <w:pStyle w:val="BodyTextIndent"/>
              <w:jc w:val="both"/>
              <w:rPr>
                <w:rFonts w:ascii="Times New Roman" w:hAnsi="Times New Roman" w:cs="Times New Roman"/>
                <w:b/>
                <w:bCs/>
                <w:sz w:val="18"/>
                <w:szCs w:val="18"/>
                <w:lang w:eastAsia="ru-RU"/>
              </w:rPr>
            </w:pPr>
            <w:r w:rsidRPr="00413745">
              <w:rPr>
                <w:rFonts w:ascii="Times New Roman" w:hAnsi="Times New Roman" w:cs="Times New Roman"/>
                <w:b/>
                <w:bCs/>
                <w:sz w:val="18"/>
                <w:szCs w:val="18"/>
                <w:lang w:eastAsia="ru-RU"/>
              </w:rPr>
              <w:t>О публичных слушаниях</w:t>
            </w:r>
          </w:p>
        </w:tc>
      </w:tr>
    </w:tbl>
    <w:p w:rsidR="00457CB5" w:rsidRPr="007875FB" w:rsidRDefault="00457CB5" w:rsidP="00D96395">
      <w:pPr>
        <w:pStyle w:val="BodyTextIndent"/>
        <w:ind w:left="0"/>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Совет депутатов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РЕШИЛ:</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1.Назначить публичные слушания по муниципальному правовому акту о внесении изменений и дополнений в Устав Трегубовского  сельского поселения на 16 мая 2016 года  в 14 часов  в помещении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Предложения и замечания по муниципальному правовому акту о внесении изменений и дополнений в Устав Трегубовского  сельского поселения гражданами представляются в Администрацию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ab/>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D96395">
      <w:pPr>
        <w:pStyle w:val="BodyTextIndent"/>
        <w:jc w:val="both"/>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Глава поселения                            </w:t>
      </w:r>
      <w:r>
        <w:rPr>
          <w:rFonts w:ascii="Times New Roman" w:hAnsi="Times New Roman" w:cs="Times New Roman"/>
          <w:b/>
          <w:bCs/>
          <w:sz w:val="18"/>
          <w:szCs w:val="18"/>
          <w:lang w:eastAsia="ru-RU"/>
        </w:rPr>
        <w:t xml:space="preserve">                   С.Б.Алексеев</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ПРОЕКТ</w:t>
      </w:r>
    </w:p>
    <w:p w:rsidR="00457CB5" w:rsidRPr="007875FB" w:rsidRDefault="00457CB5" w:rsidP="00D96395">
      <w:pPr>
        <w:pStyle w:val="BodyTextIndent"/>
        <w:jc w:val="right"/>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Изменения и дополнения в Устав  Трегубовского  сельского поселения</w:t>
      </w: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7875FB"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6. Устава Трегубовского   сельского поселения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6. Устав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Устав Трегубовского  сельского поселения - основной нормативный правовой акт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Устав Трегубовского  сельского поселения определяет в установленном Федеральным законом № 131-ФЗ порядке наименование муниципального образования, перечень вопросов местного значения, формы, порядок и гарантии участия его населения в решении вопросов местного значения, в том числе путем образования органов территориального общественного самоуправления, структуру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 срок полномочий Совета депутатов Трегубовского  сельского поселения, Главы Трегубовского  сельского поселения, депутатов, а также основания и порядок прекращения полномочий данных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досрочного прекращения полномочий выборных органов местного самоуправления,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 порядок внесения изменений и дополнений в настоящий Устав, а также иные вопросы организации местного самоуправления в соответствии с федеральными и областными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Устав Трегубовского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Иные муниципальные правовые акты не должны противоречить Уставу Трегубовского  сельского поселения и правовым актам, принятым на местном референдуме (сходе граждан). В случае противоречия указанных актов Уставу Трегубовского  сельского поселения действует настоящий Устав.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Проект Устава Трегубовского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Трегубовского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Трегубовского  сельского поселения в соответствие с </w:t>
      </w:r>
      <w:hyperlink r:id="rId32" w:history="1">
        <w:r w:rsidRPr="00D96395">
          <w:rPr>
            <w:rStyle w:val="Hyperlink"/>
            <w:rFonts w:ascii="Times New Roman" w:hAnsi="Times New Roman" w:cs="Times New Roman"/>
            <w:sz w:val="18"/>
            <w:szCs w:val="18"/>
            <w:lang w:eastAsia="ru-RU"/>
          </w:rPr>
          <w:t>Конституцией</w:t>
        </w:r>
      </w:hyperlink>
      <w:r w:rsidRPr="00D96395">
        <w:rPr>
          <w:rFonts w:ascii="Times New Roman" w:hAnsi="Times New Roman" w:cs="Times New Roman"/>
          <w:sz w:val="18"/>
          <w:szCs w:val="18"/>
          <w:lang w:eastAsia="ru-RU"/>
        </w:rPr>
        <w:t xml:space="preserve"> Российской Федерации,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По проекту Устава Трегубовского  сельского поселения и по проекту решения о внесении изменений и дополнений в Устав Трегубовского  сельского поселения в порядке, предусмотренном решением Совета депутатов Трегубовского  сельского поселения, проводятся публичные слушания, кроме случаев, когда изменения в Устав Трегубовского  сельского поселения вносятся исключительно в целях приведения Устава Трегубовского  сельского поселения в соответствие с </w:t>
      </w:r>
      <w:hyperlink r:id="rId33" w:history="1">
        <w:r w:rsidRPr="00D96395">
          <w:rPr>
            <w:rStyle w:val="Hyperlink"/>
            <w:rFonts w:ascii="Times New Roman" w:hAnsi="Times New Roman" w:cs="Times New Roman"/>
            <w:sz w:val="18"/>
            <w:szCs w:val="18"/>
            <w:lang w:eastAsia="ru-RU"/>
          </w:rPr>
          <w:t>Конституцией</w:t>
        </w:r>
      </w:hyperlink>
      <w:r w:rsidRPr="00D96395">
        <w:rPr>
          <w:rFonts w:ascii="Times New Roman" w:hAnsi="Times New Roman" w:cs="Times New Roman"/>
          <w:sz w:val="18"/>
          <w:szCs w:val="18"/>
          <w:lang w:eastAsia="ru-RU"/>
        </w:rPr>
        <w:t xml:space="preserve"> Российской Федерации, федеральными законами.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Проект Устава Трегубовского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Трегубовского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Трегубовского  сельского поселения в соответствие с </w:t>
      </w:r>
      <w:hyperlink r:id="rId34" w:history="1">
        <w:r w:rsidRPr="00D96395">
          <w:rPr>
            <w:rStyle w:val="Hyperlink"/>
            <w:rFonts w:ascii="Times New Roman" w:hAnsi="Times New Roman" w:cs="Times New Roman"/>
            <w:sz w:val="18"/>
            <w:szCs w:val="18"/>
            <w:lang w:eastAsia="ru-RU"/>
          </w:rPr>
          <w:t>Конституцией</w:t>
        </w:r>
      </w:hyperlink>
      <w:r w:rsidRPr="00D96395">
        <w:rPr>
          <w:rFonts w:ascii="Times New Roman" w:hAnsi="Times New Roman" w:cs="Times New Roman"/>
          <w:sz w:val="18"/>
          <w:szCs w:val="18"/>
          <w:lang w:eastAsia="ru-RU"/>
        </w:rPr>
        <w:t xml:space="preserve"> Российской Федерации,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 проекту Устава Трегубовского  сельского поселения, а также проекту муниципального правового акта о внесении изменений и дополнений в данный Устав Трегубовского сельского поселения проводятся публичные слушания, кроме случаев, когда изменения в Устав Трегубовского  сельского поселения вносятся исключительно в целях приведения закрепляемых в Уставе Трегубовского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Устав Трегубовского  сельского поселения принимается большинством в 2/3 голосов от установленной численности депутатов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Изменения и дополнения в Устав Трегубовского  сельского поселения вносятся решением Совета депутатов Трегубовского  сельского поселения, которое принимается большинством в 2/3 голосов от установленной численности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случае, если Глава Трегубовского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6.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7. Система муниципальных правовых актов Трегубовского  сельского поселения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«Статья 7. Система муниципальных правовых актов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В систему муниципальных правовых актов Трегубовского сельского поселения входят:</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Устав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правовые акты, принятые на местном референдуме;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нормативные и иные правовые акты Совета депутатов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-постановления и распоряжения Главы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-постановления и распоряжения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2. Статус Устава   Трегубовского  сельского поселения, а также порядок его принятия и внесения в него изменений и дополнений регулируются </w:t>
      </w:r>
      <w:hyperlink r:id="rId35" w:history="1">
        <w:r w:rsidRPr="00D96395">
          <w:rPr>
            <w:rStyle w:val="Hyperlink"/>
            <w:rFonts w:ascii="Times New Roman" w:hAnsi="Times New Roman" w:cs="Times New Roman"/>
            <w:sz w:val="18"/>
            <w:szCs w:val="18"/>
            <w:lang w:eastAsia="ru-RU"/>
          </w:rPr>
          <w:t xml:space="preserve">статьей </w:t>
        </w:r>
      </w:hyperlink>
      <w:r w:rsidRPr="00D96395">
        <w:rPr>
          <w:rFonts w:ascii="Times New Roman" w:hAnsi="Times New Roman" w:cs="Times New Roman"/>
          <w:sz w:val="18"/>
          <w:szCs w:val="18"/>
          <w:lang w:eastAsia="ru-RU"/>
        </w:rPr>
        <w:t>6 настоящего Устава.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Решения, принятые на местном референдуме, вступают в силу после их официального опубликования в официальном бюллетене Трегубовского сельского поселения «МИГ Трегубово», имеют прямое действие и применяются на всей территории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Глава Трегубовского  сельского поселения в пределах своих полномочий, установленных настоящим Уставом и решениями Совета депутатов Трегубовского  сельского поселения, издает постановления и распоряжения по вопросам организации деятельности Совета депутатов Трегубовского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Трегубовского  сельского поселения по вопросам, указанным в части 6 настоящей статьи, исполняя полномочия Главы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Постановления и распоряжения Главы Трегубовского  сельского поселения,  Постановления и распоряжения Главы Администрации Трегубовского  сельского поселения, решения Совета  депутатов Трегубовского  сельского поселения вступают в силу после их подписания Главой Трегубовского  сельского поселения, если иное не установлено в соответствующем постановлении, распоряжении, решении.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Муниципальные нормативные правовые акты Трегубовского  сельского поселения, затрагивающие права, свободы и обязанности человека и гражданина, вступают в силу после их официального опубликования в официальном бюллетене Трегубовского сельского поселения «МИГ Трегубово».</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Трегубовского  сельского поселения, решение об удалении Главы Трегубовского  сельского поселения в отставку, а также решения по вопросам организации деятельности Совета депутатов Трегубовского  сельского поселения и по иным вопросам, отнесенным к его компетенции федеральными и областными законами, настоящим Уставом. Решения Совета депутатов Трегубовского  сельского поселения, устанавливающие правила, обязательные для исполнения на территории Трегубовского  сельского поселения,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Федеральным законом № 131-ФЗ.</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случае, если Глава Трегубовского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Трегубовского  сельского поселения, решение об удалении Главы Трегубовского  сельского поселения в отставку, а также решения по вопросам организации деятельности Совета депутатов Трегубовского  сельского поселения и по иным вопросам, отнесенным к его компетенции федеральными и областными законами, настоящим Уставом. Решения Совета депутатов Трегубовского сельского поселения, устанавливающие правила, обязательные для исполнения на территории Трегубовского  сельского поселения,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федеральным законом.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 Глава Администрации Трегубовского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Трегубовского  сельского поселения, издает постановления Администрации Трегубовского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Трегубовского  сельского поселения федеральными законами и законами субъектов Российской Федерации, а также распоряжения Администрации Трегубовского  сельского поселения по вопросам организации работы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7. Правовые акты органов местного самоуправления Трегубовского  сельского поселения могут быть обжалованы в судебном порядке.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8. Официальным источником опубликования муниципальных правовых актов Трегубовского  сельского поселения является официальный бюллетень «МИГ Трегубово».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7.1. Порядок подготовки, принятия, официального опубликования (обнародования) и вступления в силу муниципальных правовых актов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Проекты муниципальных правовых актов могут вноситься депутатами Совета депутатов Трегубовского сельского поселения, Главой Чудовского    муниципального района,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2. Муниципальные правовые акты вступают в силу в следующем порядке: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Иные муниципальные правовые акты вступают в силу в день их подписания уполномоченными должностным лицами местного самоуправления Трегубовского сельского поселения, за исключением случаев, если в самом правовом акте не указан иной срок вступления в силу муниципального правового акта.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36" w:tgtFrame="_self" w:history="1">
        <w:r w:rsidRPr="00D96395">
          <w:rPr>
            <w:rStyle w:val="Hyperlink"/>
            <w:rFonts w:ascii="Times New Roman" w:hAnsi="Times New Roman" w:cs="Times New Roman"/>
            <w:sz w:val="18"/>
            <w:szCs w:val="18"/>
            <w:lang w:eastAsia="ru-RU"/>
          </w:rPr>
          <w:t>Налоговым кодексом Российской Федерации</w:t>
        </w:r>
      </w:hyperlink>
      <w:r w:rsidRPr="00D96395">
        <w:rPr>
          <w:rFonts w:ascii="Times New Roman" w:hAnsi="Times New Roman" w:cs="Times New Roman"/>
          <w:sz w:val="18"/>
          <w:szCs w:val="18"/>
          <w:lang w:eastAsia="ru-RU"/>
        </w:rPr>
        <w:t>.</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Муниципальные правовые акты, которые в соответствии с настоящим Уставом подлежат официальному опубликованию, публикуются в официальном вестнике Трегубовского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Официальным опубликованием муниципального правового акта считается первая публикация его полного текста в официальном бюллетене Трегубовского сельского поселения «МИГ Трегубово».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Трегубовского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Трегубовского  сельского поселения в порядке, установленном муниципальными нормативными правовыми актами в соответствии с в соответствии с областным законом.»</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10. Полномочия органов местного самоуправления по решению вопросов местного значения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10. Полномочия органов местного самоуправления по решению вопросов местного значения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В целях решения вопросов местного значения органы местного самоуправления Трегубовского  сельского поселения обладают следующими полномочиями: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принятие Устава Трегубовского  сельского поселения и внесение в него изменений и дополнений, издание муниципальных правовых актов;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установление официальных символов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Трегубовского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Трегубовского  сельского поселения и органами местного самоуправления Чудовского  муниципального района.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 полномочиями по организации теплоснабжения, предусмотренными Федеральным законом «О теплоснабжении»;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7) полномочиями в сфере водоснабжения и водоотведения, предусмотренными Федеральным законом «О водоснабжении и водоотведении»;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Трегубовского  сельского поселения, голосования по вопросам изменения границ Трегубовского  сельского поселения, преобразования Трегубовкого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 принятие и организация выполнения планов и программ комплексного социально-экономического развития Трегубовского  сельского поселения, а также организация сбора статистических показателей, характеризующих состояние экономики и социальной сферы Трегубовского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 разработка и утверждение программ комплексного развития систем коммунальной инфраструктуры Трегубовского  сельского поселения, программ комплексного развития транспортной инфраструктуры Трегубовского  сельского поселения, программ комплексного развития социальной инфраструктуры Трегубовского  сельского поселения, требования к которым устанавливаются Правительством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 осуществление международных и внешнеэкономических связей в соответствии с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Трегубовского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Трегубовского  сельского поселения, о развитии его общественной инфраструктуры и иной официальной информации;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Трегубовского  сельского поселения по решению указанных вопросов местного значения.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Областными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Органы местного самоуправления Трегубовского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Трегубовского  сельского поселения работ (в том числе дежурств) в целях решения вопросов местного значения Трегубовского  сельского поселения, предусмотренных пунктами 9, 15 и 19 части 1 статьи 14 Федерального закона № 131-ФЗ.</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 социально значимым работам относятся только работы, не требующие специальной профессиональной подготовки.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 выполнению социально значимых работ могут привлекаться совершеннолетние трудоспособные жители Трегубовского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25. Глава Трегубовского  сельского поселения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25. Глава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w:t>
      </w:r>
      <w:bookmarkStart w:id="24" w:name="Par564"/>
      <w:bookmarkStart w:id="25" w:name="Par586"/>
      <w:bookmarkStart w:id="26" w:name="Par621"/>
      <w:bookmarkEnd w:id="24"/>
      <w:bookmarkEnd w:id="25"/>
      <w:bookmarkEnd w:id="26"/>
      <w:r w:rsidRPr="00D96395">
        <w:rPr>
          <w:rFonts w:ascii="Times New Roman" w:hAnsi="Times New Roman" w:cs="Times New Roman"/>
          <w:sz w:val="18"/>
          <w:szCs w:val="18"/>
          <w:lang w:eastAsia="ru-RU"/>
        </w:rPr>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 Федеральным </w:t>
      </w:r>
      <w:hyperlink r:id="rId37"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№131-ФЗ собственными полномочиями по решению вопросов местного значения.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Дата и порядок вступления в должность определяется нормативным правовым актом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Глава Трегубовского  сельского поселения принимает присягу, утвержденную Советом депутатов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7. Глава Трегубовского  сельского поселения должен соблюдать ограничения и запреты и исполнять обязанности, которые установлены Федеральным </w:t>
      </w:r>
      <w:hyperlink r:id="rId38"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25 декабря 2008 года № 273-ФЗ «О противодействии коррупции» и другими федеральными законами. Полномочия Главы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39"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25 декабря 2008 года № 273-ФЗ «О противодействии коррупции», Федеральным </w:t>
      </w:r>
      <w:hyperlink r:id="rId40"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8. Глава Трегубовского  сельского поселения подконтролен и подотчетен населению и Совету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11. Глава Трегубовского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12.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13.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Администрации Трегубовского  сельского поселения, в том числе о решении вопросов, поставленных Советом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Статью 26. Полномочия Главы Трегубовского  сельского поселения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26. Полномочия Главы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Глава Трегубовского  сельского поселения как высшее должностное лицо Трегубовского сельского поселения обладает следующими полномочиями: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 представляет Трегубовское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подписывает и обнародует в порядке, установленном настоящим Уставом, нормативные правовые акты, принятые Советом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 издает в пределах своих полномочий правовые акты;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4) организует в установленном порядке управление деятельностью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5) организует в установленном порядке деятельность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6) обеспечивает на территории Трегубовского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7) обладает правом требовать созыва внеочередного заседания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Трегубовского сельского поселения организацию местных референдумов, обсуждение гражданами проектов решений Совета депутатов Трегубовского  сельского поселения, принимает решения по иным вопросам, связанным с реализацией гарантий участия населения Трегубовского  сельского поселения в осуществлении местного самоуправления;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9) обеспечивает взаимодействие Администрации Трегубовского  сельского поселения с Советом депутатов Трегубовского  сельского поселения, с территориальной избирательной комиссией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10) обеспечивает осуществление Советом депутатов Трегубовского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Трегубовского сельского поселения федеральными и областными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Иные полномочия Главы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 открывает и закрывает расчетные, текущие лицевые счета Администрации Трегубовского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является распорядителем бюджетных средств по расходам, предусмотренным в бюджете Трегубовского  сельского поселения и связанным с деятельностью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 подписывает исковые заявления, направляемые в суды, иные документы от имени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5) осуществляет в установленном порядке распоряжение муниципальной собственностью, средствами бюджета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6) назначает на должность и освобождает от должности заместителя Главы Администрации Трегубовского  сельского поселения, специалистов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Иные полномочия Главы Трегубовского  сельского поселения могут быть переданы должностным лицам Администрации Трегубовского  сельского поселения в порядке, устанавливаемом соответствующим постановлением Администрации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Глава Трегубовского  сельского поселения входит в состав Думы Чудовского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Статью 33. Депутаты Совета депутатов Трегубовского  сельского поселения изложить в новой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 Статья 33. Депутаты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4. Формами осуществления депутатом Совета депутатов Трегубовского  сельского поселения своих полномочий являются: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участие в заседаниях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участие в работе комиссий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подготовка и внесение проектов решений на рассмотрение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участие в выполнении поручений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w:t>
      </w:r>
      <w:hyperlink r:id="rId42"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6. Полномочия депутата Совета депутатов Трегубовского  сельского поселения прекращаются досрочно в случаях:</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 смерти - со дня смерти;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 признания судом недееспособным или ограниченно дееспособным - со дня вступления в силу соответствующего решения суда;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4) признания судом безвестно отсутствующим или объявления умершим - со дня вступления в силу соответствующего решения суда;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5) вступления в отношении его в законную силу обвинительного приговора суда- со дня вступления в силу обвинительного приговора суда;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6) выезда за пределы Российской Федерации на постоянное место жительства- со дня такого выезда;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8) отзыва избирателями со дня опубликования итогов голосования по отзыву депутата;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11) в иных случаях, установленных Федеральным законом № 131-ФЗ и иными федеральными законами.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9.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10. Депутат Совета депутатов Трегубовского  сельского поселения должен соблюдать ограничения и запреты и исполнять обязанности, которые установлены Федеральным законом от </w:t>
      </w:r>
      <w:hyperlink r:id="rId43" w:tgtFrame="Logical" w:history="1">
        <w:r w:rsidRPr="00D96395">
          <w:rPr>
            <w:rStyle w:val="Hyperlink"/>
            <w:rFonts w:ascii="Times New Roman" w:hAnsi="Times New Roman" w:cs="Times New Roman"/>
            <w:sz w:val="18"/>
            <w:szCs w:val="18"/>
            <w:lang w:eastAsia="ru-RU"/>
          </w:rPr>
          <w:t>25 декабря 2008 года № 273-ФЗ</w:t>
        </w:r>
      </w:hyperlink>
      <w:r w:rsidRPr="00D96395">
        <w:rPr>
          <w:rFonts w:ascii="Times New Roman" w:hAnsi="Times New Roman" w:cs="Times New Roman"/>
          <w:sz w:val="18"/>
          <w:szCs w:val="18"/>
          <w:lang w:eastAsia="ru-RU"/>
        </w:rPr>
        <w:t xml:space="preserve"> «О противодействии коррупции» и другими федеральными законами. Полномочия депутата Совета депутатов Трегубовского сельского поселения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4"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25 декабря 2008 года № 273-ФЗ «О противодействии коррупции», Федеральным </w:t>
      </w:r>
      <w:hyperlink r:id="rId45"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 w:history="1">
        <w:r w:rsidRPr="00D96395">
          <w:rPr>
            <w:rStyle w:val="Hyperlink"/>
            <w:rFonts w:ascii="Times New Roman" w:hAnsi="Times New Roman" w:cs="Times New Roman"/>
            <w:sz w:val="18"/>
            <w:szCs w:val="18"/>
            <w:lang w:eastAsia="ru-RU"/>
          </w:rPr>
          <w:t>законом</w:t>
        </w:r>
      </w:hyperlink>
      <w:r w:rsidRPr="00D96395">
        <w:rPr>
          <w:rFonts w:ascii="Times New Roman" w:hAnsi="Times New Roman" w:cs="Times New Roman"/>
          <w:sz w:val="18"/>
          <w:szCs w:val="1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Статью  56. Ответственность Главы Трегубовского  сельского поселения перед государством изложить в следующей редакции:</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«Статья 56. Ответственность Главы Трегубовского  сельского поселения перед государством</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Губернатор Новгородской области издает правовой акт об отрешении от должности Главы Трегубовского  сельского поселения в случае:</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1) издания Главой Трегубовского  сельского поселения нормативного правового акта, противоречащего </w:t>
      </w:r>
      <w:hyperlink r:id="rId47" w:history="1">
        <w:r w:rsidRPr="00D96395">
          <w:rPr>
            <w:rStyle w:val="Hyperlink"/>
            <w:rFonts w:ascii="Times New Roman" w:hAnsi="Times New Roman" w:cs="Times New Roman"/>
            <w:sz w:val="18"/>
            <w:szCs w:val="18"/>
            <w:lang w:eastAsia="ru-RU"/>
          </w:rPr>
          <w:t>Конституции</w:t>
        </w:r>
      </w:hyperlink>
      <w:r w:rsidRPr="00D96395">
        <w:rPr>
          <w:rFonts w:ascii="Times New Roman" w:hAnsi="Times New Roman" w:cs="Times New Roman"/>
          <w:sz w:val="18"/>
          <w:szCs w:val="18"/>
          <w:lang w:eastAsia="ru-RU"/>
        </w:rPr>
        <w:t xml:space="preserve"> Российской Федерации, федеральным конституционным законам, федеральным законам, </w:t>
      </w:r>
      <w:hyperlink r:id="rId48" w:history="1">
        <w:r w:rsidRPr="00D96395">
          <w:rPr>
            <w:rStyle w:val="Hyperlink"/>
            <w:rFonts w:ascii="Times New Roman" w:hAnsi="Times New Roman" w:cs="Times New Roman"/>
            <w:sz w:val="18"/>
            <w:szCs w:val="18"/>
            <w:lang w:eastAsia="ru-RU"/>
          </w:rPr>
          <w:t>Уставу</w:t>
        </w:r>
      </w:hyperlink>
      <w:r w:rsidRPr="00D96395">
        <w:rPr>
          <w:rFonts w:ascii="Times New Roman" w:hAnsi="Times New Roman" w:cs="Times New Roman"/>
          <w:sz w:val="18"/>
          <w:szCs w:val="18"/>
          <w:lang w:eastAsia="ru-RU"/>
        </w:rPr>
        <w:t xml:space="preserve"> Новгородской области, областным законам, настоящему Уставу, если такие противоречия установлены соответствующим судом, а Глава Трегубовского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2)совершения Главой Трегубовского сельского поселения действий, в том числе издания им правового акта , не носящего нормативного характера, влекущих нарушение прав и свобод человека и гражданина, угрозе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использования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не установлено соответствующим судом, а Глава Трегубовского сельского поселения не принял в пределах своих полномочий мер по исполнению решения суда.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Срок, в течение которого Губернатор Новгородской области издает правовой акт об отрешении от должности Главы Трегубовского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57CB5" w:rsidRPr="007875FB" w:rsidRDefault="00457CB5" w:rsidP="007C27C5">
      <w:pPr>
        <w:pStyle w:val="BodyTextIndent"/>
        <w:jc w:val="both"/>
        <w:rPr>
          <w:rFonts w:ascii="Times New Roman" w:hAnsi="Times New Roman" w:cs="Times New Roman"/>
          <w:b/>
          <w:bCs/>
          <w:sz w:val="18"/>
          <w:szCs w:val="18"/>
          <w:lang w:eastAsia="ru-RU"/>
        </w:rPr>
      </w:pPr>
      <w:r w:rsidRPr="00D96395">
        <w:rPr>
          <w:rFonts w:ascii="Times New Roman" w:hAnsi="Times New Roman" w:cs="Times New Roman"/>
          <w:sz w:val="18"/>
          <w:szCs w:val="18"/>
          <w:lang w:eastAsia="ru-RU"/>
        </w:rPr>
        <w:t>3. Глава Трегубовского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57CB5" w:rsidRPr="007C27C5"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D9639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Утвержден</w:t>
      </w:r>
    </w:p>
    <w:p w:rsidR="00457CB5" w:rsidRPr="007C27C5" w:rsidRDefault="00457CB5" w:rsidP="00D9639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решением Совета депутатов</w:t>
      </w:r>
    </w:p>
    <w:p w:rsidR="00457CB5" w:rsidRPr="007C27C5" w:rsidRDefault="00457CB5" w:rsidP="00D9639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 xml:space="preserve">Трегубовского сельского поселения </w:t>
      </w:r>
    </w:p>
    <w:p w:rsidR="00457CB5" w:rsidRPr="007C27C5" w:rsidRDefault="00457CB5" w:rsidP="00D96395">
      <w:pPr>
        <w:pStyle w:val="BodyTextIndent"/>
        <w:jc w:val="right"/>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от 04.04.2006   №  14</w:t>
      </w:r>
    </w:p>
    <w:p w:rsidR="00457CB5" w:rsidRPr="007C27C5" w:rsidRDefault="00457CB5" w:rsidP="007C27C5">
      <w:pPr>
        <w:pStyle w:val="BodyTextIndent"/>
        <w:jc w:val="both"/>
        <w:rPr>
          <w:rFonts w:ascii="Times New Roman" w:hAnsi="Times New Roman" w:cs="Times New Roman"/>
          <w:b/>
          <w:bCs/>
          <w:sz w:val="18"/>
          <w:szCs w:val="18"/>
          <w:lang w:eastAsia="ru-RU"/>
        </w:rPr>
      </w:pPr>
    </w:p>
    <w:p w:rsidR="00457CB5" w:rsidRPr="007C27C5" w:rsidRDefault="00457CB5" w:rsidP="00D96395">
      <w:pPr>
        <w:pStyle w:val="BodyTextIndent"/>
        <w:jc w:val="center"/>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ПОРЯДОК</w:t>
      </w:r>
    </w:p>
    <w:p w:rsidR="00457CB5" w:rsidRPr="007C27C5" w:rsidRDefault="00457CB5" w:rsidP="00D96395">
      <w:pPr>
        <w:pStyle w:val="BodyTextIndent"/>
        <w:jc w:val="center"/>
        <w:rPr>
          <w:rFonts w:ascii="Times New Roman" w:hAnsi="Times New Roman" w:cs="Times New Roman"/>
          <w:b/>
          <w:bCs/>
          <w:sz w:val="18"/>
          <w:szCs w:val="18"/>
          <w:lang w:eastAsia="ru-RU"/>
        </w:rPr>
      </w:pPr>
      <w:r w:rsidRPr="007C27C5">
        <w:rPr>
          <w:rFonts w:ascii="Times New Roman" w:hAnsi="Times New Roman" w:cs="Times New Roman"/>
          <w:b/>
          <w:bCs/>
          <w:sz w:val="18"/>
          <w:szCs w:val="18"/>
          <w:lang w:eastAsia="ru-RU"/>
        </w:rPr>
        <w:t>участия граждан в обсуждении проектов муниципальных правовых актов, касающихся Устава Трегубовского сельского поселения, внесения изменений и дополнений в Устав и учета предложений по указанным проектам</w:t>
      </w:r>
    </w:p>
    <w:p w:rsidR="00457CB5" w:rsidRPr="007C27C5" w:rsidRDefault="00457CB5" w:rsidP="007C27C5">
      <w:pPr>
        <w:pStyle w:val="BodyTextIndent"/>
        <w:jc w:val="both"/>
        <w:rPr>
          <w:rFonts w:ascii="Times New Roman" w:hAnsi="Times New Roman" w:cs="Times New Roman"/>
          <w:b/>
          <w:bCs/>
          <w:sz w:val="18"/>
          <w:szCs w:val="18"/>
          <w:lang w:eastAsia="ru-RU"/>
        </w:rPr>
      </w:pPr>
    </w:p>
    <w:p w:rsidR="00457CB5" w:rsidRPr="00D96395" w:rsidRDefault="00457CB5" w:rsidP="00644FB7">
      <w:pPr>
        <w:pStyle w:val="BodyTextIndent"/>
        <w:numPr>
          <w:ilvl w:val="0"/>
          <w:numId w:val="17"/>
        </w:numPr>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Общие положения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1.1. Проекты муниципальных правовых актов, касающиеся Устава Трегубовского сельского поселения, внесения изменений и дополнений в Устав Трегубовского сельского поселения (далее Проекты) не позднее чем за 30 дней до дня рассмотрения вопроса о принятии муниципальных правовых актов, касающихся Устава, внесения изменений и дополнений в Устав Трегубовского сельского поселения подлежит официальному опубликованию (обнародованию). В течение данного периода население может реализовать право на участие в процессе принятия муниципальных правовых актов, касающихся Устава, внесения изменений и дополнений в Устав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1.2. Участие граждан в обсуждении Проектов предусматривается в следующих формах:</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внесение письменных предложений;</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публичные слушания.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1.3. Предложения по Проектам (далее- предложения) могут быть внесены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Письменные предложения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2.1. Предложения принимаются </w:t>
      </w:r>
      <w:r w:rsidRPr="00D96395">
        <w:rPr>
          <w:rFonts w:ascii="Times New Roman" w:hAnsi="Times New Roman" w:cs="Times New Roman"/>
          <w:i/>
          <w:iCs/>
          <w:sz w:val="18"/>
          <w:szCs w:val="18"/>
          <w:lang w:eastAsia="ru-RU"/>
        </w:rPr>
        <w:t>не позднее 7 дней</w:t>
      </w:r>
      <w:r w:rsidRPr="00D96395">
        <w:rPr>
          <w:rFonts w:ascii="Times New Roman" w:hAnsi="Times New Roman" w:cs="Times New Roman"/>
          <w:sz w:val="18"/>
          <w:szCs w:val="18"/>
          <w:lang w:eastAsia="ru-RU"/>
        </w:rPr>
        <w:t xml:space="preserve"> до дня рассмотрения вопроса о принятии муниципальных правовых актов, касающиеся Устава, внесения изменений и дополнений в Устав Трегубовского сельского поселения .</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2.2. Предложения подаются в письменной форме в Администрацию Трегубовского сельского поселения. Они должны содержать, как правило, наименование и адрес Администрации Трегубовского сельского поселения, изложение существа предложения, сведения, по которым можно установить лицо, обратившегося с предложением (фамилия, имя, отчество, адрес места жительства обратившегося), дату составления и подпись (подписи)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2.3. Все предложения регистрируются немедленно по поступлению в Администрацию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2.4. 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2.5. 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457CB5" w:rsidRPr="00D96395" w:rsidRDefault="00457CB5" w:rsidP="007C27C5">
      <w:pPr>
        <w:pStyle w:val="BodyTextIndent"/>
        <w:jc w:val="both"/>
        <w:rPr>
          <w:rFonts w:ascii="Times New Roman" w:hAnsi="Times New Roman" w:cs="Times New Roman"/>
          <w:sz w:val="18"/>
          <w:szCs w:val="18"/>
          <w:lang w:eastAsia="ru-RU"/>
        </w:rPr>
      </w:pP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3.Публичные слушания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3.1. Перед началом публичных слушаний ответственный за их проведение организует регистрацию участников.</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3.2. 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3.3. В ходе проведения публичных слушаний ведется протокол.</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3.4. 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содокладчиков(если имеются), перечень поступивших устных и письменных обращений граждан, Ф.И.О. выступающих, результаты обсуждения.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3.5. 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3.6. В итоговый документ публичных слушаний входят все не отозванные их авторами рекомендации и предложения.</w:t>
      </w:r>
    </w:p>
    <w:p w:rsidR="00457CB5" w:rsidRPr="00D96395" w:rsidRDefault="00457CB5" w:rsidP="007C27C5">
      <w:pPr>
        <w:pStyle w:val="BodyTextIndent"/>
        <w:jc w:val="both"/>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3.7. 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457CB5" w:rsidRPr="00D96395" w:rsidRDefault="00457CB5" w:rsidP="007C27C5">
      <w:pPr>
        <w:pStyle w:val="BodyTextIndent"/>
        <w:jc w:val="center"/>
        <w:rPr>
          <w:rFonts w:ascii="Times New Roman" w:hAnsi="Times New Roman" w:cs="Times New Roman"/>
          <w:sz w:val="18"/>
          <w:szCs w:val="18"/>
          <w:lang w:eastAsia="ru-RU"/>
        </w:rPr>
      </w:pPr>
    </w:p>
    <w:p w:rsidR="00457CB5" w:rsidRPr="00D96395" w:rsidRDefault="00457CB5" w:rsidP="007C27C5">
      <w:pPr>
        <w:pStyle w:val="BodyTextIndent"/>
        <w:jc w:val="center"/>
        <w:rPr>
          <w:rFonts w:ascii="Times New Roman" w:hAnsi="Times New Roman" w:cs="Times New Roman"/>
          <w:sz w:val="18"/>
          <w:szCs w:val="18"/>
          <w:lang w:eastAsia="ru-RU"/>
        </w:rPr>
      </w:pPr>
    </w:p>
    <w:p w:rsidR="00457CB5" w:rsidRPr="00D96395" w:rsidRDefault="00457CB5" w:rsidP="007875FB">
      <w:pPr>
        <w:pStyle w:val="BodyTextIndent"/>
        <w:jc w:val="center"/>
        <w:rPr>
          <w:rFonts w:ascii="Times New Roman" w:hAnsi="Times New Roman" w:cs="Times New Roman"/>
          <w:sz w:val="18"/>
          <w:szCs w:val="18"/>
          <w:lang w:eastAsia="ru-RU"/>
        </w:rPr>
      </w:pPr>
    </w:p>
    <w:p w:rsidR="00457CB5" w:rsidRDefault="00457CB5" w:rsidP="007875FB">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№48</w:t>
      </w:r>
    </w:p>
    <w:p w:rsidR="00457CB5" w:rsidRPr="007875FB" w:rsidRDefault="00457CB5" w:rsidP="007875FB">
      <w:pPr>
        <w:pStyle w:val="BodyTextIndent"/>
        <w:rPr>
          <w:rFonts w:ascii="Times New Roman" w:hAnsi="Times New Roman" w:cs="Times New Roman"/>
          <w:b/>
          <w:bCs/>
          <w:sz w:val="18"/>
          <w:szCs w:val="18"/>
          <w:lang w:eastAsia="ru-RU"/>
        </w:rPr>
      </w:pPr>
      <w:r>
        <w:rPr>
          <w:rFonts w:ascii="Times New Roman" w:hAnsi="Times New Roman" w:cs="Times New Roman"/>
          <w:b/>
          <w:bCs/>
          <w:sz w:val="18"/>
          <w:szCs w:val="18"/>
          <w:lang w:eastAsia="ru-RU"/>
        </w:rPr>
        <w:t>д</w:t>
      </w:r>
      <w:r w:rsidRPr="007875FB">
        <w:rPr>
          <w:rFonts w:ascii="Times New Roman" w:hAnsi="Times New Roman" w:cs="Times New Roman"/>
          <w:b/>
          <w:bCs/>
          <w:sz w:val="18"/>
          <w:szCs w:val="18"/>
          <w:lang w:eastAsia="ru-RU"/>
        </w:rPr>
        <w:t>. Трегубово</w:t>
      </w:r>
    </w:p>
    <w:p w:rsidR="00457CB5" w:rsidRPr="007875FB" w:rsidRDefault="00457CB5" w:rsidP="007875FB">
      <w:pPr>
        <w:pStyle w:val="BodyTextIndent"/>
        <w:rPr>
          <w:rFonts w:ascii="Times New Roman" w:hAnsi="Times New Roman" w:cs="Times New Roman"/>
          <w:b/>
          <w:bCs/>
          <w:sz w:val="18"/>
          <w:szCs w:val="18"/>
          <w:vertAlign w:val="subscript"/>
          <w:lang w:eastAsia="ru-RU"/>
        </w:rPr>
      </w:pPr>
    </w:p>
    <w:p w:rsidR="00457CB5"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Об утверждении Положения об аккредитации журналистов </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средств массовой информации при Совете депутатов Трегубовского сельского поселения</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Совет депутатов Трегубовского сельского поселения </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РЕШИЛ:</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1. Утвердить </w:t>
      </w:r>
      <w:hyperlink r:id="rId49" w:anchor="Par39" w:history="1">
        <w:r w:rsidRPr="00D96395">
          <w:rPr>
            <w:rStyle w:val="Hyperlink"/>
            <w:rFonts w:ascii="Times New Roman" w:hAnsi="Times New Roman" w:cs="Times New Roman"/>
            <w:sz w:val="18"/>
            <w:szCs w:val="18"/>
            <w:lang w:eastAsia="ru-RU"/>
          </w:rPr>
          <w:t>Положение</w:t>
        </w:r>
      </w:hyperlink>
      <w:r w:rsidRPr="00D96395">
        <w:rPr>
          <w:rFonts w:ascii="Times New Roman" w:hAnsi="Times New Roman" w:cs="Times New Roman"/>
          <w:sz w:val="18"/>
          <w:szCs w:val="18"/>
          <w:lang w:eastAsia="ru-RU"/>
        </w:rPr>
        <w:t xml:space="preserve"> об аккредитации журналистов средств массовой информации при Совете депутатов Трегубовского сельского поселения (прилагается).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2. Утвердить </w:t>
      </w:r>
      <w:hyperlink r:id="rId50" w:anchor="Par129" w:history="1">
        <w:r w:rsidRPr="00D96395">
          <w:rPr>
            <w:rStyle w:val="Hyperlink"/>
            <w:rFonts w:ascii="Times New Roman" w:hAnsi="Times New Roman" w:cs="Times New Roman"/>
            <w:sz w:val="18"/>
            <w:szCs w:val="18"/>
            <w:lang w:eastAsia="ru-RU"/>
          </w:rPr>
          <w:t>форму</w:t>
        </w:r>
      </w:hyperlink>
      <w:r w:rsidRPr="00D96395">
        <w:rPr>
          <w:rFonts w:ascii="Times New Roman" w:hAnsi="Times New Roman" w:cs="Times New Roman"/>
          <w:sz w:val="18"/>
          <w:szCs w:val="18"/>
          <w:vertAlign w:val="subscript"/>
          <w:lang w:eastAsia="ru-RU"/>
        </w:rPr>
        <w:t xml:space="preserve"> </w:t>
      </w:r>
      <w:r w:rsidRPr="00D96395">
        <w:rPr>
          <w:rFonts w:ascii="Times New Roman" w:hAnsi="Times New Roman" w:cs="Times New Roman"/>
          <w:sz w:val="18"/>
          <w:szCs w:val="18"/>
          <w:lang w:eastAsia="ru-RU"/>
        </w:rPr>
        <w:t>аккредитационной справки (прилагается).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в сети Интернет. </w:t>
      </w:r>
    </w:p>
    <w:p w:rsidR="00457CB5" w:rsidRPr="007875FB" w:rsidRDefault="00457CB5" w:rsidP="00D96395">
      <w:pPr>
        <w:pStyle w:val="BodyTextIndent"/>
        <w:rPr>
          <w:rFonts w:ascii="Times New Roman" w:hAnsi="Times New Roman" w:cs="Times New Roman"/>
          <w:b/>
          <w:bCs/>
          <w:sz w:val="18"/>
          <w:szCs w:val="18"/>
          <w:lang w:eastAsia="ru-RU"/>
        </w:rPr>
      </w:pPr>
      <w:r>
        <w:rPr>
          <w:rFonts w:ascii="Times New Roman" w:hAnsi="Times New Roman" w:cs="Times New Roman"/>
          <w:b/>
          <w:bCs/>
          <w:sz w:val="18"/>
          <w:szCs w:val="18"/>
          <w:lang w:eastAsia="ru-RU"/>
        </w:rPr>
        <w:t> </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Глава поселения                     С.Б.Алексеев</w:t>
      </w:r>
    </w:p>
    <w:p w:rsidR="00457CB5" w:rsidRPr="007875FB" w:rsidRDefault="00457CB5" w:rsidP="00D96395">
      <w:pPr>
        <w:pStyle w:val="BodyTextIndent"/>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Утверждено</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решением Совета депутатов </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Трегубовскогосельского поселения </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 2016 года     № 48</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ПОЛОЖЕНИЕ</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ОБ АККРЕДИТАЦИИ ЖУРНАЛИСТОВ СРЕДСТВ МАССОВОЙ ИНФОРМАЦИИ ПРИ СОВЕТЕ ДЕПУТАТОВ ТРЕГУБОВСКОГО СЕЛЬСКОГО ПОСЕЛЕНИЯ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1. Общие положения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1.1. Аккредитация журналистов средств массовой информации (далее - аккредитация) при Совете депутатов Трегубовскогосельского поселения (далее – Совет депутатов) проводится в соответствии с требованиями </w:t>
      </w:r>
      <w:hyperlink r:id="rId51" w:history="1">
        <w:r w:rsidRPr="00D96395">
          <w:rPr>
            <w:rStyle w:val="Hyperlink"/>
            <w:rFonts w:ascii="Times New Roman" w:hAnsi="Times New Roman" w:cs="Times New Roman"/>
            <w:sz w:val="18"/>
            <w:szCs w:val="18"/>
            <w:lang w:eastAsia="ru-RU"/>
          </w:rPr>
          <w:t>Закона</w:t>
        </w:r>
      </w:hyperlink>
      <w:r w:rsidRPr="00D96395">
        <w:rPr>
          <w:rFonts w:ascii="Times New Roman" w:hAnsi="Times New Roman" w:cs="Times New Roman"/>
          <w:sz w:val="18"/>
          <w:szCs w:val="18"/>
          <w:lang w:eastAsia="ru-RU"/>
        </w:rPr>
        <w:t xml:space="preserve"> Российской Федерации «О средствах массовой информации» и настоящего Положения в целях: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обеспечения взаимодействия Совета депутатов со средствами массовой информации и населением;</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упорядочения освещения деятельности Совета депутатов в средствах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оперативного предоставления средствам массовой информации сведений о деятельности Совета депутатови проводимых ею мероприятиях;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создания необходимых условий информационного обеспечения журналистам средств массовой информации, освещающим деятельность Совета депутатов.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1.2. При осуществлении аккредитации Совет депутатов руководствуется принципами: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обеспечения свободы слова, права граждан на информацию;</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гласности и открытости в деятельности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1.3. При Совете депутатовмогут быть аккредитованы:</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журналисты средств массовой информации Чудовского муниципального района;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журналисты региональных и центральных средств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1.4. Не могут быть аккредитованы журналисты средств массовой информации рекламного, справочного и развлекательного характера.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2. Виды аккредитации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2.1. Для освещения деятельности администрации вводятся два вида аккредитации: общая аккредитация и временная аккредитация.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2.2. Общая аккредитация оформляется журналистам средств массовой информации, регулярно освещающим деятельность Совета депутатов. Срок действия общей аккредитации - 1 год.</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2.3. Временная аккредитация предоставляется в случае выполнения журналистами средств массовой информации, не имеющими общей аккредитации, конкретного задания редакции, на необходимый срок.</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 Порядок аккредитации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3.1. Для аккредитации журналистов средств массовой информации на заседаниях Совета депутатов редакция средства массовой информации представляет в Совет депутатов заявление в письменной форме.</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заявлении на аккредитацию необходимо указать:</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полное наименование средства массовой информации, его учредителя и издателя; тираж (для печатных средств массовой информации); периодичность; специализацию; регион распространения; фамилию, имя, отчество (при наличии) редактора; почтовый адрес редакции, номер телефона приемной и редактора, факса, адрес электронной почты;</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фамилии, имена, отчества (при наличии) журналистов, которые на период действия аккредитации будут освещать деятельность администрации, занимаемую ими должность, контактные телефоны;</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перечень технических средств, которые необходимо иметь при себе данным журналистам для выполнения профессиональных обязанностей;</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дату, время, название мероприятия, суть задания редакции и предполагаемый срок его выполнения (для получения временной аккредитации).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 заявке прилагаются: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копия свидетельства о регистрации средства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копия лицензии на вещание для электронных средств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3.2. Совет депутатов рассматривает заявление и представленные материалы на заседании общей комиссии Совета депутатов в течение 14 календарных дней с даты поступления заявления.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3.3. Решение об аккредитации средства массовой информации принимается на заседании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3.4. В случае утраты аккредитационной справки редакция средства массовой информации направляет в Совет депутатов заявление с просьбой о выдаче дубликата. Выдача дубликата аккредитационной справки производится в срок не позднее 14 дней с момента подачи соответствующего заявления.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3.6. При необходимости предоставления временной аккредитации выдача аккредитационной справки не производится, журналисты допускаются на мероприятия на основании письменного согласования заявки редакции средства массовой информациипредседателем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3.7. В аккредитации может быть отказано в случаях: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нарушения порядка подачи заявки на аккредитацию;</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содержания в заявке на аккредитацию сведений, не соответствующих действительности;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наличия условий, предусмотренных </w:t>
      </w:r>
      <w:hyperlink r:id="rId52" w:anchor="Par56" w:history="1">
        <w:r w:rsidRPr="00D96395">
          <w:rPr>
            <w:rStyle w:val="Hyperlink"/>
            <w:rFonts w:ascii="Times New Roman" w:hAnsi="Times New Roman" w:cs="Times New Roman"/>
            <w:sz w:val="18"/>
            <w:szCs w:val="18"/>
            <w:lang w:eastAsia="ru-RU"/>
          </w:rPr>
          <w:t>пунктом 1.4</w:t>
        </w:r>
      </w:hyperlink>
      <w:r w:rsidRPr="00D96395">
        <w:rPr>
          <w:rFonts w:ascii="Times New Roman" w:hAnsi="Times New Roman" w:cs="Times New Roman"/>
          <w:sz w:val="18"/>
          <w:szCs w:val="18"/>
          <w:lang w:eastAsia="ru-RU"/>
        </w:rPr>
        <w:t xml:space="preserve"> настоящего Положения.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3.8. Аккредитация прекращается в случаях: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прекращения или приостановления деятельности средства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возникновения условий, подпадающих под </w:t>
      </w:r>
      <w:hyperlink r:id="rId53" w:anchor="Par56" w:history="1">
        <w:r w:rsidRPr="00D96395">
          <w:rPr>
            <w:rStyle w:val="Hyperlink"/>
            <w:rFonts w:ascii="Times New Roman" w:hAnsi="Times New Roman" w:cs="Times New Roman"/>
            <w:sz w:val="18"/>
            <w:szCs w:val="18"/>
            <w:lang w:eastAsia="ru-RU"/>
          </w:rPr>
          <w:t>пункт 1.4</w:t>
        </w:r>
      </w:hyperlink>
      <w:r w:rsidRPr="00D96395">
        <w:rPr>
          <w:rFonts w:ascii="Times New Roman" w:hAnsi="Times New Roman" w:cs="Times New Roman"/>
          <w:sz w:val="18"/>
          <w:szCs w:val="18"/>
          <w:lang w:eastAsia="ru-RU"/>
        </w:rPr>
        <w:t xml:space="preserve"> настоящего Положения;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несоблюдения </w:t>
      </w:r>
      <w:hyperlink r:id="rId54" w:anchor="Par105" w:history="1">
        <w:r w:rsidRPr="00D96395">
          <w:rPr>
            <w:rStyle w:val="Hyperlink"/>
            <w:rFonts w:ascii="Times New Roman" w:hAnsi="Times New Roman" w:cs="Times New Roman"/>
            <w:sz w:val="18"/>
            <w:szCs w:val="18"/>
            <w:lang w:eastAsia="ru-RU"/>
          </w:rPr>
          <w:t>пунктов 5.1</w:t>
        </w:r>
      </w:hyperlink>
      <w:r w:rsidRPr="00D96395">
        <w:rPr>
          <w:rFonts w:ascii="Times New Roman" w:hAnsi="Times New Roman" w:cs="Times New Roman"/>
          <w:sz w:val="18"/>
          <w:szCs w:val="18"/>
          <w:lang w:eastAsia="ru-RU"/>
        </w:rPr>
        <w:t xml:space="preserve"> - </w:t>
      </w:r>
      <w:hyperlink r:id="rId55" w:anchor="Par110" w:history="1">
        <w:r w:rsidRPr="00D96395">
          <w:rPr>
            <w:rStyle w:val="Hyperlink"/>
            <w:rFonts w:ascii="Times New Roman" w:hAnsi="Times New Roman" w:cs="Times New Roman"/>
            <w:sz w:val="18"/>
            <w:szCs w:val="18"/>
            <w:lang w:eastAsia="ru-RU"/>
          </w:rPr>
          <w:t>5.3</w:t>
        </w:r>
      </w:hyperlink>
      <w:r w:rsidRPr="00D96395">
        <w:rPr>
          <w:rFonts w:ascii="Times New Roman" w:hAnsi="Times New Roman" w:cs="Times New Roman"/>
          <w:sz w:val="18"/>
          <w:szCs w:val="18"/>
          <w:lang w:eastAsia="ru-RU"/>
        </w:rPr>
        <w:t xml:space="preserve"> настоящего Положения;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распространения не соответствующих действительности сведений, порочащих администрацию, что подтверждено вступившим в законную силу решением суда;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расторжения трудового договора аккредитованного журналиста и редакции средства массовой информации (в отношении данного журналиста).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Прекращение общей аккредитации производится с момента поступления заявления редакции средства массовой информации либо выявления соответствующего факта.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3.9. Переаккредитация журналистов средств массовой информации производится в случае изменения порядка аккредитации.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4. Обеспечение деятельности аккредитованных журналистов средств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4.1. Обеспечивая деятельность аккредитованных журналистов средств массовой информации, Совет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предварительно извещает о своих заседаниях;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обеспечивает доступ к информационно-справочным материалам и правовым актам, предназначенным для публикации;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создает благоприятные условия для оперативной связи с редакцией средства массовой информации в ходе проведения мероприятий Советом депутатов, а также для аудио- и видеозаписи мероприятий;</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предварительно извещает о планируемой повестке дня мероприятий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4.2. Аккредитованные журналисты средств массовой информации имеют право:</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присутствовать на заседаниях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пользоваться технической аппаратурой для проведения открытой аудио-, видеозаписи или киносъемки;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4.3. При проведении заседаний Совета депутатов аккредитованным журналистам средств массовой информации выделяются рабочие места и места для установки видеокамер электронных средств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5. Обязанности и ответственность аккредитованных журналистов средств массовой информации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5.1. Аккредитованные журналисты средств массовой информации должны быть ознакомлены с регламентом работы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5.2. Аккредитованные журналисты средств массовой информации обязаны:</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достоверно и объективно освещать деятельность 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информировать население Трегубовскогосельского поселения о принимаемых муниципальных правовых актах;</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при создании материалов (программ) о заседаниях Совета депутатов пользоваться официальными документами в последней (итоговой) редакции.</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5.3. Аккредитованные журналисты средств массовой информации обязаны:</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своевременно прибывать к началу заседанийСовета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не вмешиваться в ход заседанийСовета депутатов;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соблюдать профессиональную этику, деловой стиль одежды, не пользоваться во время проводимых заседанийСовета депутатовмобильными телефонами для переговоров.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D96395">
      <w:pPr>
        <w:pStyle w:val="BodyTextIndent"/>
        <w:jc w:val="right"/>
        <w:rPr>
          <w:rFonts w:ascii="Times New Roman" w:hAnsi="Times New Roman" w:cs="Times New Roman"/>
          <w:sz w:val="18"/>
          <w:szCs w:val="18"/>
          <w:lang w:eastAsia="ru-RU"/>
        </w:rPr>
      </w:pPr>
      <w:r w:rsidRPr="007875FB">
        <w:rPr>
          <w:rFonts w:ascii="Times New Roman" w:hAnsi="Times New Roman" w:cs="Times New Roman"/>
          <w:b/>
          <w:bCs/>
          <w:sz w:val="18"/>
          <w:szCs w:val="18"/>
          <w:lang w:eastAsia="ru-RU"/>
        </w:rPr>
        <w:t>Форма утверждена</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xml:space="preserve">решением Совета депутатов </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Трегубовскогосельского поселения</w:t>
      </w:r>
    </w:p>
    <w:p w:rsidR="00457CB5" w:rsidRPr="007875FB" w:rsidRDefault="00457CB5" w:rsidP="00D96395">
      <w:pPr>
        <w:pStyle w:val="BodyTextIndent"/>
        <w:jc w:val="righ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48</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АККРЕДИТАЦИОННАЯ СПРАВКА N __</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Выдана главному редактору _________________________________________________</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наименование СМИ, Ф.И.О. главного редактора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__________________________________________________________________________________________________________________</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в том, что ___________________________________________________________________________________________________________________________________________________________________________</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должности, Ф.И.О. аккредитованных журналистов</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аккредитован(ы)  при  Совете депутатовТрегубовскогосельского поселения на срок с "__" _______ 20__ года по "__" ______ 20__ года.</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w:t>
      </w:r>
    </w:p>
    <w:p w:rsidR="00457CB5" w:rsidRPr="00D96395" w:rsidRDefault="00457CB5" w:rsidP="00D96395">
      <w:pPr>
        <w:pStyle w:val="BodyTextIndent"/>
        <w:jc w:val="center"/>
        <w:rPr>
          <w:rFonts w:ascii="Times New Roman" w:hAnsi="Times New Roman" w:cs="Times New Roman"/>
          <w:sz w:val="18"/>
          <w:szCs w:val="18"/>
          <w:lang w:eastAsia="ru-RU"/>
        </w:rPr>
      </w:pPr>
      <w:r w:rsidRPr="00D96395">
        <w:rPr>
          <w:rFonts w:ascii="Times New Roman" w:hAnsi="Times New Roman" w:cs="Times New Roman"/>
          <w:sz w:val="18"/>
          <w:szCs w:val="18"/>
          <w:lang w:eastAsia="ru-RU"/>
        </w:rPr>
        <w:t>ПредседательСовета депутатовТрегубовскогосельского поселения</w:t>
      </w:r>
    </w:p>
    <w:p w:rsidR="00457CB5" w:rsidRPr="00D96395" w:rsidRDefault="00457CB5" w:rsidP="007875FB">
      <w:pPr>
        <w:pStyle w:val="BodyTextIndent"/>
        <w:rPr>
          <w:rFonts w:ascii="Times New Roman" w:hAnsi="Times New Roman" w:cs="Times New Roman"/>
          <w:sz w:val="18"/>
          <w:szCs w:val="18"/>
          <w:lang w:eastAsia="ru-RU"/>
        </w:rPr>
      </w:pPr>
      <w:r w:rsidRPr="00D96395">
        <w:rPr>
          <w:rFonts w:ascii="Times New Roman" w:hAnsi="Times New Roman" w:cs="Times New Roman"/>
          <w:sz w:val="18"/>
          <w:szCs w:val="18"/>
          <w:lang w:eastAsia="ru-RU"/>
        </w:rPr>
        <w:t xml:space="preserve">                                                       подпись            Ф.И.О.</w:t>
      </w:r>
    </w:p>
    <w:p w:rsidR="00457CB5" w:rsidRDefault="00457CB5" w:rsidP="00D96395">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_________________________________________________</w:t>
      </w:r>
    </w:p>
    <w:p w:rsidR="00457CB5" w:rsidRDefault="00457CB5" w:rsidP="007875FB">
      <w:pPr>
        <w:pStyle w:val="BodyTextIndent"/>
        <w:jc w:val="center"/>
        <w:rPr>
          <w:rFonts w:ascii="Times New Roman" w:hAnsi="Times New Roman" w:cs="Times New Roman"/>
          <w:b/>
          <w:bCs/>
          <w:sz w:val="18"/>
          <w:szCs w:val="18"/>
          <w:lang w:eastAsia="ru-RU"/>
        </w:rPr>
      </w:pPr>
    </w:p>
    <w:p w:rsidR="00457CB5" w:rsidRDefault="00457CB5" w:rsidP="007875FB">
      <w:pPr>
        <w:pStyle w:val="BodyTextIndent"/>
        <w:jc w:val="center"/>
        <w:rPr>
          <w:rFonts w:ascii="Times New Roman" w:hAnsi="Times New Roman" w:cs="Times New Roman"/>
          <w:b/>
          <w:bCs/>
          <w:sz w:val="18"/>
          <w:szCs w:val="18"/>
          <w:lang w:eastAsia="ru-RU"/>
        </w:rPr>
      </w:pPr>
    </w:p>
    <w:p w:rsidR="00457CB5" w:rsidRDefault="00457CB5" w:rsidP="007875FB">
      <w:pPr>
        <w:pStyle w:val="BodyTextIndent"/>
        <w:jc w:val="center"/>
        <w:rPr>
          <w:rFonts w:ascii="Times New Roman" w:hAnsi="Times New Roman" w:cs="Times New Roman"/>
          <w:b/>
          <w:bCs/>
          <w:sz w:val="18"/>
          <w:szCs w:val="18"/>
          <w:lang w:eastAsia="ru-RU"/>
        </w:rPr>
      </w:pPr>
    </w:p>
    <w:p w:rsidR="00457CB5" w:rsidRDefault="00457CB5" w:rsidP="007875FB">
      <w:pPr>
        <w:pStyle w:val="BodyTextIndent"/>
        <w:jc w:val="center"/>
        <w:rPr>
          <w:rFonts w:ascii="Times New Roman" w:hAnsi="Times New Roman" w:cs="Times New Roman"/>
          <w:b/>
          <w:bCs/>
          <w:sz w:val="18"/>
          <w:szCs w:val="18"/>
          <w:lang w:eastAsia="ru-RU"/>
        </w:rPr>
      </w:pPr>
    </w:p>
    <w:p w:rsidR="00457CB5"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7875FB">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Российская  Федерация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Совет депутатов Трегубовского сельского поселения</w:t>
      </w: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Чудовского района Новгородской области</w:t>
      </w:r>
    </w:p>
    <w:p w:rsidR="00457CB5" w:rsidRPr="007875FB" w:rsidRDefault="00457CB5" w:rsidP="00D96395">
      <w:pPr>
        <w:pStyle w:val="BodyTextIndent"/>
        <w:jc w:val="center"/>
        <w:rPr>
          <w:rFonts w:ascii="Times New Roman" w:hAnsi="Times New Roman" w:cs="Times New Roman"/>
          <w:b/>
          <w:bCs/>
          <w:sz w:val="18"/>
          <w:szCs w:val="18"/>
          <w:lang w:eastAsia="ru-RU"/>
        </w:rPr>
      </w:pPr>
    </w:p>
    <w:p w:rsidR="00457CB5" w:rsidRPr="007875FB" w:rsidRDefault="00457CB5" w:rsidP="00D96395">
      <w:pPr>
        <w:pStyle w:val="BodyTextIndent"/>
        <w:jc w:val="center"/>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РЕШЕНИЕ</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от  25.04.2016      № 49</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д.Трегубово</w:t>
      </w:r>
    </w:p>
    <w:p w:rsidR="00457CB5" w:rsidRDefault="00457CB5" w:rsidP="00D96395">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О п</w:t>
      </w:r>
      <w:r>
        <w:rPr>
          <w:rFonts w:ascii="Times New Roman" w:hAnsi="Times New Roman" w:cs="Times New Roman"/>
          <w:b/>
          <w:bCs/>
          <w:sz w:val="18"/>
          <w:szCs w:val="18"/>
          <w:lang w:eastAsia="ru-RU"/>
        </w:rPr>
        <w:t>ринятии к реализациии исполнению части полномо</w:t>
      </w:r>
      <w:r w:rsidRPr="007875FB">
        <w:rPr>
          <w:rFonts w:ascii="Times New Roman" w:hAnsi="Times New Roman" w:cs="Times New Roman"/>
          <w:b/>
          <w:bCs/>
          <w:sz w:val="18"/>
          <w:szCs w:val="18"/>
          <w:lang w:eastAsia="ru-RU"/>
        </w:rPr>
        <w:t xml:space="preserve">чий </w:t>
      </w:r>
    </w:p>
    <w:p w:rsidR="00457CB5" w:rsidRDefault="00457CB5" w:rsidP="00D96395">
      <w:pPr>
        <w:pStyle w:val="BodyTextIndent"/>
        <w:rPr>
          <w:rFonts w:ascii="Times New Roman" w:hAnsi="Times New Roman" w:cs="Times New Roman"/>
          <w:b/>
          <w:bCs/>
          <w:sz w:val="18"/>
          <w:szCs w:val="18"/>
          <w:lang w:eastAsia="ru-RU"/>
        </w:rPr>
      </w:pPr>
      <w:r>
        <w:rPr>
          <w:rFonts w:ascii="Times New Roman" w:hAnsi="Times New Roman" w:cs="Times New Roman"/>
          <w:b/>
          <w:bCs/>
          <w:sz w:val="18"/>
          <w:szCs w:val="18"/>
          <w:lang w:eastAsia="ru-RU"/>
        </w:rPr>
        <w:t>по решению вопроса местного значения от органов мес</w:t>
      </w:r>
      <w:r w:rsidRPr="007875FB">
        <w:rPr>
          <w:rFonts w:ascii="Times New Roman" w:hAnsi="Times New Roman" w:cs="Times New Roman"/>
          <w:b/>
          <w:bCs/>
          <w:sz w:val="18"/>
          <w:szCs w:val="18"/>
          <w:lang w:eastAsia="ru-RU"/>
        </w:rPr>
        <w:t xml:space="preserve">тного </w:t>
      </w:r>
    </w:p>
    <w:p w:rsidR="00457CB5" w:rsidRPr="00D96395" w:rsidRDefault="00457CB5" w:rsidP="00D96395">
      <w:pPr>
        <w:pStyle w:val="BodyTextIndent"/>
        <w:rPr>
          <w:rFonts w:ascii="Times New Roman" w:hAnsi="Times New Roman" w:cs="Times New Roman"/>
          <w:b/>
          <w:bCs/>
          <w:sz w:val="18"/>
          <w:szCs w:val="18"/>
          <w:lang w:eastAsia="ru-RU"/>
        </w:rPr>
      </w:pPr>
      <w:r>
        <w:rPr>
          <w:rFonts w:ascii="Times New Roman" w:hAnsi="Times New Roman" w:cs="Times New Roman"/>
          <w:b/>
          <w:bCs/>
          <w:sz w:val="18"/>
          <w:szCs w:val="18"/>
          <w:lang w:eastAsia="ru-RU"/>
        </w:rPr>
        <w:t>самоуправления Чудовского муниципального района</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24.11.2015 № 27 «О передаче  осуществления части полномочий  органов местного самоуправления Чудовского муниципального района по решению вопроса местного значения» </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ab/>
        <w:t>Совет депутатов Трегубовского сельского поселения</w:t>
      </w: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РЕШИЛ:</w:t>
      </w:r>
    </w:p>
    <w:p w:rsidR="00457CB5" w:rsidRPr="007875FB" w:rsidRDefault="00457CB5" w:rsidP="007875FB">
      <w:pPr>
        <w:pStyle w:val="BodyTextIndent"/>
        <w:jc w:val="both"/>
        <w:rPr>
          <w:rFonts w:ascii="Times New Roman" w:hAnsi="Times New Roman" w:cs="Times New Roman"/>
          <w:sz w:val="18"/>
          <w:szCs w:val="18"/>
          <w:lang w:eastAsia="ru-RU"/>
        </w:rPr>
      </w:pP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1.Принять к реализации Администрацией  Трегубовского сельского поселения  от органов местного самоуправления Чудовского муниципального района  часть полномочий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Федерации»на 2016 год:</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1) организация нецентрализованного холодного водоснабжения на территории Трегубовскогосельского поселении.</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2.Администрации Трегубовского сельского поселения заключить с Администрацией Чудовского муниципального района  соглашение о  принятии части полномочий согласно пункту 1 настоящего решения.</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3. В решении о бюджете  Трегубовского сельского поселения на 2016 год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4. Настоящее решение  распространяется на правоотношения, возникшие с  1 января 2016 года.</w:t>
      </w:r>
    </w:p>
    <w:p w:rsidR="00457CB5" w:rsidRPr="007875FB" w:rsidRDefault="00457CB5" w:rsidP="007875FB">
      <w:pPr>
        <w:pStyle w:val="BodyTextIndent"/>
        <w:jc w:val="both"/>
        <w:rPr>
          <w:rFonts w:ascii="Times New Roman" w:hAnsi="Times New Roman" w:cs="Times New Roman"/>
          <w:sz w:val="18"/>
          <w:szCs w:val="18"/>
          <w:lang w:eastAsia="ru-RU"/>
        </w:rPr>
      </w:pPr>
      <w:r w:rsidRPr="007875FB">
        <w:rPr>
          <w:rFonts w:ascii="Times New Roman" w:hAnsi="Times New Roman" w:cs="Times New Roman"/>
          <w:sz w:val="18"/>
          <w:szCs w:val="18"/>
          <w:lang w:eastAsia="ru-RU"/>
        </w:rPr>
        <w:t>5.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57CB5" w:rsidRPr="007875FB" w:rsidRDefault="00457CB5" w:rsidP="007875FB">
      <w:pPr>
        <w:pStyle w:val="BodyTextIndent"/>
        <w:jc w:val="both"/>
        <w:rPr>
          <w:rFonts w:ascii="Times New Roman" w:hAnsi="Times New Roman" w:cs="Times New Roman"/>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Глава поселения                                          С.Б.Алексеев</w:t>
      </w:r>
    </w:p>
    <w:p w:rsidR="00457CB5" w:rsidRPr="007875FB" w:rsidRDefault="00457CB5" w:rsidP="007875FB">
      <w:pPr>
        <w:pStyle w:val="BodyTextIndent"/>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________________________________________________</w:t>
      </w: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p>
    <w:p w:rsidR="00457CB5" w:rsidRPr="007875FB" w:rsidRDefault="00457CB5" w:rsidP="007875FB">
      <w:pPr>
        <w:pStyle w:val="BodyTextIndent"/>
        <w:rPr>
          <w:rFonts w:ascii="Times New Roman" w:hAnsi="Times New Roman" w:cs="Times New Roman"/>
          <w:b/>
          <w:bCs/>
          <w:sz w:val="18"/>
          <w:szCs w:val="18"/>
          <w:lang w:eastAsia="ru-RU"/>
        </w:rPr>
      </w:pPr>
      <w:r w:rsidRPr="007875FB">
        <w:rPr>
          <w:rFonts w:ascii="Times New Roman" w:hAnsi="Times New Roman" w:cs="Times New Roman"/>
          <w:b/>
          <w:bCs/>
          <w:sz w:val="18"/>
          <w:szCs w:val="18"/>
          <w:lang w:eastAsia="ru-RU"/>
        </w:rPr>
        <w:t> </w:t>
      </w:r>
    </w:p>
    <w:p w:rsidR="00457CB5" w:rsidRPr="009308DD" w:rsidRDefault="00457CB5" w:rsidP="00413745">
      <w:pPr>
        <w:pStyle w:val="10"/>
        <w:rPr>
          <w:rFonts w:ascii="Times New Roman" w:hAnsi="Times New Roman" w:cs="Times New Roman"/>
          <w:sz w:val="20"/>
          <w:szCs w:val="20"/>
        </w:rPr>
      </w:pPr>
      <w:r w:rsidRPr="007875FB">
        <w:rPr>
          <w:rFonts w:ascii="Times New Roman" w:hAnsi="Times New Roman" w:cs="Times New Roman"/>
          <w:b/>
          <w:bCs/>
          <w:sz w:val="18"/>
          <w:szCs w:val="18"/>
          <w:lang w:eastAsia="ru-RU"/>
        </w:rPr>
        <w:t> </w:t>
      </w:r>
    </w:p>
    <w:p w:rsidR="00457CB5" w:rsidRPr="009308DD" w:rsidRDefault="00457CB5" w:rsidP="00413745">
      <w:pPr>
        <w:pStyle w:val="10"/>
        <w:rPr>
          <w:rFonts w:ascii="Times New Roman" w:hAnsi="Times New Roman" w:cs="Times New Roman"/>
          <w:sz w:val="20"/>
          <w:szCs w:val="20"/>
        </w:rPr>
        <w:sectPr w:rsidR="00457CB5" w:rsidRPr="009308DD" w:rsidSect="00695F6E">
          <w:headerReference w:type="default" r:id="rId56"/>
          <w:footerReference w:type="default" r:id="rId57"/>
          <w:pgSz w:w="11906" w:h="16838"/>
          <w:pgMar w:top="567" w:right="567"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81"/>
        </w:sect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Default="00457CB5" w:rsidP="00413745">
      <w:pPr>
        <w:pStyle w:val="10"/>
        <w:rPr>
          <w:rFonts w:ascii="Times New Roman" w:hAnsi="Times New Roman" w:cs="Times New Roman"/>
          <w:b/>
          <w:bCs/>
          <w:sz w:val="20"/>
          <w:szCs w:val="20"/>
        </w:rPr>
      </w:pPr>
    </w:p>
    <w:p w:rsidR="00457CB5" w:rsidRPr="009308DD" w:rsidRDefault="00457CB5" w:rsidP="00413745">
      <w:pPr>
        <w:pStyle w:val="10"/>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0"/>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457CB5" w:rsidP="00413745">
      <w:pPr>
        <w:pStyle w:val="10"/>
        <w:rPr>
          <w:rFonts w:ascii="Times New Roman" w:hAnsi="Times New Roman" w:cs="Times New Roman"/>
          <w:b/>
          <w:bCs/>
          <w:sz w:val="20"/>
          <w:szCs w:val="20"/>
        </w:rPr>
      </w:pPr>
      <w:r>
        <w:rPr>
          <w:rFonts w:ascii="Times New Roman" w:hAnsi="Times New Roman" w:cs="Times New Roman"/>
          <w:b/>
          <w:bCs/>
          <w:sz w:val="20"/>
          <w:szCs w:val="20"/>
        </w:rPr>
        <w:t xml:space="preserve">Подписан в печать:           29.04.2016г.   </w:t>
      </w:r>
      <w:r w:rsidRPr="009308DD">
        <w:rPr>
          <w:rFonts w:ascii="Times New Roman" w:hAnsi="Times New Roman" w:cs="Times New Roman"/>
          <w:b/>
          <w:bCs/>
          <w:sz w:val="20"/>
          <w:szCs w:val="20"/>
        </w:rPr>
        <w:t xml:space="preserve"> в </w:t>
      </w:r>
      <w:r>
        <w:rPr>
          <w:rFonts w:ascii="Times New Roman" w:hAnsi="Times New Roman" w:cs="Times New Roman"/>
          <w:b/>
          <w:bCs/>
          <w:sz w:val="20"/>
          <w:szCs w:val="20"/>
        </w:rPr>
        <w:t xml:space="preserve">     14</w:t>
      </w:r>
      <w:bookmarkStart w:id="27" w:name="_GoBack"/>
      <w:bookmarkEnd w:id="27"/>
      <w:r w:rsidRPr="009308DD">
        <w:rPr>
          <w:rFonts w:ascii="Times New Roman" w:hAnsi="Times New Roman" w:cs="Times New Roman"/>
          <w:b/>
          <w:bCs/>
          <w:sz w:val="20"/>
          <w:szCs w:val="20"/>
        </w:rPr>
        <w:t>.00</w:t>
      </w:r>
    </w:p>
    <w:p w:rsidR="00457CB5" w:rsidRPr="009308DD" w:rsidRDefault="00457CB5" w:rsidP="00413745">
      <w:pPr>
        <w:pStyle w:val="10"/>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0"/>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0"/>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5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B5" w:rsidRDefault="00457CB5">
      <w:pPr>
        <w:spacing w:after="0" w:line="240" w:lineRule="auto"/>
      </w:pPr>
      <w:r>
        <w:separator/>
      </w:r>
    </w:p>
  </w:endnote>
  <w:endnote w:type="continuationSeparator" w:id="1">
    <w:p w:rsidR="00457CB5" w:rsidRDefault="0045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245"/>
      <w:gridCol w:w="1675"/>
      <w:gridCol w:w="3934"/>
    </w:tblGrid>
    <w:tr w:rsidR="00457CB5">
      <w:trPr>
        <w:trHeight w:val="151"/>
      </w:trPr>
      <w:tc>
        <w:tcPr>
          <w:tcW w:w="2154" w:type="pct"/>
          <w:tcBorders>
            <w:bottom w:val="single" w:sz="4" w:space="0" w:color="4F81BD"/>
          </w:tcBorders>
        </w:tcPr>
        <w:p w:rsidR="00457CB5" w:rsidRPr="003044B0" w:rsidRDefault="00457CB5">
          <w:pPr>
            <w:pStyle w:val="Header"/>
            <w:rPr>
              <w:rFonts w:ascii="Cambria" w:hAnsi="Cambria" w:cs="Cambria"/>
              <w:b/>
              <w:bCs/>
            </w:rPr>
          </w:pPr>
        </w:p>
      </w:tc>
      <w:tc>
        <w:tcPr>
          <w:tcW w:w="850" w:type="pct"/>
          <w:vMerge w:val="restart"/>
          <w:noWrap/>
          <w:vAlign w:val="center"/>
        </w:tcPr>
        <w:p w:rsidR="00457CB5" w:rsidRPr="00413745" w:rsidRDefault="00457CB5">
          <w:pPr>
            <w:pStyle w:val="NoSpacing"/>
            <w:rPr>
              <w:rFonts w:ascii="Cambria" w:hAnsi="Cambria" w:cs="Cambria"/>
            </w:rPr>
          </w:pPr>
          <w:r w:rsidRPr="00413745">
            <w:rPr>
              <w:rFonts w:ascii="Cambria" w:hAnsi="Cambria" w:cs="Cambria"/>
              <w:b/>
              <w:bCs/>
            </w:rPr>
            <w:t xml:space="preserve">Страница </w:t>
          </w:r>
          <w:fldSimple w:instr=" PAGE  \* MERGEFORMAT ">
            <w:r w:rsidRPr="00426340">
              <w:rPr>
                <w:rFonts w:ascii="Cambria" w:hAnsi="Cambria" w:cs="Cambria"/>
                <w:b/>
                <w:bCs/>
                <w:noProof/>
              </w:rPr>
              <w:t>24</w:t>
            </w:r>
          </w:fldSimple>
        </w:p>
      </w:tc>
      <w:tc>
        <w:tcPr>
          <w:tcW w:w="1996" w:type="pct"/>
          <w:tcBorders>
            <w:bottom w:val="single" w:sz="4" w:space="0" w:color="4F81BD"/>
          </w:tcBorders>
        </w:tcPr>
        <w:p w:rsidR="00457CB5" w:rsidRPr="003044B0" w:rsidRDefault="00457CB5">
          <w:pPr>
            <w:pStyle w:val="Header"/>
            <w:rPr>
              <w:rFonts w:ascii="Cambria" w:hAnsi="Cambria" w:cs="Cambria"/>
              <w:b/>
              <w:bCs/>
            </w:rPr>
          </w:pPr>
        </w:p>
      </w:tc>
    </w:tr>
    <w:tr w:rsidR="00457CB5">
      <w:trPr>
        <w:trHeight w:val="150"/>
      </w:trPr>
      <w:tc>
        <w:tcPr>
          <w:tcW w:w="2154" w:type="pct"/>
          <w:tcBorders>
            <w:top w:val="single" w:sz="4" w:space="0" w:color="4F81BD"/>
          </w:tcBorders>
        </w:tcPr>
        <w:p w:rsidR="00457CB5" w:rsidRPr="003044B0" w:rsidRDefault="00457CB5">
          <w:pPr>
            <w:pStyle w:val="Header"/>
            <w:rPr>
              <w:rFonts w:ascii="Cambria" w:hAnsi="Cambria" w:cs="Cambria"/>
              <w:b/>
              <w:bCs/>
            </w:rPr>
          </w:pPr>
        </w:p>
      </w:tc>
      <w:tc>
        <w:tcPr>
          <w:tcW w:w="850" w:type="pct"/>
          <w:vMerge/>
        </w:tcPr>
        <w:p w:rsidR="00457CB5" w:rsidRPr="003044B0" w:rsidRDefault="00457CB5">
          <w:pPr>
            <w:pStyle w:val="Header"/>
            <w:jc w:val="center"/>
            <w:rPr>
              <w:rFonts w:ascii="Cambria" w:hAnsi="Cambria" w:cs="Cambria"/>
              <w:b/>
              <w:bCs/>
            </w:rPr>
          </w:pPr>
        </w:p>
      </w:tc>
      <w:tc>
        <w:tcPr>
          <w:tcW w:w="1996" w:type="pct"/>
          <w:tcBorders>
            <w:top w:val="single" w:sz="4" w:space="0" w:color="4F81BD"/>
          </w:tcBorders>
        </w:tcPr>
        <w:p w:rsidR="00457CB5" w:rsidRPr="003044B0" w:rsidRDefault="00457CB5">
          <w:pPr>
            <w:pStyle w:val="Header"/>
            <w:rPr>
              <w:rFonts w:ascii="Cambria" w:hAnsi="Cambria" w:cs="Cambria"/>
              <w:b/>
              <w:bCs/>
            </w:rPr>
          </w:pPr>
        </w:p>
      </w:tc>
    </w:tr>
  </w:tbl>
  <w:p w:rsidR="00457CB5" w:rsidRDefault="0045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B5" w:rsidRDefault="00457CB5">
      <w:pPr>
        <w:spacing w:after="0" w:line="240" w:lineRule="auto"/>
      </w:pPr>
      <w:r>
        <w:separator/>
      </w:r>
    </w:p>
  </w:footnote>
  <w:footnote w:type="continuationSeparator" w:id="1">
    <w:p w:rsidR="00457CB5" w:rsidRDefault="00457CB5">
      <w:pPr>
        <w:spacing w:after="0" w:line="240" w:lineRule="auto"/>
      </w:pPr>
      <w:r>
        <w:continuationSeparator/>
      </w:r>
    </w:p>
  </w:footnote>
  <w:footnote w:id="2">
    <w:p w:rsidR="00457CB5" w:rsidRDefault="00457CB5" w:rsidP="00AC2DB8">
      <w:pPr>
        <w:pStyle w:val="FootnoteText"/>
        <w:ind w:firstLine="567"/>
        <w:jc w:val="both"/>
      </w:pPr>
      <w:r>
        <w:rPr>
          <w:rStyle w:val="FootnoteReference"/>
          <w:sz w:val="18"/>
          <w:szCs w:val="18"/>
        </w:rPr>
        <w:t>*</w:t>
      </w:r>
      <w:r>
        <w:rPr>
          <w:sz w:val="18"/>
          <w:szCs w:val="18"/>
        </w:rPr>
        <w: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приложении к заявлению о получении специального разрешения.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B5" w:rsidRDefault="00457CB5" w:rsidP="00AC3432">
    <w:pPr>
      <w:pStyle w:val="Header"/>
      <w:pBdr>
        <w:bottom w:val="thickThinSmallGap" w:sz="24" w:space="1" w:color="622423"/>
      </w:pBdr>
      <w:jc w:val="right"/>
      <w:rPr>
        <w:rFonts w:ascii="Cambria" w:hAnsi="Cambria" w:cs="Cambria"/>
        <w:sz w:val="32"/>
        <w:szCs w:val="32"/>
      </w:rPr>
    </w:pPr>
    <w:r w:rsidRPr="00DE426B">
      <w:rPr>
        <w:b/>
        <w:bCs/>
        <w:i/>
        <w:iCs/>
      </w:rPr>
      <w:t>Б</w:t>
    </w:r>
    <w:r>
      <w:rPr>
        <w:b/>
        <w:bCs/>
        <w:i/>
        <w:iCs/>
      </w:rPr>
      <w:t xml:space="preserve">юллетень «МИГ Трегубово» </w:t>
    </w:r>
    <w:r>
      <w:rPr>
        <w:b/>
        <w:bCs/>
        <w:i/>
        <w:iCs/>
        <w:lang/>
      </w:rPr>
      <w:t>пятница</w:t>
    </w:r>
    <w:r w:rsidRPr="00DE426B">
      <w:rPr>
        <w:b/>
        <w:bCs/>
        <w:i/>
        <w:iCs/>
      </w:rPr>
      <w:t xml:space="preserve">, </w:t>
    </w:r>
    <w:r>
      <w:rPr>
        <w:b/>
        <w:bCs/>
        <w:i/>
        <w:iCs/>
      </w:rPr>
      <w:t>29 апреля 2016</w:t>
    </w:r>
    <w:r w:rsidRPr="00DE426B">
      <w:rPr>
        <w:b/>
        <w:bCs/>
        <w:i/>
        <w:iCs/>
      </w:rPr>
      <w:t xml:space="preserve"> г. № </w:t>
    </w:r>
    <w:r>
      <w:rPr>
        <w:b/>
        <w:bCs/>
        <w:i/>
        <w:iCs/>
      </w:rPr>
      <w:t>24</w:t>
    </w:r>
  </w:p>
  <w:p w:rsidR="00457CB5" w:rsidRDefault="00457CB5" w:rsidP="00AC3432">
    <w:pPr>
      <w:pStyle w:val="Header"/>
    </w:pPr>
  </w:p>
  <w:p w:rsidR="00457CB5" w:rsidRDefault="00457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CB5" w:rsidRDefault="00457CB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51658240;mso-position-horizontal-relative:page;mso-position-vertical-relative:page;v-text-anchor:middle" o:allowincell="f" filled="f" stroked="f">
          <v:textbox style="mso-next-textbox:#_x0000_s2049;mso-fit-shape-to-text:t" inset=",0,,0">
            <w:txbxContent>
              <w:p w:rsidR="00457CB5" w:rsidRPr="007555F3" w:rsidRDefault="00457CB5">
                <w:pPr>
                  <w:spacing w:after="0" w:line="240" w:lineRule="auto"/>
                  <w:jc w:val="right"/>
                  <w:rPr>
                    <w:b/>
                    <w:bCs/>
                    <w:i/>
                    <w:iCs/>
                    <w:u w:val="single"/>
                  </w:rPr>
                </w:pPr>
                <w:r w:rsidRPr="007555F3">
                  <w:rPr>
                    <w:b/>
                    <w:bCs/>
                    <w:i/>
                    <w:iCs/>
                    <w:u w:val="single"/>
                  </w:rPr>
                  <w:t>Бюллетень «МИГ Трегубово»  пятница, 23 мая 2014 года № 2</w:t>
                </w:r>
              </w:p>
            </w:txbxContent>
          </v:textbox>
          <w10:wrap anchorx="margin" anchory="margin"/>
        </v:shape>
      </w:pict>
    </w:r>
    <w:r>
      <w:rPr>
        <w:noProof/>
      </w:rPr>
      <w:pict>
        <v:shape id="_x0000_s2050" type="#_x0000_t202" style="position:absolute;margin-left:552.8pt;margin-top:21.95pt;width:42.5pt;height:12.75pt;z-index:251657216;mso-position-horizontal-relative:page;mso-position-vertical-relative:page;v-text-anchor:middle" o:allowincell="f" fillcolor="#4f81bd" stroked="f">
          <v:textbox style="mso-next-textbox:#_x0000_s2050;mso-fit-shape-to-text:t" inset=",0,,0">
            <w:txbxContent>
              <w:p w:rsidR="00457CB5" w:rsidRPr="007555F3" w:rsidRDefault="00457CB5">
                <w:pPr>
                  <w:spacing w:after="0" w:line="240" w:lineRule="auto"/>
                  <w:rPr>
                    <w:color w:val="F9F9F9"/>
                  </w:rPr>
                </w:pPr>
                <w:fldSimple w:instr=" PAGE   \* MERGEFORMAT ">
                  <w:r w:rsidRPr="00413745">
                    <w:rPr>
                      <w:noProof/>
                      <w:color w:val="F9F9F9"/>
                    </w:rPr>
                    <w:t>161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461A97"/>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2">
    <w:nsid w:val="11FF08D0"/>
    <w:multiLevelType w:val="multilevel"/>
    <w:tmpl w:val="9A68F418"/>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64D4471"/>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4">
    <w:nsid w:val="178F7A3D"/>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5">
    <w:nsid w:val="1A847614"/>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6">
    <w:nsid w:val="1C616594"/>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7">
    <w:nsid w:val="282C698E"/>
    <w:multiLevelType w:val="hybridMultilevel"/>
    <w:tmpl w:val="AB7A0E4A"/>
    <w:lvl w:ilvl="0" w:tplc="7C62584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DFB3C5D"/>
    <w:multiLevelType w:val="hybridMultilevel"/>
    <w:tmpl w:val="6FA69484"/>
    <w:lvl w:ilvl="0" w:tplc="364C9122">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424D35ED"/>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10">
    <w:nsid w:val="4B0B3514"/>
    <w:multiLevelType w:val="multilevel"/>
    <w:tmpl w:val="4A82AC5A"/>
    <w:lvl w:ilvl="0">
      <w:start w:val="1"/>
      <w:numFmt w:val="decimal"/>
      <w:lvlText w:val="%1."/>
      <w:lvlJc w:val="left"/>
      <w:pPr>
        <w:ind w:left="510" w:hanging="360"/>
      </w:pPr>
    </w:lvl>
    <w:lvl w:ilvl="1">
      <w:start w:val="2"/>
      <w:numFmt w:val="decimal"/>
      <w:isLgl/>
      <w:lvlText w:val="%1.%2."/>
      <w:lvlJc w:val="left"/>
      <w:pPr>
        <w:ind w:left="870" w:hanging="720"/>
      </w:pPr>
    </w:lvl>
    <w:lvl w:ilvl="2">
      <w:start w:val="1"/>
      <w:numFmt w:val="decimal"/>
      <w:isLgl/>
      <w:lvlText w:val="%1.%2.%3."/>
      <w:lvlJc w:val="left"/>
      <w:pPr>
        <w:ind w:left="870" w:hanging="720"/>
      </w:pPr>
    </w:lvl>
    <w:lvl w:ilvl="3">
      <w:start w:val="1"/>
      <w:numFmt w:val="decimal"/>
      <w:isLgl/>
      <w:lvlText w:val="%1.%2.%3.%4."/>
      <w:lvlJc w:val="left"/>
      <w:pPr>
        <w:ind w:left="1230" w:hanging="1080"/>
      </w:pPr>
    </w:lvl>
    <w:lvl w:ilvl="4">
      <w:start w:val="1"/>
      <w:numFmt w:val="decimal"/>
      <w:isLgl/>
      <w:lvlText w:val="%1.%2.%3.%4.%5."/>
      <w:lvlJc w:val="left"/>
      <w:pPr>
        <w:ind w:left="1230" w:hanging="1080"/>
      </w:pPr>
    </w:lvl>
    <w:lvl w:ilvl="5">
      <w:start w:val="1"/>
      <w:numFmt w:val="decimal"/>
      <w:isLgl/>
      <w:lvlText w:val="%1.%2.%3.%4.%5.%6."/>
      <w:lvlJc w:val="left"/>
      <w:pPr>
        <w:ind w:left="1590" w:hanging="1440"/>
      </w:pPr>
    </w:lvl>
    <w:lvl w:ilvl="6">
      <w:start w:val="1"/>
      <w:numFmt w:val="decimal"/>
      <w:isLgl/>
      <w:lvlText w:val="%1.%2.%3.%4.%5.%6.%7."/>
      <w:lvlJc w:val="left"/>
      <w:pPr>
        <w:ind w:left="1950" w:hanging="1800"/>
      </w:pPr>
    </w:lvl>
    <w:lvl w:ilvl="7">
      <w:start w:val="1"/>
      <w:numFmt w:val="decimal"/>
      <w:isLgl/>
      <w:lvlText w:val="%1.%2.%3.%4.%5.%6.%7.%8."/>
      <w:lvlJc w:val="left"/>
      <w:pPr>
        <w:ind w:left="1950" w:hanging="1800"/>
      </w:pPr>
    </w:lvl>
    <w:lvl w:ilvl="8">
      <w:start w:val="1"/>
      <w:numFmt w:val="decimal"/>
      <w:isLgl/>
      <w:lvlText w:val="%1.%2.%3.%4.%5.%6.%7.%8.%9."/>
      <w:lvlJc w:val="left"/>
      <w:pPr>
        <w:ind w:left="2310" w:hanging="2160"/>
      </w:pPr>
    </w:lvl>
  </w:abstractNum>
  <w:abstractNum w:abstractNumId="11">
    <w:nsid w:val="579B0D41"/>
    <w:multiLevelType w:val="hybridMultilevel"/>
    <w:tmpl w:val="AB7A0E4A"/>
    <w:lvl w:ilvl="0" w:tplc="7C62584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EA6F35"/>
    <w:multiLevelType w:val="multilevel"/>
    <w:tmpl w:val="FEFA5816"/>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653B4722"/>
    <w:multiLevelType w:val="hybridMultilevel"/>
    <w:tmpl w:val="0296B804"/>
    <w:lvl w:ilvl="0" w:tplc="FFFFFFFF">
      <w:start w:val="1"/>
      <w:numFmt w:val="decimal"/>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5B63668"/>
    <w:multiLevelType w:val="hybridMultilevel"/>
    <w:tmpl w:val="3A4C083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69680F4E"/>
    <w:multiLevelType w:val="multilevel"/>
    <w:tmpl w:val="CDEEDA30"/>
    <w:lvl w:ilvl="0">
      <w:start w:val="1"/>
      <w:numFmt w:val="decimal"/>
      <w:lvlText w:val="%1."/>
      <w:lvlJc w:val="left"/>
      <w:pPr>
        <w:tabs>
          <w:tab w:val="num" w:pos="795"/>
        </w:tabs>
        <w:ind w:left="795" w:hanging="360"/>
      </w:pPr>
    </w:lvl>
    <w:lvl w:ilvl="1">
      <w:start w:val="1"/>
      <w:numFmt w:val="decimal"/>
      <w:isLgl/>
      <w:lvlText w:val="%1.%2."/>
      <w:lvlJc w:val="left"/>
      <w:pPr>
        <w:ind w:left="1155" w:hanging="720"/>
      </w:pPr>
    </w:lvl>
    <w:lvl w:ilvl="2">
      <w:start w:val="1"/>
      <w:numFmt w:val="decimal"/>
      <w:isLgl/>
      <w:lvlText w:val="%1.%2.%3."/>
      <w:lvlJc w:val="left"/>
      <w:pPr>
        <w:ind w:left="1155" w:hanging="720"/>
      </w:pPr>
    </w:lvl>
    <w:lvl w:ilvl="3">
      <w:start w:val="1"/>
      <w:numFmt w:val="decimal"/>
      <w:isLgl/>
      <w:lvlText w:val="%1.%2.%3.%4."/>
      <w:lvlJc w:val="left"/>
      <w:pPr>
        <w:ind w:left="1515" w:hanging="1080"/>
      </w:pPr>
    </w:lvl>
    <w:lvl w:ilvl="4">
      <w:start w:val="1"/>
      <w:numFmt w:val="decimal"/>
      <w:isLgl/>
      <w:lvlText w:val="%1.%2.%3.%4.%5."/>
      <w:lvlJc w:val="left"/>
      <w:pPr>
        <w:ind w:left="1515" w:hanging="1080"/>
      </w:pPr>
    </w:lvl>
    <w:lvl w:ilvl="5">
      <w:start w:val="1"/>
      <w:numFmt w:val="decimal"/>
      <w:isLgl/>
      <w:lvlText w:val="%1.%2.%3.%4.%5.%6."/>
      <w:lvlJc w:val="left"/>
      <w:pPr>
        <w:ind w:left="1875" w:hanging="1440"/>
      </w:pPr>
    </w:lvl>
    <w:lvl w:ilvl="6">
      <w:start w:val="1"/>
      <w:numFmt w:val="decimal"/>
      <w:isLgl/>
      <w:lvlText w:val="%1.%2.%3.%4.%5.%6.%7."/>
      <w:lvlJc w:val="left"/>
      <w:pPr>
        <w:ind w:left="2235" w:hanging="1800"/>
      </w:pPr>
    </w:lvl>
    <w:lvl w:ilvl="7">
      <w:start w:val="1"/>
      <w:numFmt w:val="decimal"/>
      <w:isLgl/>
      <w:lvlText w:val="%1.%2.%3.%4.%5.%6.%7.%8."/>
      <w:lvlJc w:val="left"/>
      <w:pPr>
        <w:ind w:left="2235" w:hanging="1800"/>
      </w:pPr>
    </w:lvl>
    <w:lvl w:ilvl="8">
      <w:start w:val="1"/>
      <w:numFmt w:val="decimal"/>
      <w:isLgl/>
      <w:lvlText w:val="%1.%2.%3.%4.%5.%6.%7.%8.%9."/>
      <w:lvlJc w:val="left"/>
      <w:pPr>
        <w:ind w:left="2595" w:hanging="2160"/>
      </w:pPr>
    </w:lvl>
  </w:abstractNum>
  <w:abstractNum w:abstractNumId="16">
    <w:nsid w:val="6F3D3925"/>
    <w:multiLevelType w:val="hybridMultilevel"/>
    <w:tmpl w:val="139489A0"/>
    <w:lvl w:ilvl="0" w:tplc="E3D61A5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11"/>
  </w:num>
  <w:num w:numId="6">
    <w:abstractNumId w:val="15"/>
  </w:num>
  <w:num w:numId="7">
    <w:abstractNumId w:val="6"/>
  </w:num>
  <w:num w:numId="8">
    <w:abstractNumId w:val="5"/>
  </w:num>
  <w:num w:numId="9">
    <w:abstractNumId w:val="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55C4"/>
    <w:rsid w:val="002340BF"/>
    <w:rsid w:val="00236466"/>
    <w:rsid w:val="00241C39"/>
    <w:rsid w:val="002468E7"/>
    <w:rsid w:val="002526CD"/>
    <w:rsid w:val="00262840"/>
    <w:rsid w:val="00271385"/>
    <w:rsid w:val="00287326"/>
    <w:rsid w:val="002909BD"/>
    <w:rsid w:val="002D344A"/>
    <w:rsid w:val="002D6529"/>
    <w:rsid w:val="002E0C8C"/>
    <w:rsid w:val="002E374A"/>
    <w:rsid w:val="002F157C"/>
    <w:rsid w:val="002F2757"/>
    <w:rsid w:val="003044B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F19FE"/>
    <w:rsid w:val="00607E3B"/>
    <w:rsid w:val="0062047C"/>
    <w:rsid w:val="006247AE"/>
    <w:rsid w:val="006263F3"/>
    <w:rsid w:val="00644FB7"/>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2ACD"/>
    <w:rsid w:val="00774EB4"/>
    <w:rsid w:val="00783FBE"/>
    <w:rsid w:val="00786011"/>
    <w:rsid w:val="007875FB"/>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3F7"/>
    <w:rsid w:val="009241DA"/>
    <w:rsid w:val="00924A51"/>
    <w:rsid w:val="00926593"/>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6395"/>
    <w:rsid w:val="00DA11B3"/>
    <w:rsid w:val="00DA4E41"/>
    <w:rsid w:val="00DB781D"/>
    <w:rsid w:val="00DD4E4B"/>
    <w:rsid w:val="00DE426B"/>
    <w:rsid w:val="00DF0A36"/>
    <w:rsid w:val="00DF57E9"/>
    <w:rsid w:val="00DF7092"/>
    <w:rsid w:val="00E04203"/>
    <w:rsid w:val="00E1697F"/>
    <w:rsid w:val="00E26714"/>
    <w:rsid w:val="00E3358C"/>
    <w:rsid w:val="00E42DA7"/>
    <w:rsid w:val="00E4656E"/>
    <w:rsid w:val="00E532B9"/>
    <w:rsid w:val="00E5436A"/>
    <w:rsid w:val="00E546EB"/>
    <w:rsid w:val="00E54A13"/>
    <w:rsid w:val="00E54DC7"/>
    <w:rsid w:val="00E74D62"/>
    <w:rsid w:val="00E815C1"/>
    <w:rsid w:val="00E842E2"/>
    <w:rsid w:val="00E966AA"/>
    <w:rsid w:val="00EA24D7"/>
    <w:rsid w:val="00EA469D"/>
    <w:rsid w:val="00EC0675"/>
    <w:rsid w:val="00EC4D66"/>
    <w:rsid w:val="00ED2980"/>
    <w:rsid w:val="00EF053C"/>
    <w:rsid w:val="00F04BC9"/>
    <w:rsid w:val="00F057E5"/>
    <w:rsid w:val="00F06EE4"/>
    <w:rsid w:val="00F27E57"/>
    <w:rsid w:val="00F34452"/>
    <w:rsid w:val="00F35C69"/>
    <w:rsid w:val="00F375DF"/>
    <w:rsid w:val="00F40782"/>
    <w:rsid w:val="00F4221C"/>
    <w:rsid w:val="00F44D6B"/>
    <w:rsid w:val="00F46939"/>
    <w:rsid w:val="00F5194E"/>
    <w:rsid w:val="00F76540"/>
    <w:rsid w:val="00F813D5"/>
    <w:rsid w:val="00F9675A"/>
    <w:rsid w:val="00FA47BD"/>
    <w:rsid w:val="00FA7238"/>
    <w:rsid w:val="00FB0D88"/>
    <w:rsid w:val="00FB6C1E"/>
    <w:rsid w:val="00FC505B"/>
    <w:rsid w:val="00FC7F30"/>
    <w:rsid w:val="00FE2EA9"/>
    <w:rsid w:val="00FE30D1"/>
    <w:rsid w:val="00FF2A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51"/>
    <w:pPr>
      <w:spacing w:after="200" w:line="276" w:lineRule="auto"/>
    </w:pPr>
    <w:rPr>
      <w:rFonts w:cs="Trebuchet MS"/>
      <w:lang w:eastAsia="en-US"/>
    </w:rPr>
  </w:style>
  <w:style w:type="paragraph" w:styleId="Heading1">
    <w:name w:val="heading 1"/>
    <w:basedOn w:val="Normal"/>
    <w:next w:val="Normal"/>
    <w:link w:val="Heading1Char"/>
    <w:uiPriority w:val="99"/>
    <w:qFormat/>
    <w:rsid w:val="006D0329"/>
    <w:pPr>
      <w:keepNext/>
      <w:spacing w:after="0" w:line="240" w:lineRule="auto"/>
      <w:jc w:val="center"/>
      <w:outlineLvl w:val="0"/>
    </w:pPr>
    <w:rPr>
      <w:rFonts w:cs="Times New Roman"/>
      <w:sz w:val="24"/>
      <w:szCs w:val="24"/>
      <w:lang w:eastAsia="ru-RU"/>
    </w:rPr>
  </w:style>
  <w:style w:type="paragraph" w:styleId="Heading2">
    <w:name w:val="heading 2"/>
    <w:basedOn w:val="Normal"/>
    <w:next w:val="Normal"/>
    <w:link w:val="Heading2Char"/>
    <w:uiPriority w:val="99"/>
    <w:qFormat/>
    <w:rsid w:val="006D0329"/>
    <w:pPr>
      <w:keepNext/>
      <w:spacing w:after="0" w:line="240" w:lineRule="auto"/>
      <w:outlineLvl w:val="1"/>
    </w:pPr>
    <w:rPr>
      <w:rFonts w:cs="Times New Roman"/>
      <w:sz w:val="24"/>
      <w:szCs w:val="24"/>
      <w:lang w:eastAsia="ru-RU"/>
    </w:rPr>
  </w:style>
  <w:style w:type="paragraph" w:styleId="Heading3">
    <w:name w:val="heading 3"/>
    <w:basedOn w:val="Normal"/>
    <w:next w:val="Normal"/>
    <w:link w:val="Heading3Char"/>
    <w:uiPriority w:val="99"/>
    <w:qFormat/>
    <w:rsid w:val="00AC2DB8"/>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1A23CE"/>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87829"/>
    <w:pPr>
      <w:spacing w:before="240" w:after="60" w:line="240" w:lineRule="auto"/>
      <w:outlineLvl w:val="4"/>
    </w:pPr>
    <w:rPr>
      <w:rFonts w:cs="Times New Roman"/>
      <w:b/>
      <w:bCs/>
      <w:i/>
      <w:iCs/>
      <w:sz w:val="26"/>
      <w:szCs w:val="26"/>
      <w:lang w:eastAsia="ru-RU"/>
    </w:rPr>
  </w:style>
  <w:style w:type="paragraph" w:styleId="Heading6">
    <w:name w:val="heading 6"/>
    <w:basedOn w:val="Normal"/>
    <w:next w:val="Normal"/>
    <w:link w:val="Heading6Char"/>
    <w:uiPriority w:val="99"/>
    <w:qFormat/>
    <w:rsid w:val="00F375DF"/>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FF2AD9"/>
    <w:pPr>
      <w:spacing w:before="240" w:after="60"/>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329"/>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6D0329"/>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locked/>
    <w:rsid w:val="00AC2DB8"/>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2526CD"/>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B8782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semiHidden/>
    <w:locked/>
    <w:rsid w:val="00F375DF"/>
    <w:rPr>
      <w:rFonts w:ascii="Cambria" w:hAnsi="Cambria" w:cs="Cambria"/>
      <w:i/>
      <w:iCs/>
      <w:color w:val="243F60"/>
      <w:sz w:val="22"/>
      <w:szCs w:val="22"/>
      <w:lang w:eastAsia="en-US"/>
    </w:rPr>
  </w:style>
  <w:style w:type="character" w:customStyle="1" w:styleId="Heading7Char">
    <w:name w:val="Heading 7 Char"/>
    <w:basedOn w:val="DefaultParagraphFont"/>
    <w:link w:val="Heading7"/>
    <w:uiPriority w:val="99"/>
    <w:semiHidden/>
    <w:locked/>
    <w:rsid w:val="002526CD"/>
    <w:rPr>
      <w:rFonts w:ascii="Calibri" w:hAnsi="Calibri" w:cs="Calibri"/>
      <w:sz w:val="24"/>
      <w:szCs w:val="24"/>
      <w:lang w:eastAsia="en-US"/>
    </w:rPr>
  </w:style>
  <w:style w:type="paragraph" w:styleId="BalloonText">
    <w:name w:val="Balloon Text"/>
    <w:basedOn w:val="Normal"/>
    <w:link w:val="BalloonTextChar"/>
    <w:uiPriority w:val="99"/>
    <w:semiHidden/>
    <w:rsid w:val="00D236AD"/>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D236AD"/>
    <w:rPr>
      <w:rFonts w:ascii="Tahoma" w:hAnsi="Tahoma" w:cs="Tahoma"/>
      <w:sz w:val="16"/>
      <w:szCs w:val="16"/>
    </w:rPr>
  </w:style>
  <w:style w:type="character" w:customStyle="1" w:styleId="BodyTextChar">
    <w:name w:val="Body Text Char"/>
    <w:link w:val="BodyText"/>
    <w:uiPriority w:val="99"/>
    <w:locked/>
    <w:rsid w:val="006D0329"/>
    <w:rPr>
      <w:sz w:val="28"/>
      <w:szCs w:val="28"/>
    </w:rPr>
  </w:style>
  <w:style w:type="paragraph" w:styleId="BodyText">
    <w:name w:val="Body Text"/>
    <w:basedOn w:val="Normal"/>
    <w:link w:val="BodyTextChar"/>
    <w:uiPriority w:val="99"/>
    <w:rsid w:val="006D0329"/>
    <w:pPr>
      <w:widowControl w:val="0"/>
      <w:spacing w:after="0" w:line="240" w:lineRule="auto"/>
      <w:jc w:val="both"/>
    </w:pPr>
    <w:rPr>
      <w:sz w:val="28"/>
      <w:szCs w:val="28"/>
      <w:lang w:eastAsia="ru-RU"/>
    </w:rPr>
  </w:style>
  <w:style w:type="character" w:customStyle="1" w:styleId="BodyTextChar1">
    <w:name w:val="Body Text Char1"/>
    <w:basedOn w:val="DefaultParagraphFont"/>
    <w:link w:val="BodyText"/>
    <w:uiPriority w:val="99"/>
    <w:semiHidden/>
    <w:rsid w:val="002526CD"/>
    <w:rPr>
      <w:lang w:eastAsia="en-US"/>
    </w:rPr>
  </w:style>
  <w:style w:type="character" w:customStyle="1" w:styleId="1">
    <w:name w:val="Основной текст Знак1"/>
    <w:uiPriority w:val="99"/>
    <w:rsid w:val="006D0329"/>
    <w:rPr>
      <w:sz w:val="22"/>
      <w:szCs w:val="22"/>
      <w:lang w:eastAsia="en-US"/>
    </w:rPr>
  </w:style>
  <w:style w:type="paragraph" w:customStyle="1" w:styleId="a">
    <w:name w:val="Знак Знак Знак Знак Знак Знак"/>
    <w:basedOn w:val="Normal"/>
    <w:uiPriority w:val="99"/>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uiPriority w:val="99"/>
    <w:rsid w:val="006D0329"/>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HeaderChar">
    <w:name w:val="Header Char"/>
    <w:basedOn w:val="DefaultParagraphFont"/>
    <w:link w:val="Header"/>
    <w:uiPriority w:val="99"/>
    <w:locked/>
    <w:rsid w:val="006D0329"/>
    <w:rPr>
      <w:rFonts w:ascii="Times New Roman" w:hAnsi="Times New Roman" w:cs="Times New Roman"/>
      <w:sz w:val="24"/>
      <w:szCs w:val="24"/>
    </w:rPr>
  </w:style>
  <w:style w:type="paragraph" w:styleId="Footer">
    <w:name w:val="footer"/>
    <w:basedOn w:val="Normal"/>
    <w:link w:val="FooterChar"/>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FooterChar">
    <w:name w:val="Footer Char"/>
    <w:basedOn w:val="DefaultParagraphFont"/>
    <w:link w:val="Footer"/>
    <w:uiPriority w:val="99"/>
    <w:locked/>
    <w:rsid w:val="006D0329"/>
    <w:rPr>
      <w:rFonts w:ascii="Times New Roman" w:hAnsi="Times New Roman" w:cs="Times New Roman"/>
      <w:sz w:val="24"/>
      <w:szCs w:val="24"/>
    </w:rPr>
  </w:style>
  <w:style w:type="character" w:styleId="PageNumber">
    <w:name w:val="page number"/>
    <w:basedOn w:val="DefaultParagraphFont"/>
    <w:uiPriority w:val="99"/>
    <w:rsid w:val="00726CAC"/>
  </w:style>
  <w:style w:type="paragraph" w:customStyle="1" w:styleId="a0">
    <w:name w:val="Знак Знак Знак Знак Знак Знак Знак"/>
    <w:basedOn w:val="Normal"/>
    <w:uiPriority w:val="99"/>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0">
    <w:name w:val="Без интервала1"/>
    <w:uiPriority w:val="99"/>
    <w:rsid w:val="00FF2AD9"/>
    <w:rPr>
      <w:rFonts w:ascii="Calibri" w:eastAsia="Times New Roman" w:hAnsi="Calibri" w:cs="Calibri"/>
      <w:lang w:eastAsia="en-US"/>
    </w:rPr>
  </w:style>
  <w:style w:type="paragraph" w:styleId="NormalWeb">
    <w:name w:val="Normal (Web)"/>
    <w:basedOn w:val="Normal"/>
    <w:uiPriority w:val="99"/>
    <w:rsid w:val="00FF2AD9"/>
    <w:rPr>
      <w:sz w:val="24"/>
      <w:szCs w:val="24"/>
    </w:rPr>
  </w:style>
  <w:style w:type="paragraph" w:styleId="ListParagraph">
    <w:name w:val="List Paragraph"/>
    <w:basedOn w:val="Normal"/>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rPr>
  </w:style>
  <w:style w:type="paragraph" w:customStyle="1" w:styleId="align-justify1">
    <w:name w:val="align-justify1"/>
    <w:basedOn w:val="Normal"/>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Strong">
    <w:name w:val="Strong"/>
    <w:basedOn w:val="DefaultParagraphFont"/>
    <w:uiPriority w:val="99"/>
    <w:qFormat/>
    <w:rsid w:val="00A4435C"/>
    <w:rPr>
      <w:b/>
      <w:bCs/>
    </w:rPr>
  </w:style>
  <w:style w:type="paragraph" w:customStyle="1" w:styleId="a1">
    <w:name w:val="Знак Знак"/>
    <w:basedOn w:val="Normal"/>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TableGrid">
    <w:name w:val="Table Grid"/>
    <w:basedOn w:val="TableNormal"/>
    <w:uiPriority w:val="99"/>
    <w:rsid w:val="00022DE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0F71"/>
    <w:rPr>
      <w:color w:val="0000FF"/>
      <w:u w:val="single"/>
    </w:rPr>
  </w:style>
  <w:style w:type="character" w:styleId="HTMLTypewriter">
    <w:name w:val="HTML Typewriter"/>
    <w:basedOn w:val="DefaultParagraphFont"/>
    <w:uiPriority w:val="99"/>
    <w:rsid w:val="001A23CE"/>
    <w:rPr>
      <w:rFonts w:ascii="Courier New" w:hAnsi="Courier New" w:cs="Courier New"/>
      <w:sz w:val="20"/>
      <w:szCs w:val="20"/>
    </w:rPr>
  </w:style>
  <w:style w:type="paragraph" w:styleId="NoSpacing">
    <w:name w:val="No Spacing"/>
    <w:link w:val="NoSpacingChar"/>
    <w:uiPriority w:val="99"/>
    <w:qFormat/>
    <w:rsid w:val="00DE426B"/>
    <w:rPr>
      <w:rFonts w:ascii="Calibri" w:hAnsi="Calibri" w:cs="Calibri"/>
      <w:lang w:eastAsia="en-US"/>
    </w:rPr>
  </w:style>
  <w:style w:type="character" w:customStyle="1" w:styleId="NoSpacingChar">
    <w:name w:val="No Spacing Char"/>
    <w:link w:val="NoSpacing"/>
    <w:uiPriority w:val="99"/>
    <w:locked/>
    <w:rsid w:val="00DE426B"/>
    <w:rPr>
      <w:rFonts w:ascii="Calibri" w:hAnsi="Calibri" w:cs="Calibri"/>
      <w:sz w:val="22"/>
      <w:szCs w:val="22"/>
      <w:lang w:val="ru-RU" w:eastAsia="en-US"/>
    </w:rPr>
  </w:style>
  <w:style w:type="paragraph" w:styleId="BodyTextIndent">
    <w:name w:val="Body Text Indent"/>
    <w:basedOn w:val="Normal"/>
    <w:link w:val="BodyTextIndentChar"/>
    <w:uiPriority w:val="99"/>
    <w:rsid w:val="00B87829"/>
    <w:pPr>
      <w:spacing w:after="120"/>
      <w:ind w:left="283"/>
    </w:pPr>
  </w:style>
  <w:style w:type="character" w:customStyle="1" w:styleId="BodyTextIndentChar">
    <w:name w:val="Body Text Indent Char"/>
    <w:basedOn w:val="DefaultParagraphFont"/>
    <w:link w:val="BodyTextIndent"/>
    <w:uiPriority w:val="99"/>
    <w:locked/>
    <w:rsid w:val="00B87829"/>
    <w:rPr>
      <w:sz w:val="22"/>
      <w:szCs w:val="22"/>
      <w:lang w:eastAsia="en-US"/>
    </w:rPr>
  </w:style>
  <w:style w:type="character" w:customStyle="1" w:styleId="font5">
    <w:name w:val="font5 Знак"/>
    <w:link w:val="font50"/>
    <w:uiPriority w:val="99"/>
    <w:locked/>
    <w:rsid w:val="00B87829"/>
    <w:rPr>
      <w:b/>
      <w:bCs/>
      <w:sz w:val="28"/>
      <w:szCs w:val="28"/>
    </w:rPr>
  </w:style>
  <w:style w:type="paragraph" w:customStyle="1" w:styleId="font50">
    <w:name w:val="font5"/>
    <w:basedOn w:val="Normal"/>
    <w:link w:val="font5"/>
    <w:uiPriority w:val="99"/>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sz w:val="20"/>
      <w:szCs w:val="20"/>
      <w:lang w:eastAsia="zh-CN"/>
    </w:rPr>
  </w:style>
  <w:style w:type="paragraph" w:customStyle="1" w:styleId="3">
    <w:name w:val="Знак Знак Знак Знак Знак Знак3"/>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
    <w:name w:val="Знак1"/>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B87829"/>
    <w:rPr>
      <w:rFonts w:ascii="Arial" w:hAnsi="Arial" w:cs="Arial"/>
      <w:sz w:val="24"/>
      <w:szCs w:val="24"/>
      <w:lang w:val="ru-RU" w:eastAsia="ru-RU"/>
    </w:rPr>
  </w:style>
  <w:style w:type="paragraph" w:customStyle="1" w:styleId="12">
    <w:name w:val="Знак Знак Знак Знак Знак Знак1"/>
    <w:basedOn w:val="Normal"/>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BlockText">
    <w:name w:val="Block Text"/>
    <w:basedOn w:val="Normal"/>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Normal"/>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Заголовок №2_"/>
    <w:link w:val="20"/>
    <w:uiPriority w:val="99"/>
    <w:locked/>
    <w:rsid w:val="00F057E5"/>
    <w:rPr>
      <w:spacing w:val="60"/>
      <w:sz w:val="30"/>
      <w:szCs w:val="30"/>
      <w:shd w:val="clear" w:color="auto" w:fill="FFFFFF"/>
    </w:rPr>
  </w:style>
  <w:style w:type="character" w:customStyle="1" w:styleId="a2">
    <w:name w:val="Основной текст_"/>
    <w:link w:val="30"/>
    <w:uiPriority w:val="99"/>
    <w:locked/>
    <w:rsid w:val="00F057E5"/>
    <w:rPr>
      <w:sz w:val="25"/>
      <w:szCs w:val="25"/>
      <w:shd w:val="clear" w:color="auto" w:fill="FFFFFF"/>
    </w:rPr>
  </w:style>
  <w:style w:type="character" w:customStyle="1" w:styleId="21">
    <w:name w:val="Основной текст (2)_"/>
    <w:link w:val="22"/>
    <w:uiPriority w:val="99"/>
    <w:locked/>
    <w:rsid w:val="00F057E5"/>
    <w:rPr>
      <w:b/>
      <w:bCs/>
      <w:sz w:val="25"/>
      <w:szCs w:val="25"/>
      <w:shd w:val="clear" w:color="auto" w:fill="FFFFFF"/>
    </w:rPr>
  </w:style>
  <w:style w:type="paragraph" w:customStyle="1" w:styleId="20">
    <w:name w:val="Заголовок №2"/>
    <w:basedOn w:val="Normal"/>
    <w:link w:val="2"/>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0">
    <w:name w:val="Основной текст3"/>
    <w:basedOn w:val="Normal"/>
    <w:link w:val="a2"/>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2">
    <w:name w:val="Основной текст (2)"/>
    <w:basedOn w:val="Normal"/>
    <w:link w:val="21"/>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Title">
    <w:name w:val="Title"/>
    <w:basedOn w:val="Normal"/>
    <w:link w:val="TitleChar"/>
    <w:uiPriority w:val="99"/>
    <w:qFormat/>
    <w:rsid w:val="00F375DF"/>
    <w:pPr>
      <w:spacing w:after="0" w:line="240" w:lineRule="auto"/>
      <w:jc w:val="center"/>
    </w:pPr>
    <w:rPr>
      <w:rFonts w:cs="Times New Roman"/>
      <w:b/>
      <w:bCs/>
      <w:sz w:val="24"/>
      <w:szCs w:val="24"/>
      <w:lang w:eastAsia="ru-RU"/>
    </w:rPr>
  </w:style>
  <w:style w:type="character" w:customStyle="1" w:styleId="TitleChar">
    <w:name w:val="Title Char"/>
    <w:basedOn w:val="DefaultParagraphFont"/>
    <w:link w:val="Title"/>
    <w:uiPriority w:val="99"/>
    <w:locked/>
    <w:rsid w:val="00F375DF"/>
    <w:rPr>
      <w:rFonts w:ascii="Times New Roman" w:hAnsi="Times New Roman" w:cs="Times New Roman"/>
      <w:b/>
      <w:bCs/>
      <w:sz w:val="24"/>
      <w:szCs w:val="24"/>
    </w:rPr>
  </w:style>
  <w:style w:type="paragraph" w:customStyle="1" w:styleId="23">
    <w:name w:val="Знак Знак Знак Знак Знак Знак2"/>
    <w:basedOn w:val="Normal"/>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Normal"/>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Normal"/>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0929EF"/>
    <w:rPr>
      <w:i/>
      <w:iCs/>
    </w:rPr>
  </w:style>
  <w:style w:type="paragraph" w:styleId="BodyText2">
    <w:name w:val="Body Text 2"/>
    <w:basedOn w:val="Normal"/>
    <w:link w:val="BodyText2Char"/>
    <w:uiPriority w:val="99"/>
    <w:semiHidden/>
    <w:rsid w:val="00AC2DB8"/>
    <w:pPr>
      <w:spacing w:after="120" w:line="480" w:lineRule="auto"/>
    </w:pPr>
  </w:style>
  <w:style w:type="character" w:customStyle="1" w:styleId="BodyText2Char">
    <w:name w:val="Body Text 2 Char"/>
    <w:basedOn w:val="DefaultParagraphFont"/>
    <w:link w:val="BodyText2"/>
    <w:uiPriority w:val="99"/>
    <w:semiHidden/>
    <w:locked/>
    <w:rsid w:val="00AC2DB8"/>
    <w:rPr>
      <w:sz w:val="22"/>
      <w:szCs w:val="22"/>
      <w:lang w:eastAsia="en-US"/>
    </w:rPr>
  </w:style>
  <w:style w:type="paragraph" w:styleId="BodyTextIndent2">
    <w:name w:val="Body Text Indent 2"/>
    <w:basedOn w:val="Normal"/>
    <w:link w:val="BodyTextIndent2Char"/>
    <w:uiPriority w:val="99"/>
    <w:semiHidden/>
    <w:rsid w:val="00AC2D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C2DB8"/>
    <w:rPr>
      <w:sz w:val="22"/>
      <w:szCs w:val="22"/>
      <w:lang w:eastAsia="en-US"/>
    </w:rPr>
  </w:style>
  <w:style w:type="paragraph" w:styleId="FootnoteText">
    <w:name w:val="footnote text"/>
    <w:basedOn w:val="Normal"/>
    <w:link w:val="FootnoteTextChar"/>
    <w:uiPriority w:val="99"/>
    <w:semiHidden/>
    <w:rsid w:val="00AC2DB8"/>
    <w:rPr>
      <w:sz w:val="20"/>
      <w:szCs w:val="20"/>
    </w:rPr>
  </w:style>
  <w:style w:type="character" w:customStyle="1" w:styleId="FootnoteTextChar">
    <w:name w:val="Footnote Text Char"/>
    <w:basedOn w:val="DefaultParagraphFont"/>
    <w:link w:val="FootnoteText"/>
    <w:uiPriority w:val="99"/>
    <w:semiHidden/>
    <w:locked/>
    <w:rsid w:val="00AC2DB8"/>
    <w:rPr>
      <w:lang w:eastAsia="en-US"/>
    </w:rPr>
  </w:style>
  <w:style w:type="character" w:styleId="FootnoteReference">
    <w:name w:val="footnote reference"/>
    <w:basedOn w:val="DefaultParagraphFont"/>
    <w:uiPriority w:val="99"/>
    <w:semiHidden/>
    <w:rsid w:val="00AC2DB8"/>
    <w:rPr>
      <w:vertAlign w:val="superscript"/>
    </w:rPr>
  </w:style>
  <w:style w:type="character" w:styleId="FollowedHyperlink">
    <w:name w:val="FollowedHyperlink"/>
    <w:basedOn w:val="DefaultParagraphFont"/>
    <w:uiPriority w:val="99"/>
    <w:semiHidden/>
    <w:rsid w:val="007875FB"/>
    <w:rPr>
      <w:color w:val="800080"/>
      <w:u w:val="single"/>
    </w:rPr>
  </w:style>
  <w:style w:type="paragraph" w:styleId="Caption">
    <w:name w:val="caption"/>
    <w:basedOn w:val="Normal"/>
    <w:uiPriority w:val="99"/>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List">
    <w:name w:val="List"/>
    <w:basedOn w:val="BodyText"/>
    <w:uiPriority w:val="99"/>
    <w:semiHidden/>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3">
    <w:name w:val="Заголовок"/>
    <w:basedOn w:val="Normal"/>
    <w:next w:val="BodyText"/>
    <w:uiPriority w:val="99"/>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3">
    <w:name w:val="Указатель1"/>
    <w:basedOn w:val="Normal"/>
    <w:uiPriority w:val="99"/>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4">
    <w:name w:val="Содержимое таблицы"/>
    <w:basedOn w:val="Normal"/>
    <w:uiPriority w:val="99"/>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5">
    <w:name w:val="Заголовок таблицы"/>
    <w:basedOn w:val="a4"/>
    <w:uiPriority w:val="99"/>
    <w:rsid w:val="007875FB"/>
    <w:pPr>
      <w:jc w:val="center"/>
    </w:pPr>
    <w:rPr>
      <w:b/>
      <w:bCs/>
    </w:rPr>
  </w:style>
  <w:style w:type="paragraph" w:customStyle="1" w:styleId="copyright-info">
    <w:name w:val="copyright-info"/>
    <w:basedOn w:val="Normal"/>
    <w:uiPriority w:val="99"/>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7875FB"/>
  </w:style>
  <w:style w:type="character" w:customStyle="1" w:styleId="WW8Num1z1">
    <w:name w:val="WW8Num1z1"/>
    <w:uiPriority w:val="99"/>
    <w:rsid w:val="007875FB"/>
  </w:style>
  <w:style w:type="character" w:customStyle="1" w:styleId="WW8Num1z2">
    <w:name w:val="WW8Num1z2"/>
    <w:uiPriority w:val="99"/>
    <w:rsid w:val="007875FB"/>
  </w:style>
  <w:style w:type="character" w:customStyle="1" w:styleId="WW8Num1z3">
    <w:name w:val="WW8Num1z3"/>
    <w:uiPriority w:val="99"/>
    <w:rsid w:val="007875FB"/>
  </w:style>
  <w:style w:type="character" w:customStyle="1" w:styleId="WW8Num1z4">
    <w:name w:val="WW8Num1z4"/>
    <w:uiPriority w:val="99"/>
    <w:rsid w:val="007875FB"/>
  </w:style>
  <w:style w:type="character" w:customStyle="1" w:styleId="WW8Num1z5">
    <w:name w:val="WW8Num1z5"/>
    <w:uiPriority w:val="99"/>
    <w:rsid w:val="007875FB"/>
  </w:style>
  <w:style w:type="character" w:customStyle="1" w:styleId="WW8Num1z6">
    <w:name w:val="WW8Num1z6"/>
    <w:uiPriority w:val="99"/>
    <w:rsid w:val="007875FB"/>
  </w:style>
  <w:style w:type="character" w:customStyle="1" w:styleId="WW8Num1z7">
    <w:name w:val="WW8Num1z7"/>
    <w:uiPriority w:val="99"/>
    <w:rsid w:val="007875FB"/>
  </w:style>
  <w:style w:type="character" w:customStyle="1" w:styleId="WW8Num1z8">
    <w:name w:val="WW8Num1z8"/>
    <w:uiPriority w:val="99"/>
    <w:rsid w:val="007875FB"/>
  </w:style>
  <w:style w:type="character" w:customStyle="1" w:styleId="WW8Num2z0">
    <w:name w:val="WW8Num2z0"/>
    <w:uiPriority w:val="99"/>
    <w:rsid w:val="007875FB"/>
  </w:style>
  <w:style w:type="character" w:customStyle="1" w:styleId="WW8Num2z1">
    <w:name w:val="WW8Num2z1"/>
    <w:uiPriority w:val="99"/>
    <w:rsid w:val="007875FB"/>
  </w:style>
  <w:style w:type="character" w:customStyle="1" w:styleId="WW8Num2z2">
    <w:name w:val="WW8Num2z2"/>
    <w:uiPriority w:val="99"/>
    <w:rsid w:val="007875FB"/>
  </w:style>
  <w:style w:type="character" w:customStyle="1" w:styleId="WW8Num2z3">
    <w:name w:val="WW8Num2z3"/>
    <w:uiPriority w:val="99"/>
    <w:rsid w:val="007875FB"/>
  </w:style>
  <w:style w:type="character" w:customStyle="1" w:styleId="WW8Num2z4">
    <w:name w:val="WW8Num2z4"/>
    <w:uiPriority w:val="99"/>
    <w:rsid w:val="007875FB"/>
  </w:style>
  <w:style w:type="character" w:customStyle="1" w:styleId="WW8Num2z5">
    <w:name w:val="WW8Num2z5"/>
    <w:uiPriority w:val="99"/>
    <w:rsid w:val="007875FB"/>
  </w:style>
  <w:style w:type="character" w:customStyle="1" w:styleId="WW8Num2z6">
    <w:name w:val="WW8Num2z6"/>
    <w:uiPriority w:val="99"/>
    <w:rsid w:val="007875FB"/>
  </w:style>
  <w:style w:type="character" w:customStyle="1" w:styleId="WW8Num2z7">
    <w:name w:val="WW8Num2z7"/>
    <w:uiPriority w:val="99"/>
    <w:rsid w:val="007875FB"/>
  </w:style>
  <w:style w:type="character" w:customStyle="1" w:styleId="WW8Num2z8">
    <w:name w:val="WW8Num2z8"/>
    <w:uiPriority w:val="99"/>
    <w:rsid w:val="007875FB"/>
  </w:style>
  <w:style w:type="character" w:customStyle="1" w:styleId="WW8Num3z0">
    <w:name w:val="WW8Num3z0"/>
    <w:uiPriority w:val="99"/>
    <w:rsid w:val="007875FB"/>
    <w:rPr>
      <w:rFonts w:ascii="Wingdings" w:hAnsi="Wingdings" w:cs="Wingdings"/>
    </w:rPr>
  </w:style>
  <w:style w:type="character" w:customStyle="1" w:styleId="WW8Num3z1">
    <w:name w:val="WW8Num3z1"/>
    <w:uiPriority w:val="99"/>
    <w:rsid w:val="007875FB"/>
    <w:rPr>
      <w:rFonts w:ascii="Courier New" w:hAnsi="Courier New" w:cs="Courier New"/>
    </w:rPr>
  </w:style>
  <w:style w:type="character" w:customStyle="1" w:styleId="WW8Num3z3">
    <w:name w:val="WW8Num3z3"/>
    <w:uiPriority w:val="99"/>
    <w:rsid w:val="007875FB"/>
    <w:rPr>
      <w:rFonts w:ascii="Symbol" w:hAnsi="Symbol" w:cs="Symbol"/>
    </w:rPr>
  </w:style>
  <w:style w:type="character" w:customStyle="1" w:styleId="WW8Num4z0">
    <w:name w:val="WW8Num4z0"/>
    <w:uiPriority w:val="99"/>
    <w:rsid w:val="007875FB"/>
    <w:rPr>
      <w:rFonts w:ascii="Wingdings" w:hAnsi="Wingdings" w:cs="Wingdings"/>
    </w:rPr>
  </w:style>
  <w:style w:type="character" w:customStyle="1" w:styleId="WW8Num4z1">
    <w:name w:val="WW8Num4z1"/>
    <w:uiPriority w:val="99"/>
    <w:rsid w:val="007875FB"/>
    <w:rPr>
      <w:rFonts w:ascii="Courier New" w:hAnsi="Courier New" w:cs="Courier New"/>
    </w:rPr>
  </w:style>
  <w:style w:type="character" w:customStyle="1" w:styleId="WW8Num4z3">
    <w:name w:val="WW8Num4z3"/>
    <w:uiPriority w:val="99"/>
    <w:rsid w:val="007875FB"/>
    <w:rPr>
      <w:rFonts w:ascii="Symbol" w:hAnsi="Symbol" w:cs="Symbol"/>
    </w:rPr>
  </w:style>
  <w:style w:type="character" w:customStyle="1" w:styleId="WW8Num5z0">
    <w:name w:val="WW8Num5z0"/>
    <w:uiPriority w:val="99"/>
    <w:rsid w:val="007875FB"/>
    <w:rPr>
      <w:rFonts w:ascii="Wingdings" w:hAnsi="Wingdings" w:cs="Wingdings"/>
    </w:rPr>
  </w:style>
  <w:style w:type="character" w:customStyle="1" w:styleId="WW8Num5z1">
    <w:name w:val="WW8Num5z1"/>
    <w:uiPriority w:val="99"/>
    <w:rsid w:val="007875FB"/>
    <w:rPr>
      <w:rFonts w:ascii="Courier New" w:hAnsi="Courier New" w:cs="Courier New"/>
    </w:rPr>
  </w:style>
  <w:style w:type="character" w:customStyle="1" w:styleId="WW8Num5z3">
    <w:name w:val="WW8Num5z3"/>
    <w:uiPriority w:val="99"/>
    <w:rsid w:val="007875FB"/>
    <w:rPr>
      <w:rFonts w:ascii="Symbol" w:hAnsi="Symbol" w:cs="Symbol"/>
    </w:rPr>
  </w:style>
  <w:style w:type="character" w:customStyle="1" w:styleId="WW8Num6z0">
    <w:name w:val="WW8Num6z0"/>
    <w:uiPriority w:val="99"/>
    <w:rsid w:val="007875FB"/>
    <w:rPr>
      <w:rFonts w:ascii="Wingdings" w:hAnsi="Wingdings" w:cs="Wingdings"/>
    </w:rPr>
  </w:style>
  <w:style w:type="character" w:customStyle="1" w:styleId="WW8Num6z1">
    <w:name w:val="WW8Num6z1"/>
    <w:uiPriority w:val="99"/>
    <w:rsid w:val="007875FB"/>
    <w:rPr>
      <w:rFonts w:ascii="Courier New" w:hAnsi="Courier New" w:cs="Courier New"/>
    </w:rPr>
  </w:style>
  <w:style w:type="character" w:customStyle="1" w:styleId="WW8Num6z3">
    <w:name w:val="WW8Num6z3"/>
    <w:uiPriority w:val="99"/>
    <w:rsid w:val="007875FB"/>
    <w:rPr>
      <w:rFonts w:ascii="Symbol" w:hAnsi="Symbol" w:cs="Symbol"/>
    </w:rPr>
  </w:style>
  <w:style w:type="character" w:customStyle="1" w:styleId="WW8Num7z0">
    <w:name w:val="WW8Num7z0"/>
    <w:uiPriority w:val="99"/>
    <w:rsid w:val="007875FB"/>
    <w:rPr>
      <w:rFonts w:ascii="Wingdings" w:hAnsi="Wingdings" w:cs="Wingdings"/>
    </w:rPr>
  </w:style>
  <w:style w:type="character" w:customStyle="1" w:styleId="WW8Num7z1">
    <w:name w:val="WW8Num7z1"/>
    <w:uiPriority w:val="99"/>
    <w:rsid w:val="007875FB"/>
    <w:rPr>
      <w:rFonts w:ascii="Courier New" w:hAnsi="Courier New" w:cs="Courier New"/>
    </w:rPr>
  </w:style>
  <w:style w:type="character" w:customStyle="1" w:styleId="WW8Num7z3">
    <w:name w:val="WW8Num7z3"/>
    <w:uiPriority w:val="99"/>
    <w:rsid w:val="007875FB"/>
    <w:rPr>
      <w:rFonts w:ascii="Symbol" w:hAnsi="Symbol" w:cs="Symbol"/>
    </w:rPr>
  </w:style>
  <w:style w:type="character" w:customStyle="1" w:styleId="WW8Num8z0">
    <w:name w:val="WW8Num8z0"/>
    <w:uiPriority w:val="99"/>
    <w:rsid w:val="007875FB"/>
    <w:rPr>
      <w:rFonts w:ascii="Wingdings" w:hAnsi="Wingdings" w:cs="Wingdings"/>
    </w:rPr>
  </w:style>
  <w:style w:type="character" w:customStyle="1" w:styleId="WW8Num8z1">
    <w:name w:val="WW8Num8z1"/>
    <w:uiPriority w:val="99"/>
    <w:rsid w:val="007875FB"/>
    <w:rPr>
      <w:rFonts w:ascii="Courier New" w:hAnsi="Courier New" w:cs="Courier New"/>
    </w:rPr>
  </w:style>
  <w:style w:type="character" w:customStyle="1" w:styleId="WW8Num8z3">
    <w:name w:val="WW8Num8z3"/>
    <w:uiPriority w:val="99"/>
    <w:rsid w:val="007875FB"/>
    <w:rPr>
      <w:rFonts w:ascii="Symbol" w:hAnsi="Symbol" w:cs="Symbol"/>
    </w:rPr>
  </w:style>
  <w:style w:type="character" w:customStyle="1" w:styleId="WW8Num9z0">
    <w:name w:val="WW8Num9z0"/>
    <w:uiPriority w:val="99"/>
    <w:rsid w:val="007875FB"/>
  </w:style>
  <w:style w:type="character" w:customStyle="1" w:styleId="WW8Num9z1">
    <w:name w:val="WW8Num9z1"/>
    <w:uiPriority w:val="99"/>
    <w:rsid w:val="007875FB"/>
  </w:style>
  <w:style w:type="character" w:customStyle="1" w:styleId="WW8Num9z2">
    <w:name w:val="WW8Num9z2"/>
    <w:uiPriority w:val="99"/>
    <w:rsid w:val="007875FB"/>
  </w:style>
  <w:style w:type="character" w:customStyle="1" w:styleId="WW8Num9z3">
    <w:name w:val="WW8Num9z3"/>
    <w:uiPriority w:val="99"/>
    <w:rsid w:val="007875FB"/>
  </w:style>
  <w:style w:type="character" w:customStyle="1" w:styleId="WW8Num9z4">
    <w:name w:val="WW8Num9z4"/>
    <w:uiPriority w:val="99"/>
    <w:rsid w:val="007875FB"/>
  </w:style>
  <w:style w:type="character" w:customStyle="1" w:styleId="WW8Num9z5">
    <w:name w:val="WW8Num9z5"/>
    <w:uiPriority w:val="99"/>
    <w:rsid w:val="007875FB"/>
  </w:style>
  <w:style w:type="character" w:customStyle="1" w:styleId="WW8Num9z6">
    <w:name w:val="WW8Num9z6"/>
    <w:uiPriority w:val="99"/>
    <w:rsid w:val="007875FB"/>
  </w:style>
  <w:style w:type="character" w:customStyle="1" w:styleId="WW8Num9z7">
    <w:name w:val="WW8Num9z7"/>
    <w:uiPriority w:val="99"/>
    <w:rsid w:val="007875FB"/>
  </w:style>
  <w:style w:type="character" w:customStyle="1" w:styleId="WW8Num9z8">
    <w:name w:val="WW8Num9z8"/>
    <w:uiPriority w:val="99"/>
    <w:rsid w:val="007875FB"/>
  </w:style>
  <w:style w:type="character" w:customStyle="1" w:styleId="WW8Num10z0">
    <w:name w:val="WW8Num10z0"/>
    <w:uiPriority w:val="99"/>
    <w:rsid w:val="007875FB"/>
  </w:style>
  <w:style w:type="character" w:customStyle="1" w:styleId="WW8Num10z1">
    <w:name w:val="WW8Num10z1"/>
    <w:uiPriority w:val="99"/>
    <w:rsid w:val="007875FB"/>
  </w:style>
  <w:style w:type="character" w:customStyle="1" w:styleId="WW8Num10z2">
    <w:name w:val="WW8Num10z2"/>
    <w:uiPriority w:val="99"/>
    <w:rsid w:val="007875FB"/>
  </w:style>
  <w:style w:type="character" w:customStyle="1" w:styleId="WW8Num10z3">
    <w:name w:val="WW8Num10z3"/>
    <w:uiPriority w:val="99"/>
    <w:rsid w:val="007875FB"/>
  </w:style>
  <w:style w:type="character" w:customStyle="1" w:styleId="WW8Num10z4">
    <w:name w:val="WW8Num10z4"/>
    <w:uiPriority w:val="99"/>
    <w:rsid w:val="007875FB"/>
  </w:style>
  <w:style w:type="character" w:customStyle="1" w:styleId="WW8Num10z5">
    <w:name w:val="WW8Num10z5"/>
    <w:uiPriority w:val="99"/>
    <w:rsid w:val="007875FB"/>
  </w:style>
  <w:style w:type="character" w:customStyle="1" w:styleId="WW8Num10z6">
    <w:name w:val="WW8Num10z6"/>
    <w:uiPriority w:val="99"/>
    <w:rsid w:val="007875FB"/>
  </w:style>
  <w:style w:type="character" w:customStyle="1" w:styleId="WW8Num10z7">
    <w:name w:val="WW8Num10z7"/>
    <w:uiPriority w:val="99"/>
    <w:rsid w:val="007875FB"/>
  </w:style>
  <w:style w:type="character" w:customStyle="1" w:styleId="WW8Num10z8">
    <w:name w:val="WW8Num10z8"/>
    <w:uiPriority w:val="99"/>
    <w:rsid w:val="007875FB"/>
  </w:style>
  <w:style w:type="character" w:customStyle="1" w:styleId="14">
    <w:name w:val="Основной шрифт абзаца1"/>
    <w:uiPriority w:val="99"/>
    <w:rsid w:val="007875FB"/>
  </w:style>
  <w:style w:type="paragraph" w:customStyle="1" w:styleId="Standard">
    <w:name w:val="Standard"/>
    <w:uiPriority w:val="99"/>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uiPriority w:val="99"/>
    <w:rsid w:val="007875FB"/>
    <w:pPr>
      <w:suppressAutoHyphens w:val="0"/>
      <w:spacing w:after="120"/>
      <w:ind w:left="283"/>
    </w:pPr>
    <w:rPr>
      <w:sz w:val="20"/>
      <w:szCs w:val="20"/>
      <w:lang w:eastAsia="ru-RU"/>
    </w:rPr>
  </w:style>
  <w:style w:type="character" w:customStyle="1" w:styleId="24">
    <w:name w:val="Основной текст Знак2"/>
    <w:uiPriority w:val="99"/>
    <w:semiHidden/>
    <w:locked/>
    <w:rsid w:val="007875FB"/>
    <w:rPr>
      <w:rFonts w:ascii="Times New Roman" w:hAnsi="Times New Roman" w:cs="Times New Roman"/>
      <w:sz w:val="24"/>
      <w:szCs w:val="24"/>
      <w:lang w:eastAsia="zh-CN"/>
    </w:rPr>
  </w:style>
  <w:style w:type="character" w:customStyle="1" w:styleId="15">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6">
    <w:name w:val="Текст выноски Знак1"/>
    <w:uiPriority w:val="99"/>
    <w:semiHidden/>
    <w:locked/>
    <w:rsid w:val="007875FB"/>
    <w:rPr>
      <w:rFonts w:ascii="Tahoma" w:hAnsi="Tahoma" w:cs="Tahoma"/>
      <w:sz w:val="16"/>
      <w:szCs w:val="16"/>
      <w:lang w:eastAsia="zh-CN"/>
    </w:rPr>
  </w:style>
  <w:style w:type="character" w:customStyle="1" w:styleId="17">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8">
    <w:name w:val="Нижний колонтитул Знак1"/>
    <w:uiPriority w:val="99"/>
    <w:semiHidden/>
    <w:locked/>
    <w:rsid w:val="007875FB"/>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gov35.ru." TargetMode="External"/><Relationship Id="rId18" Type="http://schemas.openxmlformats.org/officeDocument/2006/relationships/hyperlink" Target="file:///C:\Users\User\Downloads\postanovlenie-85-ot-25.03.2016.doc" TargetMode="External"/><Relationship Id="rId26" Type="http://schemas.openxmlformats.org/officeDocument/2006/relationships/hyperlink" Target="consultantplus://offline/ref=A8E4BAE8C890DE8870531BFB670614A8E52EA1C87AD814344A01B6742369FCE69AD34D3794B1AC66y6K6N" TargetMode="External"/><Relationship Id="rId39" Type="http://schemas.openxmlformats.org/officeDocument/2006/relationships/hyperlink" Target="consultantplus://offline/ref=AFAFB9CF301EB1B80811CCB6A1AD5CB88DC1A5E5F7542B9482C13D26A7t6T0M" TargetMode="External"/><Relationship Id="rId21" Type="http://schemas.openxmlformats.org/officeDocument/2006/relationships/hyperlink" Target="consultantplus://offline/ref=A8E4BAE8C890DE8870531BFB670614A8E52CA0C773D414344A01B67423y6K9N" TargetMode="External"/><Relationship Id="rId34" Type="http://schemas.openxmlformats.org/officeDocument/2006/relationships/hyperlink" Target="consultantplus://offline/ref=397C69D1B8A4E27F2F4D4270E2A27EB31AF7D8A38DB81A8D56A76Ey6JAL" TargetMode="External"/><Relationship Id="rId42" Type="http://schemas.openxmlformats.org/officeDocument/2006/relationships/hyperlink" Target="consultantplus://offline/ref=18FE3CACCB62A41B80D1FF7E5296393C2C94294AB08AAAFBA522A4EF6AaEc7H" TargetMode="External"/><Relationship Id="rId47" Type="http://schemas.openxmlformats.org/officeDocument/2006/relationships/hyperlink" Target="consultantplus://offline/ref=48DC0E79BDC56AADC0987CA599A222901A61E0C2643AAF9CE378F8b1c8H" TargetMode="External"/><Relationship Id="rId50" Type="http://schemas.openxmlformats.org/officeDocument/2006/relationships/hyperlink" Target="https://mail.google.com/mail/u/0/" TargetMode="External"/><Relationship Id="rId55" Type="http://schemas.openxmlformats.org/officeDocument/2006/relationships/hyperlink" Target="https://mail.google.com/mail/u/0/" TargetMode="External"/><Relationship Id="rId7" Type="http://schemas.openxmlformats.org/officeDocument/2006/relationships/image" Target="media/image1.jpeg"/><Relationship Id="rId12" Type="http://schemas.openxmlformats.org/officeDocument/2006/relationships/hyperlink" Target="file:///C:\Users\User\Downloads\postanovlenie-83-ot-25.03.2016.doc" TargetMode="External"/><Relationship Id="rId17" Type="http://schemas.openxmlformats.org/officeDocument/2006/relationships/hyperlink" Target="file:///C:\Users\User\Downloads\postanovlenie-85-ot-25.03.2016.doc" TargetMode="External"/><Relationship Id="rId25" Type="http://schemas.openxmlformats.org/officeDocument/2006/relationships/hyperlink" Target="file:///C:\Users\User\Downloads\postanovlenie-106-ot-08.04.2016.doc" TargetMode="External"/><Relationship Id="rId33" Type="http://schemas.openxmlformats.org/officeDocument/2006/relationships/hyperlink" Target="consultantplus://offline/ref=397C69D1B8A4E27F2F4D4270E2A27EB31AF7D8A38DB81A8D56A76Ey6JAL" TargetMode="External"/><Relationship Id="rId38" Type="http://schemas.openxmlformats.org/officeDocument/2006/relationships/hyperlink" Target="consultantplus://offline/ref=208DE436701FC22B6E2172E92FEE4567B68E7C5CFB562934D1B0B4B5E5G579F" TargetMode="External"/><Relationship Id="rId46" Type="http://schemas.openxmlformats.org/officeDocument/2006/relationships/hyperlink" Target="consultantplus://offline/ref=AFAFB9CF301EB1B80811CCB6A1AD5CB88DC1A5E5F7512B9482C13D26A7t6T0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postanovlenie-85-ot-25.03.2016.doc" TargetMode="External"/><Relationship Id="rId20" Type="http://schemas.openxmlformats.org/officeDocument/2006/relationships/hyperlink" Target="consultantplus://offline/ref=A8E4BAE8C890DE8870531BFB670614A8E52EA1C87AD814344A01B6742369FCE69AD34D3794B1AC66y6K6N" TargetMode="External"/><Relationship Id="rId29" Type="http://schemas.openxmlformats.org/officeDocument/2006/relationships/hyperlink" Target="file:///C:\Users\User\Downloads\postanovlenie-106-ot-08.04.2016.doc" TargetMode="External"/><Relationship Id="rId41" Type="http://schemas.openxmlformats.org/officeDocument/2006/relationships/hyperlink" Target="consultantplus://offline/ref=AFAFB9CF301EB1B80811CCB6A1AD5CB88DC1A5E5F7512B9482C13D26A7t6T0M" TargetMode="External"/><Relationship Id="rId54" Type="http://schemas.openxmlformats.org/officeDocument/2006/relationships/hyperlink" Target="https://mail.google.com/mail/u/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postanovlenie-83-ot-25.03.2016.doc" TargetMode="External"/><Relationship Id="rId24" Type="http://schemas.openxmlformats.org/officeDocument/2006/relationships/hyperlink" Target="file:///C:\Users\User\Downloads\postanovlenie-106-ot-08.04.2016.doc" TargetMode="External"/><Relationship Id="rId32" Type="http://schemas.openxmlformats.org/officeDocument/2006/relationships/hyperlink" Target="consultantplus://offline/ref=397C69D1B8A4E27F2F4D4270E2A27EB31AF7D8A38DB81A8D56A76Ey6JAL" TargetMode="External"/><Relationship Id="rId37" Type="http://schemas.openxmlformats.org/officeDocument/2006/relationships/hyperlink" Target="consultantplus://offline/ref=5B709491099E04504F358AB6E30299F796E4705D57147F5173022AAFDA776C4C7FFA9290FE2EA137k8N3N" TargetMode="External"/><Relationship Id="rId40" Type="http://schemas.openxmlformats.org/officeDocument/2006/relationships/hyperlink" Target="consultantplus://offline/ref=AFAFB9CF301EB1B80811CCB6A1AD5CB88DC1A5E5F7532B9482C13D26A7t6T0M" TargetMode="External"/><Relationship Id="rId45" Type="http://schemas.openxmlformats.org/officeDocument/2006/relationships/hyperlink" Target="consultantplus://offline/ref=AFAFB9CF301EB1B80811CCB6A1AD5CB88DC1A5E5F7532B9482C13D26A7t6T0M" TargetMode="External"/><Relationship Id="rId53" Type="http://schemas.openxmlformats.org/officeDocument/2006/relationships/hyperlink" Target="https://mail.google.com/mail/u/0/"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User\Downloads\postanovlenie-85-ot-25.03.2016.doc" TargetMode="External"/><Relationship Id="rId23" Type="http://schemas.openxmlformats.org/officeDocument/2006/relationships/hyperlink" Target="file:///C:\Users\User\Downloads\postanovlenie-106-ot-08.04.2016.doc" TargetMode="External"/><Relationship Id="rId28" Type="http://schemas.openxmlformats.org/officeDocument/2006/relationships/hyperlink" Target="file:///C:\Users\User\Downloads\postanovlenie-106-ot-08.04.2016.doc" TargetMode="External"/><Relationship Id="rId36" Type="http://schemas.openxmlformats.org/officeDocument/2006/relationships/hyperlink" Target="file:///C:\content\act\f7de1846-3c6a-47ab-b440-b8e4cea90c68.html" TargetMode="External"/><Relationship Id="rId49" Type="http://schemas.openxmlformats.org/officeDocument/2006/relationships/hyperlink" Target="https://mail.google.com/mail/u/0/" TargetMode="External"/><Relationship Id="rId57" Type="http://schemas.openxmlformats.org/officeDocument/2006/relationships/footer" Target="footer1.xml"/><Relationship Id="rId10" Type="http://schemas.openxmlformats.org/officeDocument/2006/relationships/hyperlink" Target="consultantplus://offline/ref=1D63230CF34B039BD0048A7E92578C7A3CD05F0D94923C4C18B95370E77DE4ED88DC16B6CED66D8766x5J" TargetMode="External"/><Relationship Id="rId19" Type="http://schemas.openxmlformats.org/officeDocument/2006/relationships/hyperlink" Target="consultantplus://offline/ref=54739835C707F0A24BA8437FBB3D7367BA9A26F65E4E4AD174D175680F07zDH" TargetMode="External"/><Relationship Id="rId31" Type="http://schemas.openxmlformats.org/officeDocument/2006/relationships/hyperlink" Target="consultantplus://offline/ref=54888C105F503C5A0E62D423BCB898B77A2E5C0C892F134CD19C483988B544EC9946F58D6E17CBBEsCaAG" TargetMode="External"/><Relationship Id="rId44" Type="http://schemas.openxmlformats.org/officeDocument/2006/relationships/hyperlink" Target="consultantplus://offline/ref=AFAFB9CF301EB1B80811CCB6A1AD5CB88DC1A5E5F7542B9482C13D26A7t6T0M" TargetMode="External"/><Relationship Id="rId52" Type="http://schemas.openxmlformats.org/officeDocument/2006/relationships/hyperlink" Target="https://mail.google.com/mail/u/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ownloads\postanovlenie-83-ot-25.03.2016.doc" TargetMode="External"/><Relationship Id="rId14" Type="http://schemas.openxmlformats.org/officeDocument/2006/relationships/hyperlink" Target="http://www.gosuslugi.gov35.ru." TargetMode="External"/><Relationship Id="rId22" Type="http://schemas.openxmlformats.org/officeDocument/2006/relationships/hyperlink" Target="consultantplus://offline/ref=A8E4BAE8C890DE88705305F6716A4EA5E021F7C276D01D67145EED297460F6B1DD9C1475D0BCAE6665FE4Cy4K0N" TargetMode="External"/><Relationship Id="rId27" Type="http://schemas.openxmlformats.org/officeDocument/2006/relationships/hyperlink" Target="file:///C:\Users\User\Downloads\postanovlenie-106-ot-08.04.2016.doc" TargetMode="External"/><Relationship Id="rId30" Type="http://schemas.openxmlformats.org/officeDocument/2006/relationships/hyperlink" Target="file:///C:\Users\User\Downloads\postanovlenie-106-ot-08.04.2016.doc" TargetMode="External"/><Relationship Id="rId35" Type="http://schemas.openxmlformats.org/officeDocument/2006/relationships/hyperlink" Target="consultantplus://offline/ref=E41176BD51EC2286CFCBF2B0C0C4E13F06635E060D5C99D7EF6E603CF7FB87651CA78B9D152AA1E047171Dx8F0M" TargetMode="External"/><Relationship Id="rId43" Type="http://schemas.openxmlformats.org/officeDocument/2006/relationships/hyperlink" Target="file:///C:\Users\User\&#1054;&#1090;&#1076;&#1077;&#1083;%20&#1079;&#1072;&#1082;&#1086;&#1085;&#1086;&#1076;&#1072;&#1090;&#1077;&#1083;&#1100;&#1089;&#1090;&#1074;&#1072;\content\act\9aa48369-618a-4bb4-b4b8-ae15f2b7ebf6.html" TargetMode="External"/><Relationship Id="rId48" Type="http://schemas.openxmlformats.org/officeDocument/2006/relationships/hyperlink" Target="consultantplus://offline/ref=48DC0E79BDC56AADC09862A88FCE7D981C62B9CA6C65F2CDEE72AD40DD97E35Db5cBH" TargetMode="External"/><Relationship Id="rId56" Type="http://schemas.openxmlformats.org/officeDocument/2006/relationships/header" Target="header1.xml"/><Relationship Id="rId8" Type="http://schemas.openxmlformats.org/officeDocument/2006/relationships/hyperlink" Target="http://www.gosuslugi.gov35.ru." TargetMode="External"/><Relationship Id="rId51" Type="http://schemas.openxmlformats.org/officeDocument/2006/relationships/hyperlink" Target="consultantplus://offline/ref=A8E4BAE8C890DE8870531BFB670614A8E52EA1C87AD814344A01B6742369FCE69AD34D3794B1AC66y6K6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788</TotalTime>
  <Pages>163</Pages>
  <Words>-32766</Words>
  <Characters>-32766</Characters>
  <Application>Microsoft Office Outlook</Application>
  <DocSecurity>0</DocSecurity>
  <Lines>0</Lines>
  <Paragraphs>0</Paragraphs>
  <ScaleCrop>false</ScaleCrop>
  <Company>Tregubovo poselenie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Tregubovo poselenie</cp:lastModifiedBy>
  <cp:revision>48</cp:revision>
  <cp:lastPrinted>2016-05-27T12:33:00Z</cp:lastPrinted>
  <dcterms:created xsi:type="dcterms:W3CDTF">2014-06-20T07:25:00Z</dcterms:created>
  <dcterms:modified xsi:type="dcterms:W3CDTF">2016-05-31T08:41:00Z</dcterms:modified>
</cp:coreProperties>
</file>