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5" w:rsidRDefault="009837FC" w:rsidP="0010183C">
      <w:pPr>
        <w:spacing w:line="240" w:lineRule="auto"/>
      </w:pPr>
      <w:r>
        <w:rPr>
          <w:noProof/>
          <w:lang w:eastAsia="ru-RU"/>
        </w:rPr>
        <w:pict>
          <v:roundrect id="_x0000_s1026" style="position:absolute;margin-left:255.9pt;margin-top:1.05pt;width:221.4pt;height:724.05pt;z-index:1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3E78FF" w:rsidRPr="009A397B" w:rsidRDefault="003E78F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3E78FF" w:rsidRDefault="003E78F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CA4664">
                    <w:rPr>
                      <w:i/>
                      <w:iCs/>
                      <w:sz w:val="28"/>
                      <w:szCs w:val="28"/>
                    </w:rPr>
                    <w:t>Официальный бюллетень Администрации Трегубовского сельского поселения</w:t>
                  </w:r>
                </w:p>
                <w:p w:rsidR="003E78FF" w:rsidRDefault="003E78F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3E78FF" w:rsidRPr="00CA4664" w:rsidRDefault="003E78F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3E78FF" w:rsidRPr="00CA4664" w:rsidRDefault="003E78F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</w:p>
                <w:p w:rsidR="003E78FF" w:rsidRPr="00CA4664" w:rsidRDefault="003E78F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28.02.2020</w:t>
                  </w: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3E78FF" w:rsidRPr="00CA4664" w:rsidRDefault="003E78F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3E78FF" w:rsidRPr="00CA4664" w:rsidRDefault="003E78F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3E78FF" w:rsidRPr="00CA4664" w:rsidRDefault="003E78F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3E78FF" w:rsidRPr="00CA4664" w:rsidRDefault="003E78F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3E78FF" w:rsidRPr="00CA4664" w:rsidRDefault="003E78F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Совет депутатов Трегубовского сельского поселения</w:t>
                  </w:r>
                </w:p>
                <w:p w:rsidR="003E78FF" w:rsidRPr="00CA4664" w:rsidRDefault="003E78F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3E78FF" w:rsidRPr="00CA4664" w:rsidRDefault="003E78F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174203, Россия, Новгородская область, Чудовский район,  д. Трегубово, ул. Школьная-1, помещение 32.</w:t>
                  </w:r>
                </w:p>
                <w:p w:rsidR="003E78FF" w:rsidRPr="00CA4664" w:rsidRDefault="003E78F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3E78FF" w:rsidRDefault="003E78F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Администрация Трегубовского сельского поселения</w:t>
                  </w:r>
                </w:p>
                <w:p w:rsidR="003E78FF" w:rsidRPr="00CA4664" w:rsidRDefault="003E78F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3E78FF" w:rsidRPr="00CA4664" w:rsidRDefault="003E78F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Подписан в печать:</w:t>
                  </w:r>
                </w:p>
                <w:p w:rsidR="003E78FF" w:rsidRPr="00CA4664" w:rsidRDefault="003E78FF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28.02.2020</w:t>
                  </w:r>
                </w:p>
                <w:p w:rsidR="003E78FF" w:rsidRPr="00BD7969" w:rsidRDefault="003E78FF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CA4664">
                    <w:rPr>
                      <w:sz w:val="24"/>
                      <w:szCs w:val="24"/>
                    </w:rPr>
                    <w:t xml:space="preserve"> экземпляров</w:t>
                  </w:r>
                </w:p>
                <w:p w:rsidR="003E78FF" w:rsidRPr="00CA4664" w:rsidRDefault="003E78F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3E78FF" w:rsidRPr="00CA4664" w:rsidRDefault="003E78F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3E78FF" w:rsidRPr="00CA4664" w:rsidRDefault="003E78F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3E78FF" w:rsidRPr="00CA4664" w:rsidRDefault="003E78FF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>
                    <w:rPr>
                      <w:sz w:val="24"/>
                      <w:szCs w:val="24"/>
                    </w:rPr>
                    <w:t>(8816-65) 43-292</w:t>
                  </w:r>
                </w:p>
                <w:p w:rsidR="003E78FF" w:rsidRPr="00CA4664" w:rsidRDefault="003E78FF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57CB5" w:rsidRPr="009A397B" w:rsidRDefault="009837FC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7.7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</w:p>
    <w:p w:rsidR="00457CB5" w:rsidRPr="00A820A6" w:rsidRDefault="00457CB5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9837FC">
        <w:rPr>
          <w:color w:val="4F6228"/>
        </w:rPr>
        <w:pict>
          <v:shape id="_x0000_i1026" type="#_x0000_t163" style="width:53.2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</w:p>
    <w:p w:rsidR="00457CB5" w:rsidRPr="00856218" w:rsidRDefault="009837FC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1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9A397B" w:rsidRDefault="00457CB5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457CB5" w:rsidRPr="00856218" w:rsidRDefault="00DC17E2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0.75pt;height:237pt;visibility:visible">
            <v:imagedata r:id="rId9" o:title=""/>
          </v:shape>
        </w:pict>
      </w:r>
    </w:p>
    <w:p w:rsidR="00457CB5" w:rsidRDefault="00457CB5" w:rsidP="00607E3B">
      <w:pPr>
        <w:spacing w:after="0"/>
        <w:jc w:val="center"/>
        <w:rPr>
          <w:noProof/>
          <w:lang w:eastAsia="ru-RU"/>
        </w:rPr>
      </w:pPr>
    </w:p>
    <w:p w:rsidR="00457CB5" w:rsidRDefault="00457CB5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860DA6" w:rsidRPr="00860DA6" w:rsidRDefault="00860DA6" w:rsidP="00860DA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60DA6">
        <w:rPr>
          <w:rFonts w:ascii="Times New Roman" w:hAnsi="Times New Roman" w:cs="Times New Roman"/>
          <w:b/>
          <w:bCs/>
          <w:sz w:val="20"/>
          <w:szCs w:val="20"/>
        </w:rPr>
        <w:lastRenderedPageBreak/>
        <w:t>Российская Федерация</w:t>
      </w:r>
    </w:p>
    <w:p w:rsidR="00860DA6" w:rsidRPr="00860DA6" w:rsidRDefault="00860DA6" w:rsidP="00860DA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60DA6">
        <w:rPr>
          <w:rFonts w:ascii="Times New Roman" w:hAnsi="Times New Roman" w:cs="Times New Roman"/>
          <w:b/>
          <w:bCs/>
          <w:sz w:val="20"/>
          <w:szCs w:val="20"/>
        </w:rPr>
        <w:t>Администрация Трегубовского  сельского поселения</w:t>
      </w:r>
    </w:p>
    <w:p w:rsidR="00860DA6" w:rsidRPr="00860DA6" w:rsidRDefault="00860DA6" w:rsidP="00860DA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60DA6">
        <w:rPr>
          <w:rFonts w:ascii="Times New Roman" w:hAnsi="Times New Roman" w:cs="Times New Roman"/>
          <w:b/>
          <w:bCs/>
          <w:sz w:val="20"/>
          <w:szCs w:val="20"/>
        </w:rPr>
        <w:t>Чудовского района Новгородской области</w:t>
      </w:r>
    </w:p>
    <w:p w:rsidR="00860DA6" w:rsidRPr="00860DA6" w:rsidRDefault="00860DA6" w:rsidP="00860DA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0DA6" w:rsidRPr="00860DA6" w:rsidRDefault="00860DA6" w:rsidP="00860DA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60DA6">
        <w:rPr>
          <w:rFonts w:ascii="Times New Roman" w:hAnsi="Times New Roman" w:cs="Times New Roman"/>
          <w:b/>
          <w:bCs/>
          <w:sz w:val="20"/>
          <w:szCs w:val="20"/>
        </w:rPr>
        <w:t xml:space="preserve">ПОСТАНОВЛЕНИЕ                                                               </w:t>
      </w:r>
      <w:r w:rsidRPr="00860DA6"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860DA6" w:rsidRPr="00860DA6" w:rsidRDefault="00860DA6" w:rsidP="00860DA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0DA6" w:rsidRPr="00860DA6" w:rsidRDefault="00860DA6" w:rsidP="00860DA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60DA6">
        <w:rPr>
          <w:rFonts w:ascii="Times New Roman" w:hAnsi="Times New Roman" w:cs="Times New Roman"/>
          <w:b/>
          <w:bCs/>
          <w:sz w:val="20"/>
          <w:szCs w:val="20"/>
        </w:rPr>
        <w:t>от 31.01.2020    № 10</w:t>
      </w:r>
    </w:p>
    <w:p w:rsidR="00860DA6" w:rsidRPr="00860DA6" w:rsidRDefault="00860DA6" w:rsidP="00860DA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60DA6">
        <w:rPr>
          <w:rFonts w:ascii="Times New Roman" w:hAnsi="Times New Roman" w:cs="Times New Roman"/>
          <w:b/>
          <w:bCs/>
          <w:sz w:val="20"/>
          <w:szCs w:val="20"/>
        </w:rPr>
        <w:t>д.Трегубово</w:t>
      </w:r>
    </w:p>
    <w:p w:rsidR="00860DA6" w:rsidRPr="00860DA6" w:rsidRDefault="00860DA6" w:rsidP="00860DA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860DA6" w:rsidRPr="00860DA6" w:rsidRDefault="00860DA6" w:rsidP="00860DA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Об утверждении мест  </w:t>
      </w:r>
      <w:r w:rsidRPr="00860DA6">
        <w:rPr>
          <w:rFonts w:ascii="Times New Roman" w:hAnsi="Times New Roman" w:cs="Times New Roman"/>
          <w:b/>
          <w:bCs/>
          <w:sz w:val="20"/>
          <w:szCs w:val="20"/>
        </w:rPr>
        <w:t xml:space="preserve">для выгула домашних </w:t>
      </w:r>
    </w:p>
    <w:p w:rsidR="00860DA6" w:rsidRPr="00860DA6" w:rsidRDefault="00860DA6" w:rsidP="00860DA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60DA6">
        <w:rPr>
          <w:rFonts w:ascii="Times New Roman" w:hAnsi="Times New Roman" w:cs="Times New Roman"/>
          <w:b/>
          <w:bCs/>
          <w:sz w:val="20"/>
          <w:szCs w:val="20"/>
        </w:rPr>
        <w:t xml:space="preserve">животных на территории </w:t>
      </w:r>
    </w:p>
    <w:p w:rsidR="00860DA6" w:rsidRPr="00860DA6" w:rsidRDefault="00860DA6" w:rsidP="00860DA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60DA6">
        <w:rPr>
          <w:rFonts w:ascii="Times New Roman" w:hAnsi="Times New Roman" w:cs="Times New Roman"/>
          <w:b/>
          <w:bCs/>
          <w:sz w:val="20"/>
          <w:szCs w:val="20"/>
        </w:rPr>
        <w:t>Трегубовского сельского поселения</w:t>
      </w:r>
    </w:p>
    <w:p w:rsidR="00860DA6" w:rsidRPr="00860DA6" w:rsidRDefault="00860DA6" w:rsidP="00860DA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0DA6" w:rsidRPr="00860DA6" w:rsidRDefault="00860DA6" w:rsidP="00860DA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0DA6" w:rsidRPr="00860DA6" w:rsidRDefault="00860DA6" w:rsidP="00860DA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60DA6">
        <w:rPr>
          <w:rFonts w:ascii="Times New Roman" w:hAnsi="Times New Roman" w:cs="Times New Roman"/>
          <w:bCs/>
          <w:sz w:val="20"/>
          <w:szCs w:val="20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Правилами  благоустройства  территории Трегубовского сельского поселения, утвержденными решением Совета депутатов Трегубовского сельского поселения  от 24.06.2012 № 94,</w:t>
      </w:r>
    </w:p>
    <w:p w:rsidR="00860DA6" w:rsidRPr="00860DA6" w:rsidRDefault="00860DA6" w:rsidP="00860DA6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60DA6">
        <w:rPr>
          <w:rFonts w:ascii="Times New Roman" w:hAnsi="Times New Roman" w:cs="Times New Roman"/>
          <w:b/>
          <w:bCs/>
          <w:sz w:val="20"/>
          <w:szCs w:val="20"/>
        </w:rPr>
        <w:t>ПОСТАНОВЛЯЮ:</w:t>
      </w:r>
    </w:p>
    <w:p w:rsidR="00860DA6" w:rsidRPr="00860DA6" w:rsidRDefault="00860DA6" w:rsidP="00860DA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60DA6" w:rsidRPr="00860DA6" w:rsidRDefault="00860DA6" w:rsidP="00860DA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860DA6">
        <w:rPr>
          <w:rFonts w:ascii="Times New Roman" w:hAnsi="Times New Roman" w:cs="Times New Roman"/>
          <w:bCs/>
          <w:sz w:val="20"/>
          <w:szCs w:val="20"/>
        </w:rPr>
        <w:t>1. Утвердить места для выгула домашних животных на территории Трегубовского сельского поселения в д.Трегубово:</w:t>
      </w:r>
    </w:p>
    <w:p w:rsidR="00860DA6" w:rsidRPr="00860DA6" w:rsidRDefault="00860DA6" w:rsidP="00860DA6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60DA6">
        <w:rPr>
          <w:rFonts w:ascii="Times New Roman" w:hAnsi="Times New Roman" w:cs="Times New Roman"/>
          <w:b/>
          <w:bCs/>
          <w:sz w:val="20"/>
          <w:szCs w:val="20"/>
        </w:rPr>
        <w:t>- территория  от границ земельного участка  школы д.Трегубово  в сторону  р.Полисть вдоль берега.</w:t>
      </w:r>
    </w:p>
    <w:p w:rsidR="00860DA6" w:rsidRPr="00860DA6" w:rsidRDefault="00860DA6" w:rsidP="00860DA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860DA6">
        <w:rPr>
          <w:rFonts w:ascii="Times New Roman" w:hAnsi="Times New Roman" w:cs="Times New Roman"/>
          <w:bCs/>
          <w:sz w:val="20"/>
          <w:szCs w:val="20"/>
        </w:rPr>
        <w:t>2. Опубликовать постановление в официальном бюллетене «МИГ Трегубово»  и разместить на официальном сайте Администрации Трегубовского сельского поселения в сети Интернет.</w:t>
      </w:r>
    </w:p>
    <w:p w:rsidR="00860DA6" w:rsidRPr="00860DA6" w:rsidRDefault="00860DA6" w:rsidP="00860DA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60DA6" w:rsidRDefault="00860DA6" w:rsidP="00860DA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60DA6">
        <w:rPr>
          <w:rFonts w:ascii="Times New Roman" w:hAnsi="Times New Roman" w:cs="Times New Roman"/>
          <w:bCs/>
          <w:sz w:val="20"/>
          <w:szCs w:val="20"/>
        </w:rPr>
        <w:t>Глава п</w:t>
      </w:r>
      <w:r>
        <w:rPr>
          <w:rFonts w:ascii="Times New Roman" w:hAnsi="Times New Roman" w:cs="Times New Roman"/>
          <w:bCs/>
          <w:sz w:val="20"/>
          <w:szCs w:val="20"/>
        </w:rPr>
        <w:t xml:space="preserve">оселения      </w:t>
      </w:r>
      <w:r w:rsidRPr="00860DA6">
        <w:rPr>
          <w:rFonts w:ascii="Times New Roman" w:hAnsi="Times New Roman" w:cs="Times New Roman"/>
          <w:bCs/>
          <w:sz w:val="20"/>
          <w:szCs w:val="20"/>
        </w:rPr>
        <w:t xml:space="preserve">     С.Б.Алексеев</w:t>
      </w:r>
    </w:p>
    <w:p w:rsidR="00860DA6" w:rsidRDefault="00860DA6" w:rsidP="00860DA6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</w:t>
      </w:r>
    </w:p>
    <w:p w:rsidR="00860DA6" w:rsidRDefault="00860DA6" w:rsidP="00860DA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860DA6" w:rsidRDefault="00860DA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Администрация Трегубовского  сельского поселения</w:t>
      </w: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Чудовского района Новгородской области</w:t>
      </w: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от   05.02.2020      № 11</w:t>
      </w:r>
    </w:p>
    <w:p w:rsidR="00927176" w:rsidRPr="00927176" w:rsidRDefault="00927176" w:rsidP="0092717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д.Трегубово</w:t>
      </w:r>
    </w:p>
    <w:p w:rsidR="00927176" w:rsidRPr="00927176" w:rsidRDefault="00927176" w:rsidP="0092717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927176" w:rsidRPr="00927176" w:rsidTr="003E78FF">
        <w:tc>
          <w:tcPr>
            <w:tcW w:w="4608" w:type="dxa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 утверждении Положения о порядке и сроках применения взысканий за несоблюдение муниципальным служащим ограничений и запретов, требований о предотвращении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 xml:space="preserve">       В целях приведения муниципальных нормативных правовых актов в соответствие требованиям законодательства Российской Федерации 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ПОСТАНОВЛЯЮ: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 xml:space="preserve">        1. Утвердить прилагаемое Положения о порядке и сроках применения взысканий за несоблюдение муниципальным служащим ограничений и запретов, требований о предотвращении конфликта интересов и неисполнение обязанностей, установленных в целях противодействия коррупции.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 xml:space="preserve">       2. Признать утратившим силу постановление Администрации Трегубовского  сельского поселения    от  30.09.2013  № 92 «Об утверждении Положения о дисциплинарных взысканиях за коррупционные правонарушения о порядке их применения к муниципальным служащим Администрации Трегубовского  сельского поселения» ( в редакции постановлений от 16.10.2017 № 123 «О внесении изменений в постановление Администрации Трегубовского сельского поселения от 30.09.2013 № 92», постановления от 19.11.2018 № 155 «О  внесении изменений в постановление Администрации Трегубовского сельского поселения от 30.09.2013 № 92»).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lastRenderedPageBreak/>
        <w:tab/>
        <w:t>3.Опубликовать постановление в официальном бюллетене «МИГ Трегубово» и разместить на официальном сайте Администрации Трегубовского  сельского поселения в сети «Интернет».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 xml:space="preserve">Глава поселения </w:t>
      </w:r>
      <w:r>
        <w:rPr>
          <w:rFonts w:ascii="Times New Roman" w:hAnsi="Times New Roman" w:cs="Times New Roman"/>
          <w:bCs/>
          <w:sz w:val="20"/>
          <w:szCs w:val="20"/>
        </w:rPr>
        <w:t>С.Б.</w:t>
      </w:r>
      <w:r w:rsidR="00860DA6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Алексеев</w:t>
      </w:r>
      <w:r w:rsidRPr="00927176">
        <w:rPr>
          <w:rFonts w:ascii="Times New Roman" w:hAnsi="Times New Roman" w:cs="Times New Roman"/>
          <w:bCs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27176" w:rsidRDefault="00927176" w:rsidP="00927176">
      <w:pPr>
        <w:pStyle w:val="12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Утверждено </w:t>
      </w:r>
    </w:p>
    <w:p w:rsidR="00927176" w:rsidRDefault="00927176" w:rsidP="00927176">
      <w:pPr>
        <w:pStyle w:val="12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Постановлением Администрации </w:t>
      </w:r>
    </w:p>
    <w:p w:rsidR="00927176" w:rsidRDefault="00927176" w:rsidP="00927176">
      <w:pPr>
        <w:pStyle w:val="12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Трегубовского сельского поселения</w:t>
      </w:r>
    </w:p>
    <w:p w:rsidR="00927176" w:rsidRPr="00927176" w:rsidRDefault="00927176" w:rsidP="00927176">
      <w:pPr>
        <w:pStyle w:val="12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От 05.02.2020 № 11 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ПОЛОЖЕНИЕ</w:t>
      </w: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о порядке и сроках применения взысканий за несоблюдение</w:t>
      </w: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муниципальным служащим ограничений и запретов,</w:t>
      </w: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требований о предотвращении конфликта интересов и</w:t>
      </w: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неисполнение обязанностей, установленных в целях</w:t>
      </w: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противодействия коррупции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1. Настоящие Положение разработано в соответствии с Трудовым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         № 273-ФЗ «О противодействии коррупции», с частью 6 статьи 27.1 Федерального закона от 02 марта 2007 года № 25-ФЗ «О муниципальной службе в Российской Федерации», Уставом Трегубовского  сельского поселения и определяет порядок и сроки применения к муниципальным служащим Администрации Трегубовского  сельского поселения (далее – муниципальные служащие),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взыскания, предусмотренные статьями 14.1, 15 и 27 Федерального закона «О муниципальной службе в Российской Федерации»).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 xml:space="preserve"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 и другими федеральными законами, налагаются следующие дисциплинарные взыскания: 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1) замечание;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2) выговор;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3)увольнение с муниципальной службы по соответствующим основаниям.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3. Муниципальный служащий подлежит увольнению с муниципальной службы в связи с утратой доверия на основании решения руководителя органа местного самоуправления в случае: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2)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обязательно.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4. Взыскания, предусмотренные статьями 14.1, 15 и 27 Федерального закона «О муниципальной службе в Российской Федерации» применяются представителем нанимателя (работодателем) в порядке, установленном нормативными правовыми актами Новгородской области и (или) муниципальными нормативными правовыми актами, на основании: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1) доклада о результатах проверки, проведенной специалистом по кадровым вопросам Администрации Трегубовского  сельского поселения;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2.1.доклада специалиста по кадровым вопросам, о 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связи с утратой доверия);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3) объяснений муниципального служащего;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4) иных материалов.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lastRenderedPageBreak/>
        <w:t>В соответствии с частью 6 статьи 15 Федерального закона «О муниципальной службе в Российской Федерации» проверка осуществляется в порядке, определяемом нормативными правовыми актами Новгородской области.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5. При применении взысканий, предусмотренных статьями 14.1, 15 и 27 Федерального закона «О муниципальной службе в Российской Федерации» учитываются: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3) предшествующие результаты исполнения муниципальным служащим своих должностных обязанностей.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6. Порядок применения и снятия взысканий определяются трудовым законодательством Российской Федерации.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1) Взыскания, предусмотренные статьями 14.1, 15 и 27 Федерального закона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2) До применения дисциплинарного взыскания представитель нанимателя должен затребовать от муниципального служащего объяснение в письменной форме. Если по истечении двух рабочих дней указанное объяснение муниципальным служащим не предоставлено, то составляется соответствующий акт. Непредставление муниципальным служащим объяснения в письменной форме не является препятствием для применения дисциплинарного взыскания.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3). За каждый дисциплинарный проступок может быть применено только одно дисциплинарное взыскание.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4). Взыскание в виде замечания может быть применено к муниципальному служащему при малозначительности совершенного им коррупционного правонарушения.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7.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«О муниципальной службе в Российской Федерации».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 xml:space="preserve">Сведения о применении к муниципальному служащему взыскания в виде увольнения с утратой доверия включаются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коррупции, в соответствии с Положением о реестре лиц, уволенных в связи с утратой доверия, утвержденным постановлением Правительства Российской Федерации от 05 марта 2018 года № 228. 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8.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вручается муниципальному служащему под роспись в течение трех рабочих дней со дня издания соответствующего акта, не считая времени отсутствия муниципального служащего на службе.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 xml:space="preserve">Если муниципальный служащий отказывается ознакомиться под роспись с данным правовым актом (правовыми актами), Администрацией Трегубовского  сельского поселения  составляется акт. 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9. Если в течение одного года со дня применения взыскания муниципальный служащий не был подвергнут новому дисциплинарному взысканию, предусмотренному пунктом 1 или 2 части первой статьи 27 Федерального закона «О муниципальной службе в Российской Федерации» в соответствии с частью 1 или 2 статьи 27.1 Федерального закона «О муниципальной службе в Российской Федерации», он считается не имеющим взыскания.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10. Муниципальный служащий вправе обжаловать взыскание в установленном законодательством порядке.</w:t>
      </w: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</w:t>
      </w:r>
    </w:p>
    <w:p w:rsid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iCs/>
          <w:sz w:val="20"/>
          <w:szCs w:val="20"/>
        </w:rPr>
        <w:t>Российская  Федерация</w:t>
      </w: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Совет депутатов Трегубовского сельского поселения</w:t>
      </w: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Чудовского района Новгородской области</w:t>
      </w: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927176" w:rsidRPr="00927176" w:rsidRDefault="00927176" w:rsidP="0092717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от  28.02.2020 г.   № 189</w:t>
      </w:r>
    </w:p>
    <w:p w:rsidR="00927176" w:rsidRPr="00927176" w:rsidRDefault="00927176" w:rsidP="0092717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д. Трегубово</w:t>
      </w: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О внесении изменений в решение</w:t>
      </w:r>
    </w:p>
    <w:p w:rsidR="00927176" w:rsidRPr="00927176" w:rsidRDefault="00927176" w:rsidP="0092717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Совета депутатов Трегубовского</w:t>
      </w:r>
    </w:p>
    <w:p w:rsidR="00927176" w:rsidRPr="00927176" w:rsidRDefault="00927176" w:rsidP="0092717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сельского поселения от  25.12.2019</w:t>
      </w:r>
    </w:p>
    <w:p w:rsidR="00927176" w:rsidRPr="00927176" w:rsidRDefault="00927176" w:rsidP="0092717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lastRenderedPageBreak/>
        <w:t>№ 186 «О бюджете Трегубовского</w:t>
      </w:r>
    </w:p>
    <w:p w:rsidR="00927176" w:rsidRPr="00927176" w:rsidRDefault="00927176" w:rsidP="0092717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сельского поселения на 2020 год</w:t>
      </w:r>
    </w:p>
    <w:p w:rsidR="00927176" w:rsidRPr="00927176" w:rsidRDefault="00927176" w:rsidP="0092717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и плановый период 2021 и 2022 годов»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 xml:space="preserve">       В соответствии с Бюджетным кодексом Российской Федерации, Уставом Трегубовского сельского поселения, Положением о бюджетном процессе в Трегубовском сельском поселении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 xml:space="preserve">Совет депутатов Трегубовского сельского поселения 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РЕШИЛ: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 xml:space="preserve">              1. Внести изменения  в решение Совета депутатов Трегубовского сельского поселения от  25.12.2019 г.  № 186 «О бюджете Трегубовского сельского поселения на 2020 год и плановый период 2021 и 2022 годов» согласно приложению.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 xml:space="preserve">              2. Опубликовать решение в официальном бюллетене Администрации Трегубовского сельского поселения «МИГ Трегубово» и на официальном сайте Администрации Трегубовского сельского поселения в сети «Интернет».</w:t>
      </w: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927176" w:rsidRPr="00927176" w:rsidRDefault="00927176" w:rsidP="00927176">
      <w:pPr>
        <w:pStyle w:val="12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927176" w:rsidRPr="00927176" w:rsidRDefault="00927176" w:rsidP="0092717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Глава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поселения     </w:t>
      </w:r>
      <w:r w:rsidRPr="00927176">
        <w:rPr>
          <w:rFonts w:ascii="Times New Roman" w:hAnsi="Times New Roman" w:cs="Times New Roman"/>
          <w:b/>
          <w:bCs/>
          <w:sz w:val="20"/>
          <w:szCs w:val="20"/>
        </w:rPr>
        <w:t xml:space="preserve">  С.Б. Алексеев</w:t>
      </w:r>
    </w:p>
    <w:p w:rsidR="00927176" w:rsidRPr="00927176" w:rsidRDefault="00927176" w:rsidP="00927176">
      <w:pPr>
        <w:pStyle w:val="1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Приложение</w:t>
      </w:r>
    </w:p>
    <w:p w:rsidR="00927176" w:rsidRPr="00927176" w:rsidRDefault="00927176" w:rsidP="00927176">
      <w:pPr>
        <w:pStyle w:val="1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 xml:space="preserve"> к решению Совета депутатов</w:t>
      </w:r>
    </w:p>
    <w:p w:rsidR="00927176" w:rsidRPr="00927176" w:rsidRDefault="00927176" w:rsidP="00927176">
      <w:pPr>
        <w:pStyle w:val="1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 xml:space="preserve"> Трегубовского сельского поселения</w:t>
      </w:r>
    </w:p>
    <w:p w:rsidR="00927176" w:rsidRPr="00927176" w:rsidRDefault="00927176" w:rsidP="00927176">
      <w:pPr>
        <w:pStyle w:val="1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 xml:space="preserve">от  28.02.2020 г. № 189                                                                                                                    </w:t>
      </w: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ИЗМЕНЕНИЯ</w:t>
      </w: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в решение Совета депутатов Трегубовского сельского поселения</w:t>
      </w: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от 25.12.2019  № 186 «О бюджете Трегубовского сельского поселения</w:t>
      </w: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на 2020 год и плановый период 2021 и 2022 годов»</w:t>
      </w: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1.  Внести изменения в пункты 1, 11,  изложив их в следующей редакции: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«1. Утвердить основные характеристики бюджета поселения на 2020 год: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ab/>
        <w:t>1) прогнозируемый общий объем доходов бюджета поселения в сумме 10977,6 тыс. рублей;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ab/>
        <w:t>2) прогнозируемый общий объем расходов бюджета поселения в сумме 12912,5 тыс. рублей;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 xml:space="preserve">       3) прогнозируемый дефицит бюджета поселения в сумме 1934,9 тыс. руб.»;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«11. Утвердить бюджетные ассигнования в муниципальный дорожный фонд Трегубовского сельского поселения: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- на 2020 год в размере 2455,3 тыс. рублей, в том числе за счет субсидии из бюджета Новгородской области – 1401,0 тыс. рублей,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- на 2021 год в размере 2111,9 тыс. рублей, в том числе за счет субсидии из бюджета Новгородской области – 1401,0 тыс. рублей,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- на 2022 год в размере 2149,5 тыс. рублей, в том числе за счет субсидии из бюджета Новгородской области – 1401,0 тыс. рублей».</w:t>
      </w: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2. Внести изменения в приложение № 1, изложив его в следующей редакции:</w:t>
      </w: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927176" w:rsidRPr="00927176" w:rsidTr="003E78FF">
        <w:tc>
          <w:tcPr>
            <w:tcW w:w="4248" w:type="dxa"/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</w:tcPr>
          <w:p w:rsidR="00927176" w:rsidRPr="00927176" w:rsidRDefault="00927176" w:rsidP="00927176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7176" w:rsidRPr="00927176" w:rsidRDefault="00927176" w:rsidP="00927176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№ 1 к решению</w:t>
            </w:r>
          </w:p>
          <w:p w:rsidR="00927176" w:rsidRPr="00927176" w:rsidRDefault="00927176" w:rsidP="00927176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Совета депутатов Трегубовского сельского поселения «О бюджете Трегубовского</w:t>
            </w:r>
          </w:p>
          <w:p w:rsidR="00927176" w:rsidRPr="00927176" w:rsidRDefault="00927176" w:rsidP="00927176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2020 год и плановый период 2021 и 2022 годов»</w:t>
            </w:r>
          </w:p>
          <w:p w:rsidR="00927176" w:rsidRPr="00927176" w:rsidRDefault="00927176" w:rsidP="00927176">
            <w:pPr>
              <w:pStyle w:val="1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25.12.2019  № 186</w:t>
            </w:r>
          </w:p>
        </w:tc>
      </w:tr>
    </w:tbl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Перечень главных Администраторов доходов бюджета</w:t>
      </w: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lastRenderedPageBreak/>
        <w:t>Трегубовского сельского поселения</w:t>
      </w:r>
    </w:p>
    <w:p w:rsidR="00927176" w:rsidRPr="00927176" w:rsidRDefault="00927176" w:rsidP="0092717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835"/>
        <w:gridCol w:w="5813"/>
      </w:tblGrid>
      <w:tr w:rsidR="00927176" w:rsidRPr="00927176" w:rsidTr="003E78FF">
        <w:tc>
          <w:tcPr>
            <w:tcW w:w="850" w:type="dxa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главы</w:t>
            </w:r>
          </w:p>
        </w:tc>
        <w:tc>
          <w:tcPr>
            <w:tcW w:w="2835" w:type="dxa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813" w:type="dxa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927176" w:rsidRPr="00927176" w:rsidTr="003E78FF">
        <w:tc>
          <w:tcPr>
            <w:tcW w:w="850" w:type="dxa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 5318007536</w:t>
            </w:r>
          </w:p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КПП 531801001</w:t>
            </w:r>
          </w:p>
        </w:tc>
        <w:tc>
          <w:tcPr>
            <w:tcW w:w="5813" w:type="dxa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Трегубовского  сельского поселения</w:t>
            </w:r>
          </w:p>
        </w:tc>
      </w:tr>
      <w:tr w:rsidR="00927176" w:rsidRPr="00927176" w:rsidTr="003E78FF">
        <w:trPr>
          <w:trHeight w:val="138"/>
        </w:trPr>
        <w:tc>
          <w:tcPr>
            <w:tcW w:w="850" w:type="dxa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1 08 04020 01 0000 110</w:t>
            </w:r>
          </w:p>
        </w:tc>
        <w:tc>
          <w:tcPr>
            <w:tcW w:w="5813" w:type="dxa"/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27176" w:rsidRPr="00927176" w:rsidTr="003E78FF">
        <w:trPr>
          <w:trHeight w:val="138"/>
        </w:trPr>
        <w:tc>
          <w:tcPr>
            <w:tcW w:w="850" w:type="dxa"/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1 11 05075 10 0000 120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27176" w:rsidRPr="00927176" w:rsidTr="003E78FF">
        <w:trPr>
          <w:trHeight w:val="132"/>
        </w:trPr>
        <w:tc>
          <w:tcPr>
            <w:tcW w:w="850" w:type="dxa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1 11 09045 10 0000 120</w:t>
            </w:r>
          </w:p>
        </w:tc>
        <w:tc>
          <w:tcPr>
            <w:tcW w:w="5813" w:type="dxa"/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27176" w:rsidRPr="00927176" w:rsidTr="003E78FF">
        <w:trPr>
          <w:trHeight w:val="132"/>
        </w:trPr>
        <w:tc>
          <w:tcPr>
            <w:tcW w:w="850" w:type="dxa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1 14 02053 10 0000 410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27176" w:rsidRPr="00927176" w:rsidTr="003E78FF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1 14 06025 10 0000 430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  от    продажи    земельных    участков,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находящихся  в   собственности   сельских поселений   (за исключением  земельных  участков   муниципальных бюджетных и автономных учреждений)              </w:t>
            </w:r>
          </w:p>
        </w:tc>
      </w:tr>
      <w:tr w:rsidR="00927176" w:rsidRPr="00927176" w:rsidTr="003E78FF">
        <w:tc>
          <w:tcPr>
            <w:tcW w:w="850" w:type="dxa"/>
            <w:tcBorders>
              <w:top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1 17 01050 10 0000 180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Невыясненные поступления, зачисляемые в бюджет сельских поселений</w:t>
            </w:r>
          </w:p>
        </w:tc>
      </w:tr>
      <w:tr w:rsidR="00927176" w:rsidRPr="00927176" w:rsidTr="003E78FF">
        <w:tc>
          <w:tcPr>
            <w:tcW w:w="850" w:type="dxa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1 17 05050 10 0000 180</w:t>
            </w:r>
          </w:p>
        </w:tc>
        <w:tc>
          <w:tcPr>
            <w:tcW w:w="5813" w:type="dxa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 бюджетов сельских  поселений</w:t>
            </w:r>
          </w:p>
        </w:tc>
      </w:tr>
      <w:tr w:rsidR="00927176" w:rsidRPr="00927176" w:rsidTr="003E78FF">
        <w:tc>
          <w:tcPr>
            <w:tcW w:w="850" w:type="dxa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2 02 15002 10 0000 150</w:t>
            </w:r>
          </w:p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3" w:type="dxa"/>
            <w:vAlign w:val="bottom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927176" w:rsidRPr="00927176" w:rsidTr="00927176">
        <w:tc>
          <w:tcPr>
            <w:tcW w:w="850" w:type="dxa"/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2 02 16001 10 0000 150</w:t>
            </w:r>
          </w:p>
        </w:tc>
        <w:tc>
          <w:tcPr>
            <w:tcW w:w="5813" w:type="dxa"/>
            <w:shd w:val="clear" w:color="auto" w:fill="E6E6E6"/>
            <w:vAlign w:val="bottom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27176" w:rsidRPr="00927176" w:rsidTr="003E78FF">
        <w:tc>
          <w:tcPr>
            <w:tcW w:w="850" w:type="dxa"/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2 02 25299 10 0000 150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927176" w:rsidRPr="00927176" w:rsidTr="003E78FF"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2 02 29999 10 0000 150</w:t>
            </w:r>
          </w:p>
        </w:tc>
        <w:tc>
          <w:tcPr>
            <w:tcW w:w="58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927176" w:rsidRPr="00927176" w:rsidTr="003E78FF">
        <w:tc>
          <w:tcPr>
            <w:tcW w:w="850" w:type="dxa"/>
            <w:tcBorders>
              <w:top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5813" w:type="dxa"/>
            <w:tcBorders>
              <w:top w:val="single" w:sz="4" w:space="0" w:color="auto"/>
            </w:tcBorders>
            <w:vAlign w:val="bottom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 сельских поселений  на осуществление первичного воинского учета на территориях где отсутствуют военные комиссариаты</w:t>
            </w:r>
          </w:p>
        </w:tc>
      </w:tr>
      <w:tr w:rsidR="00927176" w:rsidRPr="00927176" w:rsidTr="003E78FF">
        <w:tc>
          <w:tcPr>
            <w:tcW w:w="850" w:type="dxa"/>
            <w:tcBorders>
              <w:top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2 02 30024 10 0000 150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27176" w:rsidRPr="00927176" w:rsidTr="003E78FF">
        <w:tc>
          <w:tcPr>
            <w:tcW w:w="850" w:type="dxa"/>
            <w:tcBorders>
              <w:bottom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2 02 40014 10 0000 150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7176" w:rsidRPr="00927176" w:rsidTr="003E78FF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2 02 49999 10 0000 150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27176" w:rsidRPr="00927176" w:rsidTr="003E78FF">
        <w:trPr>
          <w:trHeight w:val="56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2 07 05030 10 0000 150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927176" w:rsidRPr="00927176" w:rsidTr="003E78FF">
        <w:tc>
          <w:tcPr>
            <w:tcW w:w="850" w:type="dxa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2 08 05000 10 0000 150</w:t>
            </w:r>
          </w:p>
        </w:tc>
        <w:tc>
          <w:tcPr>
            <w:tcW w:w="5813" w:type="dxa"/>
            <w:vAlign w:val="bottom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процентов, начисленных на излишне взысканные суммы</w:t>
            </w:r>
          </w:p>
        </w:tc>
      </w:tr>
      <w:tr w:rsidR="00927176" w:rsidRPr="00927176" w:rsidTr="003E78FF">
        <w:tc>
          <w:tcPr>
            <w:tcW w:w="850" w:type="dxa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343</w:t>
            </w:r>
          </w:p>
        </w:tc>
        <w:tc>
          <w:tcPr>
            <w:tcW w:w="2835" w:type="dxa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2 18 60010 10 0000 150</w:t>
            </w:r>
          </w:p>
        </w:tc>
        <w:tc>
          <w:tcPr>
            <w:tcW w:w="5813" w:type="dxa"/>
            <w:vAlign w:val="bottom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27176" w:rsidRPr="00927176" w:rsidTr="003E78FF">
        <w:tc>
          <w:tcPr>
            <w:tcW w:w="850" w:type="dxa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2 19 60010 10 0000 150</w:t>
            </w:r>
          </w:p>
        </w:tc>
        <w:tc>
          <w:tcPr>
            <w:tcW w:w="5813" w:type="dxa"/>
            <w:vAlign w:val="bottom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3. Внести изменения в приложение № 6, изложив его в следующей редакции:</w:t>
      </w: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927176" w:rsidRPr="00927176" w:rsidTr="003E78FF">
        <w:tc>
          <w:tcPr>
            <w:tcW w:w="4248" w:type="dxa"/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3" w:type="dxa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№ 6 к решению</w:t>
            </w:r>
          </w:p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Совета депутатов Трегубовского сельского поселения «О бюджете Трегубовского</w:t>
            </w:r>
          </w:p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2020 год и плановый период 2021 и 2022 годов»</w:t>
            </w:r>
          </w:p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25.12.2019  № 186</w:t>
            </w:r>
          </w:p>
        </w:tc>
      </w:tr>
    </w:tbl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Трегубовского сельского поселения на 2020 год и плановый период 2021 - 2022 годов</w:t>
      </w:r>
    </w:p>
    <w:p w:rsidR="00927176" w:rsidRPr="00927176" w:rsidRDefault="00927176" w:rsidP="0092717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927176" w:rsidRPr="00927176" w:rsidTr="003E78FF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(тыс. рублей)</w:t>
            </w:r>
          </w:p>
        </w:tc>
      </w:tr>
      <w:tr w:rsidR="00927176" w:rsidRPr="00927176" w:rsidTr="003E78FF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927176" w:rsidRPr="00927176" w:rsidTr="003E78FF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4456,8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3926,8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3926,8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</w:t>
            </w:r>
          </w:p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674,5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 на 2018-2020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674,5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 на 2018-2020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674,5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 на 2018-2020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674,5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Финансовое обеспечение функций Главы Трегубовского сельского 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674,5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674,5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674,5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</w:t>
            </w:r>
          </w:p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3142,4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3142,4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 на 2018-2020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3004,4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 на 2018-2020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3004,4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 на 2018-2020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3004,4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3004,4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2564,4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2564,4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138,0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Осуществление отдельных переданных полномочий по решению вопроса местного значения по 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8,6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8,2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8,2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128,9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122,9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122,9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49,9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49,9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49,9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49,9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49,9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 на 2018-2020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 на 2018-2020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85,0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85,0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85,0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85,0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83,6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83,6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1,4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1,4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 на 2018-2020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927176" w:rsidRPr="00927176" w:rsidTr="003E78F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927176" w:rsidRPr="00927176" w:rsidTr="0092717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2154,5</w:t>
            </w:r>
          </w:p>
        </w:tc>
      </w:tr>
      <w:tr w:rsidR="00927176" w:rsidRPr="00927176" w:rsidTr="0092717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2149,5</w:t>
            </w:r>
          </w:p>
        </w:tc>
      </w:tr>
      <w:tr w:rsidR="00927176" w:rsidRPr="00927176" w:rsidTr="0092717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 на 2018-2020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2149,5</w:t>
            </w:r>
          </w:p>
        </w:tc>
      </w:tr>
      <w:tr w:rsidR="00927176" w:rsidRPr="00927176" w:rsidTr="0092717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2149,5</w:t>
            </w:r>
          </w:p>
        </w:tc>
      </w:tr>
      <w:tr w:rsidR="00927176" w:rsidRPr="00927176" w:rsidTr="0092717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Финансовое обеспечение мероприятий 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927176" w:rsidRPr="00927176" w:rsidTr="0092717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927176" w:rsidRPr="00927176" w:rsidTr="0092717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927176" w:rsidRPr="00927176" w:rsidTr="0092717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Финансовое обеспечение мероприятий по ремонту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374,5</w:t>
            </w:r>
          </w:p>
        </w:tc>
      </w:tr>
      <w:tr w:rsidR="00927176" w:rsidRPr="00927176" w:rsidTr="0092717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374,5</w:t>
            </w:r>
          </w:p>
        </w:tc>
      </w:tr>
      <w:tr w:rsidR="00927176" w:rsidRPr="00927176" w:rsidTr="0092717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374,5</w:t>
            </w:r>
          </w:p>
        </w:tc>
      </w:tr>
      <w:tr w:rsidR="00927176" w:rsidRPr="00927176" w:rsidTr="003E78F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01 0 02 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74,0</w:t>
            </w:r>
          </w:p>
        </w:tc>
      </w:tr>
      <w:tr w:rsidR="00927176" w:rsidRPr="00927176" w:rsidTr="003E78F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01 0 02 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74,0</w:t>
            </w:r>
          </w:p>
        </w:tc>
      </w:tr>
      <w:tr w:rsidR="00927176" w:rsidRPr="00927176" w:rsidTr="003E78F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01 0 02 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74,0</w:t>
            </w:r>
          </w:p>
        </w:tc>
      </w:tr>
      <w:tr w:rsidR="00927176" w:rsidRPr="00927176" w:rsidTr="003E78F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1401,0</w:t>
            </w:r>
          </w:p>
        </w:tc>
      </w:tr>
      <w:tr w:rsidR="00927176" w:rsidRPr="00927176" w:rsidTr="003E78F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1401,0</w:t>
            </w:r>
          </w:p>
        </w:tc>
      </w:tr>
      <w:tr w:rsidR="00927176" w:rsidRPr="00927176" w:rsidTr="003E78F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1401,0</w:t>
            </w:r>
          </w:p>
        </w:tc>
      </w:tr>
      <w:tr w:rsidR="00927176" w:rsidRPr="00927176" w:rsidTr="003E78F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927176" w:rsidRPr="00927176" w:rsidTr="003E78F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 на 2018-2020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927176" w:rsidRPr="00927176" w:rsidTr="003E78F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27176" w:rsidRPr="00927176" w:rsidTr="003E78F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27176" w:rsidRPr="00927176" w:rsidTr="003E78F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27176" w:rsidRPr="00927176" w:rsidTr="003E78F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по созданию условий для развития малого и среднего предпринимательства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927176" w:rsidRPr="00927176" w:rsidTr="003E78F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927176" w:rsidRPr="00927176" w:rsidTr="003E78F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927176" w:rsidRPr="00927176" w:rsidTr="003E78F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927176" w:rsidRPr="00927176" w:rsidTr="0092717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5521,3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11594,0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16587,0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41,8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41,8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41,8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41,8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41,8</w:t>
            </w:r>
          </w:p>
        </w:tc>
      </w:tr>
      <w:tr w:rsidR="00927176" w:rsidRPr="00927176" w:rsidTr="0092717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11552,2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16545,2</w:t>
            </w:r>
          </w:p>
        </w:tc>
      </w:tr>
      <w:tr w:rsidR="00927176" w:rsidRPr="00927176" w:rsidTr="0092717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 на 2018-2020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545,2</w:t>
            </w:r>
          </w:p>
        </w:tc>
      </w:tr>
      <w:tr w:rsidR="00927176" w:rsidRPr="00927176" w:rsidTr="0092717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1245,2</w:t>
            </w:r>
          </w:p>
        </w:tc>
      </w:tr>
      <w:tr w:rsidR="00927176" w:rsidRPr="00927176" w:rsidTr="0092717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1245,2</w:t>
            </w:r>
          </w:p>
        </w:tc>
      </w:tr>
      <w:tr w:rsidR="00927176" w:rsidRPr="00927176" w:rsidTr="0092717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1245,2</w:t>
            </w:r>
          </w:p>
        </w:tc>
      </w:tr>
      <w:tr w:rsidR="00927176" w:rsidRPr="00927176" w:rsidTr="0092717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1245,2</w:t>
            </w:r>
          </w:p>
        </w:tc>
      </w:tr>
      <w:tr w:rsidR="00927176" w:rsidRPr="00927176" w:rsidTr="003E78F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927176" w:rsidRPr="00927176" w:rsidTr="003E78F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организации сбора и вывоза ТКО с территории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927176" w:rsidRPr="00927176" w:rsidTr="003E78F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927176" w:rsidRPr="00927176" w:rsidTr="003E78F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927176" w:rsidRPr="00927176" w:rsidTr="003E78F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290,0</w:t>
            </w:r>
          </w:p>
        </w:tc>
      </w:tr>
      <w:tr w:rsidR="00927176" w:rsidRPr="00927176" w:rsidTr="003E78F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290,0</w:t>
            </w:r>
          </w:p>
        </w:tc>
      </w:tr>
      <w:tr w:rsidR="00927176" w:rsidRPr="00927176" w:rsidTr="003E78F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Иные закупки товаров, работ и услуг 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290,0</w:t>
            </w:r>
          </w:p>
        </w:tc>
      </w:tr>
      <w:tr w:rsidR="00927176" w:rsidRPr="00927176" w:rsidTr="003E78F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Финансовое обеспечение мероприятий по восстановлению (ремонту, благоустройству) воинских захоронений на территории поселения с установкой мемориальных знаков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01 0 04 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15000,0</w:t>
            </w:r>
          </w:p>
        </w:tc>
      </w:tr>
      <w:tr w:rsidR="00927176" w:rsidRPr="00927176" w:rsidTr="003E78F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01 0 04 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15000</w:t>
            </w:r>
          </w:p>
        </w:tc>
      </w:tr>
      <w:tr w:rsidR="00927176" w:rsidRPr="00927176" w:rsidTr="003E78F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01 0 04 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15000</w:t>
            </w:r>
          </w:p>
        </w:tc>
      </w:tr>
      <w:tr w:rsidR="00927176" w:rsidRPr="00927176" w:rsidTr="00927176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27176" w:rsidRPr="00927176" w:rsidTr="003E78F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Софинансирование мероприятий по реализации проектов территориальных общественных самоуправлений, включенных в муниципальные программы развития территорий, за счет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01 0 07 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27176" w:rsidRPr="00927176" w:rsidTr="003E78F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01 0 07 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27176" w:rsidRPr="00927176" w:rsidTr="003E78F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01 0 07 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27176" w:rsidRPr="00927176" w:rsidTr="00927176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Софинансирование мероприятий по благоустройству детских и спортивных объектов за счет средств бюджета поселения  в рамках реализации приоритетных проектов поддержки местных инициатив граждан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01 0 07 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526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27176" w:rsidRPr="00927176" w:rsidTr="00927176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01 0 07 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526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27176" w:rsidRPr="00927176" w:rsidTr="00927176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01 0 07 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526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27176" w:rsidRPr="00927176" w:rsidTr="003E78F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927176" w:rsidRPr="00927176" w:rsidTr="003E78F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927176" w:rsidRPr="00927176" w:rsidTr="003E78F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 на 2018-2020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927176" w:rsidRPr="00927176" w:rsidTr="003E78F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 на 2018-2020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927176" w:rsidRPr="00927176" w:rsidTr="003E78F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 на 2018-2020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927176" w:rsidRPr="00927176" w:rsidTr="003E78F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927176" w:rsidRPr="00927176" w:rsidTr="003E78F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927176" w:rsidRPr="00927176" w:rsidTr="003E78F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927176" w:rsidRPr="00927176" w:rsidTr="003E78FF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 на 2018-2020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927176" w:rsidRPr="00927176" w:rsidTr="003E78FF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927176" w:rsidRPr="00927176" w:rsidTr="00927176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927176" w:rsidRPr="00927176" w:rsidTr="0092717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927176" w:rsidRPr="00927176" w:rsidTr="0092717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 на 2018-2020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927176" w:rsidRPr="00927176" w:rsidTr="0092717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927176" w:rsidRPr="00927176" w:rsidTr="00927176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927176" w:rsidRPr="00927176" w:rsidTr="0092717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Иные закупки товаров, работ и услуг 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 на 2018-2020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 на 2018-2020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927176" w:rsidRPr="00927176" w:rsidTr="003E78F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927176" w:rsidRPr="00927176" w:rsidTr="0092717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12912,5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17892,9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22926,8</w:t>
            </w:r>
          </w:p>
        </w:tc>
      </w:tr>
    </w:tbl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4. Внести изменения в приложение № 7, изложив его в следующей редакции:</w:t>
      </w:r>
    </w:p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927176" w:rsidRPr="00927176" w:rsidTr="003E78FF">
        <w:tc>
          <w:tcPr>
            <w:tcW w:w="4248" w:type="dxa"/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3" w:type="dxa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№ 7 к решению</w:t>
            </w:r>
          </w:p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Совета депутатов Трегубовского сельского поселения «О бюджете Трегубовского</w:t>
            </w:r>
          </w:p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2020 год и плановый период 2021 и 2022 годов»</w:t>
            </w:r>
          </w:p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25.12.2019  № 186</w:t>
            </w:r>
          </w:p>
        </w:tc>
      </w:tr>
    </w:tbl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Ведомственная структура расходов бюджета</w:t>
      </w:r>
    </w:p>
    <w:p w:rsidR="00927176" w:rsidRPr="00927176" w:rsidRDefault="00927176" w:rsidP="0092717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 xml:space="preserve"> Трегубовского сельского поселения</w:t>
      </w:r>
    </w:p>
    <w:p w:rsidR="00927176" w:rsidRPr="00927176" w:rsidRDefault="00927176" w:rsidP="0092717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 xml:space="preserve"> на 2020 год и плановый период 2021 – 2022 годов</w:t>
      </w: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709"/>
        <w:gridCol w:w="425"/>
        <w:gridCol w:w="567"/>
        <w:gridCol w:w="1559"/>
        <w:gridCol w:w="709"/>
        <w:gridCol w:w="992"/>
        <w:gridCol w:w="992"/>
        <w:gridCol w:w="993"/>
      </w:tblGrid>
      <w:tr w:rsidR="00927176" w:rsidRPr="00927176" w:rsidTr="003E78FF">
        <w:trPr>
          <w:trHeight w:val="413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(тыс. рублей)</w:t>
            </w:r>
          </w:p>
        </w:tc>
      </w:tr>
      <w:tr w:rsidR="00927176" w:rsidRPr="00927176" w:rsidTr="003E78FF">
        <w:trPr>
          <w:trHeight w:val="412"/>
        </w:trPr>
        <w:tc>
          <w:tcPr>
            <w:tcW w:w="32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927176" w:rsidRPr="00927176" w:rsidTr="00927176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ТРЕГУБОВСКОГО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12912,5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17892,9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22926,8</w:t>
            </w:r>
          </w:p>
        </w:tc>
      </w:tr>
      <w:tr w:rsidR="00927176" w:rsidRPr="00927176" w:rsidTr="003E78FF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4456,8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3926,8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3926,8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</w:t>
            </w:r>
          </w:p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674,5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 на 2018-2020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674,5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 на 2018-2020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674,5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 на 2018-2020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674,5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674,5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674,5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выплаты персоналу государственных 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674,5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</w:t>
            </w:r>
          </w:p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3142,4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3142,4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 на 2018-2020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3004,4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 на 2018-2020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3004,4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 на 2018-2020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3004,4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3004,4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2564,4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2564,4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138,0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8,6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выплаты персоналу в 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8,2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8,2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захоронению  твёрдых коммунальных отходов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128,9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122,9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122,9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49,9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49,9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на осуществление переданных полномочий по внешнему финансовому контролю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49,9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49,9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49,9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12 0 00 20180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12 0 00 20180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12 0 00 20180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 на 2018-2020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 на 2018-2020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Иные закупки товаров, работ и 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85,0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85,0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85,0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85,0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83,6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83,6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1,4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1,4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 на 2018-2020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927176" w:rsidRPr="00927176" w:rsidTr="003E78FF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927176" w:rsidRPr="00927176" w:rsidTr="00927176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2154,5</w:t>
            </w:r>
          </w:p>
        </w:tc>
      </w:tr>
      <w:tr w:rsidR="00927176" w:rsidRPr="00927176" w:rsidTr="00927176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2111,9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2149,5</w:t>
            </w:r>
          </w:p>
        </w:tc>
      </w:tr>
      <w:tr w:rsidR="00927176" w:rsidRPr="00927176" w:rsidTr="00927176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 на 2018-2020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2111,9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2149,5</w:t>
            </w:r>
          </w:p>
        </w:tc>
      </w:tr>
      <w:tr w:rsidR="00927176" w:rsidRPr="00927176" w:rsidTr="00927176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улично-дорожной сети в состоянии, отвечающем нормативным требованиям и обеспечивающем безопасность 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дорожного движения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2111,9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2149,5</w:t>
            </w:r>
          </w:p>
        </w:tc>
      </w:tr>
      <w:tr w:rsidR="00927176" w:rsidRPr="00927176" w:rsidTr="00927176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Финансовое обеспечение мероприятий по содержанию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927176" w:rsidRPr="00927176" w:rsidTr="00927176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927176" w:rsidRPr="00927176" w:rsidTr="00927176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927176" w:rsidRPr="00927176" w:rsidTr="00927176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ремонту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374,5</w:t>
            </w:r>
          </w:p>
        </w:tc>
      </w:tr>
      <w:tr w:rsidR="00927176" w:rsidRPr="00927176" w:rsidTr="00927176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374,5</w:t>
            </w:r>
          </w:p>
        </w:tc>
      </w:tr>
      <w:tr w:rsidR="00927176" w:rsidRPr="00927176" w:rsidTr="00927176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374,5</w:t>
            </w:r>
          </w:p>
        </w:tc>
      </w:tr>
      <w:tr w:rsidR="00927176" w:rsidRPr="00927176" w:rsidTr="003E78FF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01 0 02 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74,0</w:t>
            </w:r>
          </w:p>
        </w:tc>
      </w:tr>
      <w:tr w:rsidR="00927176" w:rsidRPr="00927176" w:rsidTr="003E78FF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01 0 02 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74,0</w:t>
            </w:r>
          </w:p>
        </w:tc>
      </w:tr>
      <w:tr w:rsidR="00927176" w:rsidRPr="00927176" w:rsidTr="003E78FF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01 0 02 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74,0</w:t>
            </w:r>
          </w:p>
        </w:tc>
      </w:tr>
      <w:tr w:rsidR="00927176" w:rsidRPr="00927176" w:rsidTr="003E78FF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1401,0</w:t>
            </w:r>
          </w:p>
        </w:tc>
      </w:tr>
      <w:tr w:rsidR="00927176" w:rsidRPr="00927176" w:rsidTr="003E78FF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1401,0</w:t>
            </w:r>
          </w:p>
        </w:tc>
      </w:tr>
      <w:tr w:rsidR="00927176" w:rsidRPr="00927176" w:rsidTr="003E78FF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1401,0</w:t>
            </w:r>
          </w:p>
        </w:tc>
      </w:tr>
      <w:tr w:rsidR="00927176" w:rsidRPr="00927176" w:rsidTr="003E78FF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927176" w:rsidRPr="00927176" w:rsidTr="003E78FF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 на 2018-2020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927176" w:rsidRPr="00927176" w:rsidTr="003E78FF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27176" w:rsidRPr="00927176" w:rsidTr="003E78FF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27176" w:rsidRPr="00927176" w:rsidTr="003E78FF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27176" w:rsidRPr="00927176" w:rsidTr="003E78FF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по созданию условий для развития малого и среднего предпринимательства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01 0 08 00000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927176" w:rsidRPr="00927176" w:rsidTr="003E78FF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927176" w:rsidRPr="00927176" w:rsidTr="003E78FF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927176" w:rsidRPr="00927176" w:rsidTr="003E78FF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927176" w:rsidRPr="00927176" w:rsidTr="00927176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5521,3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11594,0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16587,0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41,8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41,8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41,8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41,8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41,8</w:t>
            </w:r>
          </w:p>
        </w:tc>
      </w:tr>
      <w:tr w:rsidR="00927176" w:rsidRPr="00927176" w:rsidTr="00927176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11552,2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16545,2</w:t>
            </w:r>
          </w:p>
        </w:tc>
      </w:tr>
      <w:tr w:rsidR="00927176" w:rsidRPr="00927176" w:rsidTr="00927176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 на 2018-2020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545,2</w:t>
            </w:r>
          </w:p>
        </w:tc>
      </w:tr>
      <w:tr w:rsidR="00927176" w:rsidRPr="00927176" w:rsidTr="00927176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1245,2</w:t>
            </w:r>
          </w:p>
        </w:tc>
      </w:tr>
      <w:tr w:rsidR="00927176" w:rsidRPr="00927176" w:rsidTr="00927176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1245,2</w:t>
            </w:r>
          </w:p>
        </w:tc>
      </w:tr>
      <w:tr w:rsidR="00927176" w:rsidRPr="00927176" w:rsidTr="00927176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1245,2</w:t>
            </w:r>
          </w:p>
        </w:tc>
      </w:tr>
      <w:tr w:rsidR="00927176" w:rsidRPr="00927176" w:rsidTr="00927176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Иные закупки товаров, работ и 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1245,2</w:t>
            </w:r>
          </w:p>
        </w:tc>
      </w:tr>
      <w:tr w:rsidR="00927176" w:rsidRPr="00927176" w:rsidTr="003E78FF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927176" w:rsidRPr="00927176" w:rsidTr="003E78FF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организации сбора и вывоза ТКО с территории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927176" w:rsidRPr="00927176" w:rsidTr="003E78FF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927176" w:rsidRPr="00927176" w:rsidTr="003E78FF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927176" w:rsidRPr="00927176" w:rsidTr="003E78FF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290,0</w:t>
            </w:r>
          </w:p>
        </w:tc>
      </w:tr>
      <w:tr w:rsidR="00927176" w:rsidRPr="00927176" w:rsidTr="003E78FF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290,0</w:t>
            </w:r>
          </w:p>
        </w:tc>
      </w:tr>
      <w:tr w:rsidR="00927176" w:rsidRPr="00927176" w:rsidTr="003E78FF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290,0</w:t>
            </w:r>
          </w:p>
        </w:tc>
      </w:tr>
      <w:tr w:rsidR="00927176" w:rsidRPr="00927176" w:rsidTr="003E78FF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восстановлению (ремонту, благоустройству) воинских захоронений на территории поселения с установкой мемориальных знаков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01 0 04 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15000,0</w:t>
            </w:r>
          </w:p>
        </w:tc>
      </w:tr>
      <w:tr w:rsidR="00927176" w:rsidRPr="00927176" w:rsidTr="003E78FF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01 0 04 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15000</w:t>
            </w:r>
          </w:p>
        </w:tc>
      </w:tr>
      <w:tr w:rsidR="00927176" w:rsidRPr="00927176" w:rsidTr="003E78FF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01 0 04 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15000</w:t>
            </w:r>
          </w:p>
        </w:tc>
      </w:tr>
      <w:tr w:rsidR="00927176" w:rsidRPr="00927176" w:rsidTr="00927176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01 0 07 00000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27176" w:rsidRPr="00927176" w:rsidTr="003E78FF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Софинансирование мероприятий по реализации проектов территориальных общественных самоуправлений, включенных в муниципальные программы развития территорий, за счет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01 0 07 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27176" w:rsidRPr="00927176" w:rsidTr="003E78FF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01 0 07 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27176" w:rsidRPr="00927176" w:rsidTr="003E78FF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Иные закупки товаров, работ и 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01 0 07 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27176" w:rsidRPr="00927176" w:rsidTr="00927176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Софинансирование мероприятий по благоустройству детских и спортивных объектов за счет средств бюджета поселения  в рамках реализации приоритетных проектов поддержки местных инициатив граждан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01 0 07 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526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27176" w:rsidRPr="00927176" w:rsidTr="00927176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01 0 07 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526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27176" w:rsidRPr="00927176" w:rsidTr="00927176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01 0 07 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526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27176" w:rsidRPr="00927176" w:rsidTr="003E78FF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927176" w:rsidRPr="00927176" w:rsidTr="003E78FF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927176" w:rsidRPr="00927176" w:rsidTr="003E78FF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 на 2018-2020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927176" w:rsidRPr="00927176" w:rsidTr="003E78FF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 на 2018-2020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927176" w:rsidRPr="00927176" w:rsidTr="003E78FF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 на 2018-2020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927176" w:rsidRPr="00927176" w:rsidTr="003E78FF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927176" w:rsidRPr="00927176" w:rsidTr="003E78FF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927176" w:rsidRPr="00927176" w:rsidTr="003E78FF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927176" w:rsidRPr="00927176" w:rsidTr="003E78FF">
        <w:trPr>
          <w:trHeight w:val="75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 на 2018-2020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927176" w:rsidRPr="00927176" w:rsidTr="003E78FF">
        <w:trPr>
          <w:trHeight w:val="85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927176" w:rsidRPr="00927176" w:rsidTr="00927176">
        <w:trPr>
          <w:trHeight w:val="32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927176" w:rsidRPr="00927176" w:rsidTr="00927176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927176" w:rsidRPr="00927176" w:rsidTr="00927176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 на 2018-2020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927176" w:rsidRPr="00927176" w:rsidTr="00927176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культурно - массовых, культурно - зрелищных и выставочных мероприятий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927176" w:rsidRPr="00927176" w:rsidTr="00927176">
        <w:trPr>
          <w:trHeight w:val="793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927176" w:rsidRPr="00927176" w:rsidTr="00927176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 на 2018-2020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Финансовое обеспечение физкультурно-оздоровительных и 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спортивных мероприятий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 на 2018-2020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927176" w:rsidRPr="00927176" w:rsidTr="003E78FF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927176" w:rsidRPr="00927176" w:rsidTr="00927176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12912,5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17892,9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22926,8</w:t>
            </w:r>
          </w:p>
        </w:tc>
      </w:tr>
    </w:tbl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5. Внести изменения в приложение № 8, изложив его в следующей редакции:</w:t>
      </w:r>
    </w:p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927176" w:rsidRPr="00927176" w:rsidTr="003E78FF">
        <w:tc>
          <w:tcPr>
            <w:tcW w:w="4248" w:type="dxa"/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3" w:type="dxa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№ 8 к решению</w:t>
            </w:r>
          </w:p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Совета депутатов Трегубовского сельского поселения «О бюджете Трегубовского</w:t>
            </w:r>
          </w:p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2020 год и плановый период 2021 и 2022 годов»</w:t>
            </w:r>
          </w:p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25.12.2019  № 186</w:t>
            </w:r>
          </w:p>
        </w:tc>
      </w:tr>
    </w:tbl>
    <w:p w:rsidR="00927176" w:rsidRPr="00927176" w:rsidRDefault="00927176" w:rsidP="0092717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Распределение бюджетных ассигнований на реализацию муниципальных программ</w:t>
      </w:r>
    </w:p>
    <w:p w:rsidR="00927176" w:rsidRPr="00927176" w:rsidRDefault="00927176" w:rsidP="0092717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на 2020 год и плановый период 2021 – 2022 годов</w:t>
      </w:r>
    </w:p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927176" w:rsidRPr="00927176" w:rsidTr="003E78FF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Суммы по годам, </w:t>
            </w:r>
          </w:p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</w:tr>
      <w:tr w:rsidR="00927176" w:rsidRPr="00927176" w:rsidTr="003E78FF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927176" w:rsidRPr="00927176" w:rsidTr="00927176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 на 2018-2020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12297,4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22527,6</w:t>
            </w:r>
          </w:p>
        </w:tc>
      </w:tr>
      <w:tr w:rsidR="00927176" w:rsidRPr="00927176" w:rsidTr="003E78FF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50,0</w:t>
            </w:r>
          </w:p>
        </w:tc>
      </w:tr>
      <w:tr w:rsidR="00927176" w:rsidRPr="00927176" w:rsidTr="003E78FF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01 0 01 20010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50,0</w:t>
            </w:r>
          </w:p>
        </w:tc>
      </w:tr>
      <w:tr w:rsidR="00927176" w:rsidRPr="00927176" w:rsidTr="003E78FF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01 0 01 20010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927176" w:rsidRPr="00927176" w:rsidTr="003E78FF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01 0 01 20010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927176" w:rsidRPr="00927176" w:rsidTr="003E78FF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01 0 01 20010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927176" w:rsidRPr="00927176" w:rsidTr="003E78FF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01 0 00 20020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5,0</w:t>
            </w:r>
          </w:p>
        </w:tc>
      </w:tr>
      <w:tr w:rsidR="00927176" w:rsidRPr="00927176" w:rsidTr="003E78FF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927176" w:rsidRPr="00927176" w:rsidTr="003E78FF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927176" w:rsidRPr="00927176" w:rsidTr="003E78FF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927176" w:rsidRPr="00927176" w:rsidTr="003E78FF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30,0</w:t>
            </w:r>
          </w:p>
        </w:tc>
      </w:tr>
      <w:tr w:rsidR="00927176" w:rsidRPr="00927176" w:rsidTr="003E78FF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927176" w:rsidRPr="00927176" w:rsidTr="003E78FF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927176" w:rsidRPr="00927176" w:rsidTr="003E78FF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927176" w:rsidRPr="00927176" w:rsidTr="00927176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2455,3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2111,9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2149,5</w:t>
            </w:r>
          </w:p>
        </w:tc>
      </w:tr>
      <w:tr w:rsidR="00927176" w:rsidRPr="00927176" w:rsidTr="00927176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Финансовое обеспечение мероприятий 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300,0</w:t>
            </w:r>
          </w:p>
        </w:tc>
      </w:tr>
      <w:tr w:rsidR="00927176" w:rsidRPr="00927176" w:rsidTr="00927176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927176" w:rsidRPr="00927176" w:rsidTr="00927176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927176" w:rsidRPr="00927176" w:rsidTr="00927176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927176" w:rsidRPr="00927176" w:rsidTr="00927176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 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480,3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336,9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374,5</w:t>
            </w:r>
          </w:p>
        </w:tc>
      </w:tr>
      <w:tr w:rsidR="00927176" w:rsidRPr="00927176" w:rsidTr="00927176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374,5</w:t>
            </w:r>
          </w:p>
        </w:tc>
      </w:tr>
      <w:tr w:rsidR="00927176" w:rsidRPr="00927176" w:rsidTr="00927176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374,5</w:t>
            </w:r>
          </w:p>
        </w:tc>
      </w:tr>
      <w:tr w:rsidR="00927176" w:rsidRPr="00927176" w:rsidTr="00927176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374,5</w:t>
            </w:r>
          </w:p>
        </w:tc>
      </w:tr>
      <w:tr w:rsidR="00927176" w:rsidRPr="00927176" w:rsidTr="003E78FF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01 0 02 </w:t>
            </w: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S15</w:t>
            </w: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74,0</w:t>
            </w:r>
          </w:p>
        </w:tc>
      </w:tr>
      <w:tr w:rsidR="00927176" w:rsidRPr="00927176" w:rsidTr="003E78FF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01 0 02 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S15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74,0</w:t>
            </w:r>
          </w:p>
        </w:tc>
      </w:tr>
      <w:tr w:rsidR="00927176" w:rsidRPr="00927176" w:rsidTr="003E78FF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01 0 02 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S15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74,0</w:t>
            </w:r>
          </w:p>
        </w:tc>
      </w:tr>
      <w:tr w:rsidR="00927176" w:rsidRPr="00927176" w:rsidTr="003E78FF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01 0 02 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S15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74,0</w:t>
            </w:r>
          </w:p>
        </w:tc>
      </w:tr>
      <w:tr w:rsidR="00927176" w:rsidRPr="00927176" w:rsidTr="003E78FF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1401,0</w:t>
            </w:r>
          </w:p>
        </w:tc>
      </w:tr>
      <w:tr w:rsidR="00927176" w:rsidRPr="00927176" w:rsidTr="003E78FF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1401,0</w:t>
            </w:r>
          </w:p>
        </w:tc>
      </w:tr>
      <w:tr w:rsidR="00927176" w:rsidRPr="00927176" w:rsidTr="003E78FF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1401,0</w:t>
            </w:r>
          </w:p>
        </w:tc>
      </w:tr>
      <w:tr w:rsidR="00927176" w:rsidRPr="00927176" w:rsidTr="003E78FF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1401,0</w:t>
            </w:r>
          </w:p>
        </w:tc>
      </w:tr>
      <w:tr w:rsidR="00927176" w:rsidRPr="00927176" w:rsidTr="00927176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2484,5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</w:t>
            </w: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52</w:t>
            </w: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</w:t>
            </w: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245</w:t>
            </w: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</w:t>
            </w: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2</w:t>
            </w:r>
          </w:p>
        </w:tc>
      </w:tr>
      <w:tr w:rsidR="00927176" w:rsidRPr="00927176" w:rsidTr="00927176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01 0 03 20080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2484,5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</w:t>
            </w: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52</w:t>
            </w: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</w:t>
            </w: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245</w:t>
            </w: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</w:t>
            </w: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2</w:t>
            </w:r>
          </w:p>
        </w:tc>
      </w:tr>
      <w:tr w:rsidR="00927176" w:rsidRPr="00927176" w:rsidTr="00927176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52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245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927176" w:rsidRPr="00927176" w:rsidTr="00927176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52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245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927176" w:rsidRPr="00927176" w:rsidTr="00927176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52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245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927176" w:rsidRPr="00927176" w:rsidTr="003E78FF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15300,0</w:t>
            </w:r>
          </w:p>
        </w:tc>
      </w:tr>
      <w:tr w:rsidR="00927176" w:rsidRPr="00927176" w:rsidTr="003E78FF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Финансовое обеспечение мероприятий по организации сбора и </w:t>
            </w: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вывоза ТКО с территории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01 0 04 20090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10,0</w:t>
            </w:r>
          </w:p>
        </w:tc>
      </w:tr>
      <w:tr w:rsidR="00927176" w:rsidRPr="00927176" w:rsidTr="003E78FF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927176" w:rsidRPr="00927176" w:rsidTr="003E78FF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927176" w:rsidRPr="00927176" w:rsidTr="003E78FF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927176" w:rsidRPr="00927176" w:rsidTr="003E78FF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290,0</w:t>
            </w:r>
          </w:p>
        </w:tc>
      </w:tr>
      <w:tr w:rsidR="00927176" w:rsidRPr="00927176" w:rsidTr="003E78FF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290,0</w:t>
            </w:r>
          </w:p>
        </w:tc>
      </w:tr>
      <w:tr w:rsidR="00927176" w:rsidRPr="00927176" w:rsidTr="003E78FF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290,0</w:t>
            </w:r>
          </w:p>
        </w:tc>
      </w:tr>
      <w:tr w:rsidR="00927176" w:rsidRPr="00927176" w:rsidTr="003E78FF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290,0</w:t>
            </w:r>
          </w:p>
        </w:tc>
      </w:tr>
      <w:tr w:rsidR="00927176" w:rsidRPr="00927176" w:rsidTr="003E78FF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 по восстановлению (ремонту, благоустройству) воинских захоронений на территории поселения с установкой мемориальных знаков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01 0 04 </w:t>
            </w: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L299</w:t>
            </w: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20</w:t>
            </w: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10000</w:t>
            </w: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</w:t>
            </w: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1500</w:t>
            </w: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</w:t>
            </w: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0</w:t>
            </w:r>
          </w:p>
        </w:tc>
      </w:tr>
      <w:tr w:rsidR="00927176" w:rsidRPr="00927176" w:rsidTr="003E78FF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01 0 04 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L299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15000,0</w:t>
            </w:r>
          </w:p>
        </w:tc>
      </w:tr>
      <w:tr w:rsidR="00927176" w:rsidRPr="00927176" w:rsidTr="003E78FF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01 0 04 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L299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15000,0</w:t>
            </w:r>
          </w:p>
        </w:tc>
      </w:tr>
      <w:tr w:rsidR="00927176" w:rsidRPr="00927176" w:rsidTr="003E78FF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01 0 04 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L299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15000,0</w:t>
            </w:r>
          </w:p>
        </w:tc>
      </w:tr>
      <w:tr w:rsidR="00927176" w:rsidRPr="00927176" w:rsidTr="003E78FF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01 0 00 20110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5,0</w:t>
            </w:r>
          </w:p>
        </w:tc>
      </w:tr>
      <w:tr w:rsidR="00927176" w:rsidRPr="00927176" w:rsidTr="003E78FF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927176" w:rsidRPr="00927176" w:rsidTr="003E78FF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927176" w:rsidRPr="00927176" w:rsidTr="003E78FF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927176" w:rsidRPr="00927176" w:rsidTr="003E78FF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01 0 00 20120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15,0</w:t>
            </w:r>
          </w:p>
        </w:tc>
      </w:tr>
      <w:tr w:rsidR="00927176" w:rsidRPr="00927176" w:rsidTr="003E78FF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927176" w:rsidRPr="00927176" w:rsidTr="003E78FF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927176" w:rsidRPr="00927176" w:rsidTr="003E78FF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927176" w:rsidRPr="00927176" w:rsidTr="00927176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15,0</w:t>
            </w:r>
          </w:p>
        </w:tc>
      </w:tr>
      <w:tr w:rsidR="00927176" w:rsidRPr="00927176" w:rsidTr="00927176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927176" w:rsidRPr="00927176" w:rsidTr="00927176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927176" w:rsidRPr="00927176" w:rsidTr="00927176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927176" w:rsidRPr="00927176" w:rsidTr="003E78FF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01 0 00 20140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9,0</w:t>
            </w:r>
          </w:p>
        </w:tc>
      </w:tr>
      <w:tr w:rsidR="00927176" w:rsidRPr="00927176" w:rsidTr="003E78FF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</w:tr>
      <w:tr w:rsidR="00927176" w:rsidRPr="00927176" w:rsidTr="003E78FF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</w:tr>
      <w:tr w:rsidR="00927176" w:rsidRPr="00927176" w:rsidTr="003E78FF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</w:tr>
      <w:tr w:rsidR="00927176" w:rsidRPr="00927176" w:rsidTr="003E78FF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10,0</w:t>
            </w:r>
          </w:p>
        </w:tc>
      </w:tr>
      <w:tr w:rsidR="00927176" w:rsidRPr="00927176" w:rsidTr="003E78FF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927176" w:rsidRPr="00927176" w:rsidTr="003E78FF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927176" w:rsidRPr="00927176" w:rsidTr="003E78FF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927176" w:rsidRPr="00927176" w:rsidTr="003E78FF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</w:tr>
      <w:tr w:rsidR="00927176" w:rsidRPr="00927176" w:rsidTr="003E78FF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27176" w:rsidRPr="00927176" w:rsidTr="003E78FF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27176" w:rsidRPr="00927176" w:rsidTr="003E78FF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27176" w:rsidRPr="00927176" w:rsidTr="00927176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</w:tr>
      <w:tr w:rsidR="00927176" w:rsidRPr="00927176" w:rsidTr="003E78FF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01 0 07 </w:t>
            </w: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S209</w:t>
            </w: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</w:tr>
      <w:tr w:rsidR="00927176" w:rsidRPr="00927176" w:rsidTr="003E78FF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01 0 07 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S209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27176" w:rsidRPr="00927176" w:rsidTr="003E78FF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01 0 07 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S209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27176" w:rsidRPr="00927176" w:rsidTr="003E78FF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01 0 07 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S209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27176" w:rsidRPr="00927176" w:rsidTr="00927176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Софинансирование мероприятий по благоустройству детских и спортивных объектов за счет средств бюджета поселения  в рамках реализации приоритетных проектов поддержки местных инициатив граждан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01 0 07 </w:t>
            </w: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S5260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</w:tr>
      <w:tr w:rsidR="00927176" w:rsidRPr="00927176" w:rsidTr="00927176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01 0 07 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526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27176" w:rsidRPr="00927176" w:rsidTr="00927176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01 0 07 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526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27176" w:rsidRPr="00927176" w:rsidTr="00927176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01 0 07 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526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27176" w:rsidRPr="00927176" w:rsidTr="003E78FF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Проведение мероприятий по созданию условий для развития малого и среднего предпринимательства на территории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01 0 08 00000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5,0</w:t>
            </w:r>
          </w:p>
        </w:tc>
      </w:tr>
      <w:tr w:rsidR="00927176" w:rsidRPr="00927176" w:rsidTr="003E78FF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5,0</w:t>
            </w:r>
          </w:p>
        </w:tc>
      </w:tr>
      <w:tr w:rsidR="00927176" w:rsidRPr="00927176" w:rsidTr="003E78FF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927176" w:rsidRPr="00927176" w:rsidTr="003E78FF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927176" w:rsidRPr="00927176" w:rsidTr="003E78FF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3688,9</w:t>
            </w:r>
          </w:p>
        </w:tc>
      </w:tr>
      <w:tr w:rsidR="00927176" w:rsidRPr="00927176" w:rsidTr="003E78FF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4003,7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3688,9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3688,9</w:t>
            </w:r>
          </w:p>
        </w:tc>
      </w:tr>
      <w:tr w:rsidR="00927176" w:rsidRPr="00927176" w:rsidTr="003E78FF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674,5</w:t>
            </w:r>
          </w:p>
        </w:tc>
      </w:tr>
      <w:tr w:rsidR="00927176" w:rsidRPr="00927176" w:rsidTr="003E78FF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674,5</w:t>
            </w:r>
          </w:p>
        </w:tc>
      </w:tr>
      <w:tr w:rsidR="00927176" w:rsidRPr="00927176" w:rsidTr="003E78FF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</w:t>
            </w:r>
          </w:p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674,5</w:t>
            </w:r>
          </w:p>
        </w:tc>
      </w:tr>
      <w:tr w:rsidR="00927176" w:rsidRPr="00927176" w:rsidTr="003E78FF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674,5</w:t>
            </w:r>
          </w:p>
        </w:tc>
      </w:tr>
      <w:tr w:rsidR="00927176" w:rsidRPr="00927176" w:rsidTr="003E78FF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3314,4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3004,4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3004,4</w:t>
            </w:r>
          </w:p>
        </w:tc>
      </w:tr>
      <w:tr w:rsidR="00927176" w:rsidRPr="00927176" w:rsidTr="003E78F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3004,4</w:t>
            </w:r>
          </w:p>
        </w:tc>
      </w:tr>
      <w:tr w:rsidR="00927176" w:rsidRPr="00927176" w:rsidTr="003E78F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</w:t>
            </w:r>
          </w:p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органов государственной власти </w:t>
            </w: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3004,4</w:t>
            </w:r>
          </w:p>
        </w:tc>
      </w:tr>
      <w:tr w:rsidR="00927176" w:rsidRPr="00927176" w:rsidTr="003E78F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2564,4</w:t>
            </w:r>
          </w:p>
        </w:tc>
      </w:tr>
      <w:tr w:rsidR="00927176" w:rsidRPr="00927176" w:rsidTr="003E78F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927176" w:rsidRPr="00927176" w:rsidTr="003E78F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927176" w:rsidRPr="00927176" w:rsidTr="003E78F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10,0</w:t>
            </w:r>
          </w:p>
        </w:tc>
      </w:tr>
      <w:tr w:rsidR="00927176" w:rsidRPr="00927176" w:rsidTr="003E78F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927176" w:rsidRPr="00927176" w:rsidTr="003E78F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927176" w:rsidRPr="00927176" w:rsidTr="003E78F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927176" w:rsidRPr="00927176" w:rsidTr="00927176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12297,4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22527,6</w:t>
            </w:r>
          </w:p>
        </w:tc>
      </w:tr>
    </w:tbl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6. Включить приложение № 10:</w:t>
      </w: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927176" w:rsidRPr="00927176" w:rsidTr="003E78FF">
        <w:tc>
          <w:tcPr>
            <w:tcW w:w="4248" w:type="dxa"/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№ 10 к решению</w:t>
            </w:r>
          </w:p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Совета депутатов Трегубовского сельского поселения «О бюджете Трегубовского</w:t>
            </w:r>
          </w:p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2020 год и плановый период 2021 и 2022 годов»</w:t>
            </w:r>
          </w:p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25.12.2019  № 186</w:t>
            </w:r>
          </w:p>
        </w:tc>
      </w:tr>
    </w:tbl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Источники внутреннего финансирования дефицита</w:t>
      </w: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бюджета Трегубовского сельского поселения на 2020 год</w:t>
      </w:r>
    </w:p>
    <w:p w:rsidR="00927176" w:rsidRPr="00927176" w:rsidRDefault="00927176" w:rsidP="0092717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3"/>
        <w:gridCol w:w="3283"/>
        <w:gridCol w:w="1855"/>
      </w:tblGrid>
      <w:tr w:rsidR="00927176" w:rsidRPr="00927176" w:rsidTr="003E78FF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(тыс.руб)</w:t>
            </w:r>
          </w:p>
        </w:tc>
      </w:tr>
      <w:tr w:rsidR="00927176" w:rsidRPr="00927176" w:rsidTr="003E78FF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1934,9</w:t>
            </w:r>
          </w:p>
        </w:tc>
      </w:tr>
      <w:tr w:rsidR="00927176" w:rsidRPr="00927176" w:rsidTr="003E78FF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1934,9</w:t>
            </w:r>
          </w:p>
        </w:tc>
      </w:tr>
      <w:tr w:rsidR="00927176" w:rsidRPr="00927176" w:rsidTr="003E78FF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-10977,6</w:t>
            </w:r>
          </w:p>
        </w:tc>
      </w:tr>
      <w:tr w:rsidR="00927176" w:rsidRPr="00927176" w:rsidTr="003E78FF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-10977,6</w:t>
            </w:r>
          </w:p>
        </w:tc>
      </w:tr>
      <w:tr w:rsidR="00927176" w:rsidRPr="00927176" w:rsidTr="003E78FF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-10977,6</w:t>
            </w:r>
          </w:p>
        </w:tc>
      </w:tr>
      <w:tr w:rsidR="00927176" w:rsidRPr="00927176" w:rsidTr="003E78FF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12912,5</w:t>
            </w:r>
          </w:p>
        </w:tc>
      </w:tr>
      <w:tr w:rsidR="00927176" w:rsidRPr="00927176" w:rsidTr="003E78FF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12912,5</w:t>
            </w:r>
          </w:p>
        </w:tc>
      </w:tr>
      <w:tr w:rsidR="00927176" w:rsidRPr="00927176" w:rsidTr="003E78FF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76" w:rsidRPr="00927176" w:rsidRDefault="00927176" w:rsidP="00927176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176" w:rsidRPr="00927176" w:rsidRDefault="00927176" w:rsidP="00927176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12912,5</w:t>
            </w:r>
          </w:p>
        </w:tc>
      </w:tr>
    </w:tbl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</w:t>
      </w: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iCs/>
          <w:sz w:val="20"/>
          <w:szCs w:val="20"/>
        </w:rPr>
        <w:t>Российская  Федерация</w:t>
      </w: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Совет депутатов Трегубовского сельского поселения</w:t>
      </w: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Чудовского района Новгородской области</w:t>
      </w: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927176" w:rsidRPr="00927176" w:rsidRDefault="00927176" w:rsidP="0092717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от  28.02.2020    № 190</w:t>
      </w:r>
    </w:p>
    <w:p w:rsidR="00927176" w:rsidRPr="00927176" w:rsidRDefault="00927176" w:rsidP="0092717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д.Трегубово</w:t>
      </w:r>
    </w:p>
    <w:p w:rsidR="00927176" w:rsidRPr="00927176" w:rsidRDefault="00927176" w:rsidP="0092717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 xml:space="preserve">О плане  работы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Совета  </w:t>
      </w:r>
      <w:r w:rsidRPr="00927176">
        <w:rPr>
          <w:rFonts w:ascii="Times New Roman" w:hAnsi="Times New Roman" w:cs="Times New Roman"/>
          <w:b/>
          <w:bCs/>
          <w:sz w:val="20"/>
          <w:szCs w:val="20"/>
        </w:rPr>
        <w:t xml:space="preserve">депутатов   Трегубовского  </w:t>
      </w:r>
    </w:p>
    <w:p w:rsidR="00927176" w:rsidRPr="00927176" w:rsidRDefault="00927176" w:rsidP="0092717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сельского  поселения   на  </w:t>
      </w:r>
      <w:r w:rsidRPr="00927176">
        <w:rPr>
          <w:rFonts w:ascii="Times New Roman" w:hAnsi="Times New Roman" w:cs="Times New Roman"/>
          <w:b/>
          <w:bCs/>
          <w:sz w:val="20"/>
          <w:szCs w:val="20"/>
        </w:rPr>
        <w:t>2020  год</w:t>
      </w: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927176" w:rsidRPr="00927176" w:rsidRDefault="00DC17E2" w:rsidP="00927176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="00927176" w:rsidRPr="00927176">
        <w:rPr>
          <w:rFonts w:ascii="Times New Roman" w:hAnsi="Times New Roman" w:cs="Times New Roman"/>
          <w:bCs/>
          <w:sz w:val="20"/>
          <w:szCs w:val="20"/>
        </w:rPr>
        <w:t>Совет депутатов Трегубовского сельского поселения</w:t>
      </w:r>
    </w:p>
    <w:p w:rsidR="00927176" w:rsidRPr="00927176" w:rsidRDefault="00927176" w:rsidP="0092717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РЕШИЛ:</w:t>
      </w:r>
    </w:p>
    <w:p w:rsidR="00927176" w:rsidRPr="00927176" w:rsidRDefault="00927176" w:rsidP="00927176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927176" w:rsidRPr="00927176" w:rsidRDefault="00DC17E2" w:rsidP="00927176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="00927176" w:rsidRPr="00927176">
        <w:rPr>
          <w:rFonts w:ascii="Times New Roman" w:hAnsi="Times New Roman" w:cs="Times New Roman"/>
          <w:bCs/>
          <w:sz w:val="20"/>
          <w:szCs w:val="20"/>
        </w:rPr>
        <w:t>утвердить прилагаемый план работы Совета депутатов Трегубовского  сельского поселения на 2020 год.</w:t>
      </w: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27176" w:rsidRPr="00DC17E2" w:rsidRDefault="00DC17E2" w:rsidP="0092717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DC17E2">
        <w:rPr>
          <w:rFonts w:ascii="Times New Roman" w:hAnsi="Times New Roman" w:cs="Times New Roman"/>
          <w:b/>
          <w:bCs/>
          <w:sz w:val="20"/>
          <w:szCs w:val="20"/>
        </w:rPr>
        <w:t xml:space="preserve">Глава поселения       </w:t>
      </w:r>
      <w:r w:rsidR="00927176" w:rsidRPr="00DC17E2">
        <w:rPr>
          <w:rFonts w:ascii="Times New Roman" w:hAnsi="Times New Roman" w:cs="Times New Roman"/>
          <w:b/>
          <w:bCs/>
          <w:sz w:val="20"/>
          <w:szCs w:val="20"/>
        </w:rPr>
        <w:t xml:space="preserve"> С.Б.Алексеев</w:t>
      </w: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 xml:space="preserve">Утвержден </w:t>
      </w:r>
    </w:p>
    <w:p w:rsidR="00927176" w:rsidRPr="00927176" w:rsidRDefault="00927176" w:rsidP="00927176">
      <w:pPr>
        <w:pStyle w:val="1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решением Совета депутатов</w:t>
      </w:r>
    </w:p>
    <w:p w:rsidR="00927176" w:rsidRPr="00927176" w:rsidRDefault="00927176" w:rsidP="00927176">
      <w:pPr>
        <w:pStyle w:val="1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Трегубовского сельского поселения</w:t>
      </w:r>
    </w:p>
    <w:p w:rsidR="00927176" w:rsidRPr="00927176" w:rsidRDefault="00927176" w:rsidP="00927176">
      <w:pPr>
        <w:pStyle w:val="1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 xml:space="preserve">от  28.02.2020   № 190 </w:t>
      </w: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</w:t>
      </w: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ПЛАН</w:t>
      </w: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работы Совета депутатов Трегубовского  сельского поселения</w:t>
      </w: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на 2020 год</w:t>
      </w: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1. Рассмотреть в порядке нормотворческой деятельности на заседаниях Совета депутатов Трегубовского  сельского поселения  следующие вопросы: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 xml:space="preserve">     О плане работы Совета депутатов Трегубовского  сельского поселения на 2020 год.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 xml:space="preserve">Готовит: Администрация Трегубовского  сельского поселения. 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 xml:space="preserve">        О внесении изменений в решение Совета депутатов Трегубовского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сельского поселения от  25.12.2019 № 186 «О бюджете Трегубовского сельского поселения на 2020 год и плановый период 2021 и 2022 годов»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 xml:space="preserve">         Готовит: Администрация Трегубовского  сельского поселения.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 xml:space="preserve">                       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 xml:space="preserve">       О внесении изменений  в Устав Трегубовского  сельского поселения.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Готовит: Администрация Трегубовского  сельского поселения.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 xml:space="preserve">        О внесении изменений в Генеральный план Трегубовского  сельского поселения.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Готовит: Администрация Трегубовского  сельского поселения.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 xml:space="preserve">         О внесении изменений в Правила землепользования и застройки Трегубовского  сельского поселения.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Готовит: Администрация Трегубовского  сельского поселения.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 xml:space="preserve">         О принятии к реализации  и исполнению  части полномочий  по решению вопроса местного значения  от органов местного самоуправления Чудовского муниципального района на 2020 год.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Готовит: Администрации Трегубовского  сельского поселения.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 xml:space="preserve">              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 xml:space="preserve">        О бюджете Трегубовского  сельского поселения на 2021 год.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Готовит:  Администрация Трегубовского  сельского поселения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 xml:space="preserve">       О стратегии  социально-экономического развития Трегубовского  сельского поселения на 2021 год.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Готовит: Администрация Трегубовского  сельского поселения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 xml:space="preserve">         О прогнозном плане приватизации муниципального имущества  Трегубовского  сельского  поселения на 2021 год.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Готовит: Администрация Трегубовского  сельского поселения.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 xml:space="preserve">          О передаче полномочий по осуществлению внешнего муниципального финансового контроля на  2021 год Контрольно-счетной палате  Чудовского муниципального района.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Готовит: Администрация Трегубовского  сельского поселения.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 xml:space="preserve">        О внесении изменений в решения Совета депутатов Трегубовского  сельского поселения и о признании утратившими силу нормативных правовых актов Совета депутатов Трегубовского  сельского поселения по итогам мониторинга их применения  в целях приведения их в соответствие с действующим законодательством.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Готовит: Администрация Трегубовского  сельского поселения.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 xml:space="preserve">           2. Рассмотреть в порядке контроля и исполнения на  заседаниях Совета депутатов Трегубовского  сельского поселения: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 xml:space="preserve">        Отчет Главы Трегубовского  сельского поселения о результатах его деятельности и деятельности Администрации Трегубовского  сельского поселения за 2019 год.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Готовит: Глава  Трегубовского  сельского поселения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 xml:space="preserve">          Об исполнении бюджета Трегубовского сельского поселения  за 2019  год.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Готовит: Администрация Трегубовского  сельского поселения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 xml:space="preserve">          Об утверждении отчета о приватизации муниципального имущества за 2020  год.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Готовит: Администрация Трегубовского  сельского поселения.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 xml:space="preserve">         Отчет председателя Контрольно-счетной палаты Чудовского муниципального района  о работе в 2020  году.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Готовит: Контрольно-счетная палата Чудовского муниципального района.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3. Работа с проектами федеральных и областных законов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Срок: постоянно, по мере поступления документов из областной Думы.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4. Работа депутатов Совета депутатов Трегубовского  сельского поселения в избирательных округах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(по личным планам депутатов)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5. Учеба депутатов Совета депутатов Трегубовского  сельского поселения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(по отдельному плану)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6. Работа со средствами массовой информации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27176" w:rsidRPr="00927176" w:rsidRDefault="00927176" w:rsidP="00927176">
      <w:pPr>
        <w:pStyle w:val="12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Информирование населения через средства массовой информации о заседаниях Совета депутатов Трегубовского  сельского поселения, принятых на них решениях.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Срок: постоянно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Ответственные: Администрация Трегубовскогог сельского поселения.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 xml:space="preserve">         2. Выступления депутатов Трегубовского  сельского поселения в средствах массовой информации о результатах работы.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Ответственные: Администрация Трегубовского  сельского поселения.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 xml:space="preserve">         3. Размещение информации о проведении заседаний Совета депутатов, текстов принятых решений на официальном сайте Администрации Трегубовского  сельского поселения в сети «Интернет».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Ответственные: Администрация Трегубовского  сельского поселения.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7. Работа комиссии Совета депутатов  Трегубовского  сельского поселения по проведению антикоррупционной экспертизы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Срок: постоянно.</w:t>
      </w: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___________________________</w:t>
      </w:r>
    </w:p>
    <w:p w:rsid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iCs/>
          <w:sz w:val="20"/>
          <w:szCs w:val="20"/>
        </w:rPr>
        <w:t>Российская  Федерация</w:t>
      </w: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Совет депутатов Трегубовского сельского поселения</w:t>
      </w: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lastRenderedPageBreak/>
        <w:t>Чудовского района Новгородской области</w:t>
      </w: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от  28.02.2020       № 191</w:t>
      </w:r>
    </w:p>
    <w:p w:rsidR="00927176" w:rsidRPr="00927176" w:rsidRDefault="00927176" w:rsidP="0092717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д.Трегубово</w:t>
      </w:r>
    </w:p>
    <w:p w:rsidR="00927176" w:rsidRPr="00927176" w:rsidRDefault="00927176" w:rsidP="0092717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О     принятии    к    реализации    и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27176">
        <w:rPr>
          <w:rFonts w:ascii="Times New Roman" w:hAnsi="Times New Roman" w:cs="Times New Roman"/>
          <w:b/>
          <w:bCs/>
          <w:sz w:val="20"/>
          <w:szCs w:val="20"/>
        </w:rPr>
        <w:t xml:space="preserve">исполнению    части    полномочий </w:t>
      </w:r>
    </w:p>
    <w:p w:rsidR="00927176" w:rsidRPr="00927176" w:rsidRDefault="00927176" w:rsidP="0092717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от   органов   местного   самоуправления     Чудовского    муниципаль-</w:t>
      </w:r>
    </w:p>
    <w:p w:rsidR="00927176" w:rsidRPr="00927176" w:rsidRDefault="00927176" w:rsidP="0092717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ного  района  по решению  вопроса местного    значения  предусмотрен-</w:t>
      </w:r>
    </w:p>
    <w:p w:rsidR="00927176" w:rsidRPr="00927176" w:rsidRDefault="00927176" w:rsidP="0092717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 xml:space="preserve">ного пунктом 20 части 1 статьи 14Федерального закона от 6 октября </w:t>
      </w:r>
    </w:p>
    <w:p w:rsidR="00927176" w:rsidRPr="00927176" w:rsidRDefault="00927176" w:rsidP="0092717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2003 года № 131-ФЭ «Об общих принципах организации местного</w:t>
      </w:r>
    </w:p>
    <w:p w:rsidR="00927176" w:rsidRPr="00927176" w:rsidRDefault="00927176" w:rsidP="00927176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 xml:space="preserve">самоуправления в Российской Федерации» </w:t>
      </w:r>
    </w:p>
    <w:p w:rsidR="00927176" w:rsidRPr="00927176" w:rsidRDefault="00927176" w:rsidP="0092717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решением  Думы Чудовского муниципального района от 25.02.2020   № 392  «О передаче  осуществления части полномочий  органов местного самоуправления Чудовского муниципального района по решению вопроса местного значения» 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ab/>
        <w:t>Совет депутатов Трегубовского  сельского поселения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7176">
        <w:rPr>
          <w:rFonts w:ascii="Times New Roman" w:hAnsi="Times New Roman" w:cs="Times New Roman"/>
          <w:b/>
          <w:bCs/>
          <w:sz w:val="20"/>
          <w:szCs w:val="20"/>
        </w:rPr>
        <w:t>РЕШИЛ: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1. Принять к реализации Администрацией  Трегубовского  сельского поселения часть полномочий по решению вопроса местного значения, предусмотренного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 органам местного самоуправления Трегубовского сельского поселения на 2020 год в части утверждения генерального плана поселения, правил</w:t>
      </w:r>
      <w:r w:rsidRPr="0092717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27176">
        <w:rPr>
          <w:rFonts w:ascii="Times New Roman" w:hAnsi="Times New Roman" w:cs="Times New Roman"/>
          <w:bCs/>
          <w:sz w:val="20"/>
          <w:szCs w:val="20"/>
        </w:rPr>
        <w:t>землепользования и застройки, утверждение</w:t>
      </w:r>
      <w:r w:rsidRPr="0092717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27176">
        <w:rPr>
          <w:rFonts w:ascii="Times New Roman" w:hAnsi="Times New Roman" w:cs="Times New Roman"/>
          <w:bCs/>
          <w:sz w:val="20"/>
          <w:szCs w:val="20"/>
        </w:rPr>
        <w:t xml:space="preserve">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поселения. 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 xml:space="preserve">2. Администрации Трегубовского  сельского поселения заключить с Администрацией Чудовского муниципального района  соглашение о  принятии части полномочий согласно пункту 1 настоящего решения. 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 xml:space="preserve">3. В решении о бюджете  Трегубовского  сельского поселения на 2020 год и на плановый период 2021 и 2022 годов  предусмотреть отдельной строкой объем межбюджетных трансфертов, необходимый для осуществления полномочий, указанных в пункте 1  настоящего решения. </w:t>
      </w:r>
    </w:p>
    <w:p w:rsidR="00927176" w:rsidRPr="00927176" w:rsidRDefault="00927176" w:rsidP="0092717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4. Настоящее решение  вступает в силу с даты опубликования.</w:t>
      </w:r>
    </w:p>
    <w:p w:rsidR="00927176" w:rsidRDefault="00927176" w:rsidP="003E78FF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176">
        <w:rPr>
          <w:rFonts w:ascii="Times New Roman" w:hAnsi="Times New Roman" w:cs="Times New Roman"/>
          <w:bCs/>
          <w:sz w:val="20"/>
          <w:szCs w:val="20"/>
        </w:rPr>
        <w:t>5. Опубликовать решение в официальном бюллетене Трегубовского сельского поселения «МИГ Трегубово» и разместить на официальном сайте Администрации  Трегубовского  сельского поселения в сети Интернет.</w:t>
      </w:r>
    </w:p>
    <w:p w:rsidR="00DC17E2" w:rsidRPr="003E78FF" w:rsidRDefault="00DC17E2" w:rsidP="003E78FF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E78FF" w:rsidRPr="00DC17E2" w:rsidRDefault="003E78FF" w:rsidP="003E78FF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DC17E2">
        <w:rPr>
          <w:rFonts w:ascii="Times New Roman" w:hAnsi="Times New Roman" w:cs="Times New Roman"/>
          <w:b/>
          <w:bCs/>
          <w:sz w:val="20"/>
          <w:szCs w:val="20"/>
        </w:rPr>
        <w:t>Глава поселения             С.Б.Алексеев</w:t>
      </w:r>
    </w:p>
    <w:p w:rsidR="003E78FF" w:rsidRDefault="003E78FF" w:rsidP="003E78FF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3E78FF" w:rsidRDefault="003E78FF" w:rsidP="003E78FF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</w:t>
      </w:r>
    </w:p>
    <w:p w:rsidR="003E78FF" w:rsidRDefault="003E78FF" w:rsidP="003E78F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E78FF" w:rsidRDefault="003E78FF" w:rsidP="003E78F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E78FF" w:rsidRDefault="003E78FF" w:rsidP="003E78F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E78FF" w:rsidRPr="003E78FF" w:rsidRDefault="003E78FF" w:rsidP="003E78F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E78FF"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3E78FF" w:rsidRPr="003E78FF" w:rsidRDefault="003E78FF" w:rsidP="003E78F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E78FF">
        <w:rPr>
          <w:rFonts w:ascii="Times New Roman" w:hAnsi="Times New Roman" w:cs="Times New Roman"/>
          <w:b/>
          <w:bCs/>
          <w:sz w:val="20"/>
          <w:szCs w:val="20"/>
        </w:rPr>
        <w:t>Администрация Трегубовского сельского поселения</w:t>
      </w:r>
    </w:p>
    <w:p w:rsidR="003E78FF" w:rsidRPr="003E78FF" w:rsidRDefault="003E78FF" w:rsidP="003E78F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E78FF">
        <w:rPr>
          <w:rFonts w:ascii="Times New Roman" w:hAnsi="Times New Roman" w:cs="Times New Roman"/>
          <w:b/>
          <w:bCs/>
          <w:sz w:val="20"/>
          <w:szCs w:val="20"/>
        </w:rPr>
        <w:t>Чудовского района Новгородской области</w:t>
      </w:r>
    </w:p>
    <w:p w:rsidR="003E78FF" w:rsidRDefault="003E78FF" w:rsidP="003E78FF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3E78FF" w:rsidRDefault="003E78FF" w:rsidP="003E78F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E78FF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3E78FF" w:rsidRPr="003E78FF" w:rsidRDefault="003E78FF" w:rsidP="003E78F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E78FF" w:rsidRPr="003E78FF" w:rsidRDefault="003E78FF" w:rsidP="003E78FF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3E78FF">
        <w:rPr>
          <w:rFonts w:ascii="Times New Roman" w:hAnsi="Times New Roman" w:cs="Times New Roman"/>
          <w:bCs/>
          <w:sz w:val="20"/>
          <w:szCs w:val="20"/>
        </w:rPr>
        <w:t xml:space="preserve">от  18.02.2020    №  14                                   </w:t>
      </w:r>
    </w:p>
    <w:p w:rsidR="003E78FF" w:rsidRPr="003E78FF" w:rsidRDefault="003E78FF" w:rsidP="003E78FF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3E78FF">
        <w:rPr>
          <w:rFonts w:ascii="Times New Roman" w:hAnsi="Times New Roman" w:cs="Times New Roman"/>
          <w:bCs/>
          <w:sz w:val="20"/>
          <w:szCs w:val="20"/>
        </w:rPr>
        <w:t>д. Трегубово</w:t>
      </w:r>
    </w:p>
    <w:p w:rsidR="003E78FF" w:rsidRPr="003E78FF" w:rsidRDefault="003E78FF" w:rsidP="003E78FF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3E78FF" w:rsidRPr="003E78FF" w:rsidRDefault="003E78FF" w:rsidP="003E78FF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3E78FF">
        <w:rPr>
          <w:rFonts w:ascii="Times New Roman" w:hAnsi="Times New Roman" w:cs="Times New Roman"/>
          <w:b/>
          <w:bCs/>
          <w:sz w:val="20"/>
          <w:szCs w:val="20"/>
        </w:rPr>
        <w:t xml:space="preserve">О внесении изменений в перечень </w:t>
      </w:r>
    </w:p>
    <w:p w:rsidR="003E78FF" w:rsidRPr="003E78FF" w:rsidRDefault="003E78FF" w:rsidP="003E78FF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3E78FF">
        <w:rPr>
          <w:rFonts w:ascii="Times New Roman" w:hAnsi="Times New Roman" w:cs="Times New Roman"/>
          <w:b/>
          <w:bCs/>
          <w:sz w:val="20"/>
          <w:szCs w:val="20"/>
        </w:rPr>
        <w:t>муниципального  имущества</w:t>
      </w:r>
    </w:p>
    <w:p w:rsidR="003E78FF" w:rsidRPr="003E78FF" w:rsidRDefault="003E78FF" w:rsidP="003E78FF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3E78FF">
        <w:rPr>
          <w:rFonts w:ascii="Times New Roman" w:hAnsi="Times New Roman" w:cs="Times New Roman"/>
          <w:b/>
          <w:bCs/>
          <w:sz w:val="20"/>
          <w:szCs w:val="20"/>
        </w:rPr>
        <w:t>Трегубовского сельского поселения,</w:t>
      </w:r>
    </w:p>
    <w:p w:rsidR="003E78FF" w:rsidRPr="003E78FF" w:rsidRDefault="003E78FF" w:rsidP="003E78FF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3E78FF">
        <w:rPr>
          <w:rFonts w:ascii="Times New Roman" w:hAnsi="Times New Roman" w:cs="Times New Roman"/>
          <w:b/>
          <w:bCs/>
          <w:sz w:val="20"/>
          <w:szCs w:val="20"/>
        </w:rPr>
        <w:t>предназначенного для  передачи</w:t>
      </w:r>
    </w:p>
    <w:p w:rsidR="003E78FF" w:rsidRPr="003E78FF" w:rsidRDefault="003E78FF" w:rsidP="003E78FF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3E78FF">
        <w:rPr>
          <w:rFonts w:ascii="Times New Roman" w:hAnsi="Times New Roman" w:cs="Times New Roman"/>
          <w:b/>
          <w:bCs/>
          <w:sz w:val="20"/>
          <w:szCs w:val="20"/>
        </w:rPr>
        <w:t>во владение и (или) в пользование</w:t>
      </w:r>
    </w:p>
    <w:p w:rsidR="003E78FF" w:rsidRPr="003E78FF" w:rsidRDefault="003E78FF" w:rsidP="003E78FF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3E78FF">
        <w:rPr>
          <w:rFonts w:ascii="Times New Roman" w:hAnsi="Times New Roman" w:cs="Times New Roman"/>
          <w:b/>
          <w:bCs/>
          <w:sz w:val="20"/>
          <w:szCs w:val="20"/>
        </w:rPr>
        <w:t>субъектам малого  и  среднего</w:t>
      </w:r>
    </w:p>
    <w:p w:rsidR="003E78FF" w:rsidRPr="003E78FF" w:rsidRDefault="003E78FF" w:rsidP="003E78FF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3E78FF">
        <w:rPr>
          <w:rFonts w:ascii="Times New Roman" w:hAnsi="Times New Roman" w:cs="Times New Roman"/>
          <w:b/>
          <w:bCs/>
          <w:sz w:val="20"/>
          <w:szCs w:val="20"/>
        </w:rPr>
        <w:t>предпринимательства и организациям,</w:t>
      </w:r>
    </w:p>
    <w:p w:rsidR="003E78FF" w:rsidRPr="003E78FF" w:rsidRDefault="003E78FF" w:rsidP="003E78FF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3E78FF">
        <w:rPr>
          <w:rFonts w:ascii="Times New Roman" w:hAnsi="Times New Roman" w:cs="Times New Roman"/>
          <w:b/>
          <w:bCs/>
          <w:sz w:val="20"/>
          <w:szCs w:val="20"/>
        </w:rPr>
        <w:t>образующим  инфраструктуру поддержки</w:t>
      </w:r>
    </w:p>
    <w:p w:rsidR="003E78FF" w:rsidRPr="003E78FF" w:rsidRDefault="003E78FF" w:rsidP="003E78FF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3E78FF">
        <w:rPr>
          <w:rFonts w:ascii="Times New Roman" w:hAnsi="Times New Roman" w:cs="Times New Roman"/>
          <w:b/>
          <w:bCs/>
          <w:sz w:val="20"/>
          <w:szCs w:val="20"/>
        </w:rPr>
        <w:lastRenderedPageBreak/>
        <w:t>субъектов   малого и  среднего</w:t>
      </w:r>
    </w:p>
    <w:p w:rsidR="003E78FF" w:rsidRPr="003E78FF" w:rsidRDefault="003E78FF" w:rsidP="003E78FF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3E78FF">
        <w:rPr>
          <w:rFonts w:ascii="Times New Roman" w:hAnsi="Times New Roman" w:cs="Times New Roman"/>
          <w:b/>
          <w:bCs/>
          <w:sz w:val="20"/>
          <w:szCs w:val="20"/>
        </w:rPr>
        <w:t>предпринимательства</w:t>
      </w:r>
    </w:p>
    <w:p w:rsidR="003E78FF" w:rsidRPr="003E78FF" w:rsidRDefault="003E78FF" w:rsidP="003E78F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E78FF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Pr="003E78FF">
        <w:rPr>
          <w:rFonts w:ascii="Times New Roman" w:hAnsi="Times New Roman" w:cs="Times New Roman"/>
          <w:bCs/>
          <w:sz w:val="20"/>
          <w:szCs w:val="20"/>
        </w:rPr>
        <w:t>В целях реализации положения Федерального закона от 24 июля 2007 года № 209 – ФЗ «О развитии малого и среднего предпринимательства в Российской Федерации», а также в целях удовлетворения потребностей субъектов малого и среднего предпринимательства в нежилых помещениях, в соответствии с постановлением Администрации Трегубовского сельского поселения от 08.04.2019 № 38 «Об утверждении порядка формирования, ведения, ежегодного дополнения  и опубликования Перечня муниципального имущества Трегубовского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E78FF">
        <w:rPr>
          <w:rFonts w:ascii="Times New Roman" w:hAnsi="Times New Roman" w:cs="Times New Roman"/>
          <w:b/>
          <w:bCs/>
          <w:sz w:val="20"/>
          <w:szCs w:val="20"/>
        </w:rPr>
        <w:t>ПОСТАНОВЛЯЮ: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E78FF" w:rsidRPr="003E78FF" w:rsidRDefault="003E78FF" w:rsidP="003E78FF">
      <w:pPr>
        <w:pStyle w:val="12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E78FF">
        <w:rPr>
          <w:rFonts w:ascii="Times New Roman" w:hAnsi="Times New Roman" w:cs="Times New Roman"/>
          <w:bCs/>
          <w:sz w:val="20"/>
          <w:szCs w:val="20"/>
        </w:rPr>
        <w:t>Внести изменения в Перечень муниципального  имущества Трегубовского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постановлением Администрации Трегубовского сельского поселения  от  08.04.2019  № 41, исключив строки 6, 7 и изложив его в новой редакции согласно приложению.</w:t>
      </w:r>
    </w:p>
    <w:p w:rsidR="003E78FF" w:rsidRPr="003E78FF" w:rsidRDefault="003E78FF" w:rsidP="003E78FF">
      <w:pPr>
        <w:pStyle w:val="12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E78FF">
        <w:rPr>
          <w:rFonts w:ascii="Times New Roman" w:hAnsi="Times New Roman" w:cs="Times New Roman"/>
          <w:bCs/>
          <w:sz w:val="20"/>
          <w:szCs w:val="20"/>
        </w:rPr>
        <w:t>Опубликовать настоящее постановление в официальном бюллетене Администрации Трегубовского сельского поселения «МИГ Трегубово» и разместить на официальном сайте Администрации Трегубовского сельского поселения в сети «Интернет».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E78FF">
        <w:rPr>
          <w:rFonts w:ascii="Times New Roman" w:hAnsi="Times New Roman" w:cs="Times New Roman"/>
          <w:b/>
          <w:bCs/>
          <w:sz w:val="20"/>
          <w:szCs w:val="20"/>
        </w:rPr>
        <w:t>Глава поселения</w:t>
      </w:r>
      <w:r w:rsidR="00DC17E2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Pr="003E78FF">
        <w:rPr>
          <w:rFonts w:ascii="Times New Roman" w:hAnsi="Times New Roman" w:cs="Times New Roman"/>
          <w:b/>
          <w:bCs/>
          <w:sz w:val="20"/>
          <w:szCs w:val="20"/>
        </w:rPr>
        <w:t>С.Б. Алексеев</w:t>
      </w:r>
    </w:p>
    <w:p w:rsidR="00927176" w:rsidRPr="00927176" w:rsidRDefault="00927176" w:rsidP="003E78FF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493" w:type="dxa"/>
        <w:jc w:val="right"/>
        <w:tblLook w:val="04A0" w:firstRow="1" w:lastRow="0" w:firstColumn="1" w:lastColumn="0" w:noHBand="0" w:noVBand="1"/>
      </w:tblPr>
      <w:tblGrid>
        <w:gridCol w:w="5524"/>
        <w:gridCol w:w="3969"/>
      </w:tblGrid>
      <w:tr w:rsidR="003E78FF" w:rsidRPr="003E78FF" w:rsidTr="003E78FF">
        <w:trPr>
          <w:jc w:val="right"/>
        </w:trPr>
        <w:tc>
          <w:tcPr>
            <w:tcW w:w="5524" w:type="dxa"/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</w:t>
            </w:r>
          </w:p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постановлением Администрации</w:t>
            </w:r>
          </w:p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Трегубовского сельского поселения</w:t>
            </w:r>
          </w:p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от  18.02.2020  № 14</w:t>
            </w:r>
          </w:p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3E78FF" w:rsidRPr="003E78FF" w:rsidRDefault="003E78FF" w:rsidP="003E78F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E78FF">
        <w:rPr>
          <w:rFonts w:ascii="Times New Roman" w:hAnsi="Times New Roman" w:cs="Times New Roman"/>
          <w:b/>
          <w:bCs/>
          <w:sz w:val="20"/>
          <w:szCs w:val="20"/>
        </w:rPr>
        <w:t>ПЕРЕЧЕНЬ  МУНИЦИПАЛЬНОГО ИМУЩЕСТВА ТРЕГУБОВСКОГО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927176" w:rsidRDefault="00927176" w:rsidP="003E78FF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pPr w:leftFromText="180" w:rightFromText="180" w:vertAnchor="text" w:horzAnchor="page" w:tblpX="1210" w:tblpY="91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276"/>
        <w:gridCol w:w="1559"/>
        <w:gridCol w:w="1843"/>
        <w:gridCol w:w="1275"/>
        <w:gridCol w:w="1937"/>
      </w:tblGrid>
      <w:tr w:rsidR="003E78FF" w:rsidRPr="003E78FF" w:rsidTr="003E78FF">
        <w:trPr>
          <w:gridAfter w:val="1"/>
          <w:wAfter w:w="1937" w:type="dxa"/>
          <w:trHeight w:val="27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№ №п/п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Адрес</w:t>
            </w:r>
            <w:r w:rsidRPr="003E78F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(местоположение) объекта </w:t>
            </w:r>
            <w:hyperlink w:anchor="P205" w:history="1">
              <w:r w:rsidRPr="003E78FF">
                <w:rPr>
                  <w:rStyle w:val="af3"/>
                  <w:rFonts w:ascii="Times New Roman" w:hAnsi="Times New Roman" w:cs="Times New Roman"/>
                  <w:bCs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 недвижимости;</w:t>
            </w:r>
          </w:p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тип движимого имущества</w:t>
            </w:r>
          </w:p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hyperlink w:anchor="P209" w:history="1">
              <w:r w:rsidRPr="003E78FF">
                <w:rPr>
                  <w:rStyle w:val="af3"/>
                  <w:rFonts w:ascii="Times New Roman" w:hAnsi="Times New Roman" w:cs="Times New Roman"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объекта учета</w:t>
            </w:r>
          </w:p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&lt;3&gt;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 недвижимом имуществе</w:t>
            </w:r>
          </w:p>
        </w:tc>
      </w:tr>
      <w:tr w:rsidR="003E78FF" w:rsidRPr="003E78FF" w:rsidTr="003E78FF">
        <w:trPr>
          <w:gridAfter w:val="1"/>
          <w:wAfter w:w="1937" w:type="dxa"/>
          <w:trHeight w:val="276"/>
        </w:trPr>
        <w:tc>
          <w:tcPr>
            <w:tcW w:w="567" w:type="dxa"/>
            <w:vMerge/>
            <w:tcBorders>
              <w:left w:val="single" w:sz="18" w:space="0" w:color="auto"/>
            </w:tcBorders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single" w:sz="18" w:space="0" w:color="auto"/>
            </w:tcBorders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Основная характеристика объекта недвижимости &lt;4&gt;</w:t>
            </w:r>
          </w:p>
        </w:tc>
      </w:tr>
      <w:tr w:rsidR="003E78FF" w:rsidRPr="003E78FF" w:rsidTr="003E78FF">
        <w:trPr>
          <w:trHeight w:val="552"/>
        </w:trPr>
        <w:tc>
          <w:tcPr>
            <w:tcW w:w="567" w:type="dxa"/>
            <w:vMerge/>
            <w:tcBorders>
              <w:left w:val="single" w:sz="18" w:space="0" w:color="auto"/>
            </w:tcBorders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275" w:type="dxa"/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37" w:type="dxa"/>
            <w:tcBorders>
              <w:right w:val="single" w:sz="18" w:space="0" w:color="auto"/>
            </w:tcBorders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3E78FF" w:rsidRPr="003E78FF" w:rsidTr="003E78FF">
        <w:tc>
          <w:tcPr>
            <w:tcW w:w="567" w:type="dxa"/>
            <w:tcBorders>
              <w:left w:val="single" w:sz="18" w:space="0" w:color="auto"/>
            </w:tcBorders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937" w:type="dxa"/>
            <w:tcBorders>
              <w:right w:val="single" w:sz="18" w:space="0" w:color="auto"/>
            </w:tcBorders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3E78FF" w:rsidRPr="003E78FF" w:rsidTr="003E78FF">
        <w:tc>
          <w:tcPr>
            <w:tcW w:w="567" w:type="dxa"/>
            <w:tcBorders>
              <w:left w:val="single" w:sz="18" w:space="0" w:color="auto"/>
            </w:tcBorders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д. Селищи,</w:t>
            </w:r>
          </w:p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ул. Школьная, д.2</w:t>
            </w:r>
          </w:p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1559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Встроенное нежилое помещение</w:t>
            </w:r>
          </w:p>
        </w:tc>
        <w:tc>
          <w:tcPr>
            <w:tcW w:w="1843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</w:t>
            </w:r>
          </w:p>
        </w:tc>
        <w:tc>
          <w:tcPr>
            <w:tcW w:w="1275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54,0</w:t>
            </w:r>
          </w:p>
        </w:tc>
        <w:tc>
          <w:tcPr>
            <w:tcW w:w="1937" w:type="dxa"/>
            <w:tcBorders>
              <w:right w:val="single" w:sz="18" w:space="0" w:color="auto"/>
            </w:tcBorders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</w:p>
        </w:tc>
      </w:tr>
      <w:tr w:rsidR="003E78FF" w:rsidRPr="003E78FF" w:rsidTr="003E78FF">
        <w:tc>
          <w:tcPr>
            <w:tcW w:w="567" w:type="dxa"/>
            <w:tcBorders>
              <w:left w:val="single" w:sz="18" w:space="0" w:color="auto"/>
            </w:tcBorders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559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д. Селищи,</w:t>
            </w:r>
          </w:p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ул. Школьная, д.2</w:t>
            </w:r>
          </w:p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помещение</w:t>
            </w:r>
          </w:p>
        </w:tc>
        <w:tc>
          <w:tcPr>
            <w:tcW w:w="1559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Встроенное нежилое помещение</w:t>
            </w:r>
          </w:p>
        </w:tc>
        <w:tc>
          <w:tcPr>
            <w:tcW w:w="1843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</w:t>
            </w:r>
          </w:p>
        </w:tc>
        <w:tc>
          <w:tcPr>
            <w:tcW w:w="1275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16,9</w:t>
            </w:r>
          </w:p>
        </w:tc>
        <w:tc>
          <w:tcPr>
            <w:tcW w:w="1937" w:type="dxa"/>
            <w:tcBorders>
              <w:right w:val="single" w:sz="18" w:space="0" w:color="auto"/>
            </w:tcBorders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</w:p>
        </w:tc>
      </w:tr>
      <w:tr w:rsidR="003E78FF" w:rsidRPr="003E78FF" w:rsidTr="003E78FF">
        <w:tc>
          <w:tcPr>
            <w:tcW w:w="567" w:type="dxa"/>
            <w:tcBorders>
              <w:left w:val="single" w:sz="18" w:space="0" w:color="auto"/>
            </w:tcBorders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д. Селищи,</w:t>
            </w:r>
          </w:p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ул. Школьная, д.2</w:t>
            </w:r>
          </w:p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помещение</w:t>
            </w:r>
          </w:p>
        </w:tc>
        <w:tc>
          <w:tcPr>
            <w:tcW w:w="1559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Встроенное нежилое помещение</w:t>
            </w:r>
          </w:p>
        </w:tc>
        <w:tc>
          <w:tcPr>
            <w:tcW w:w="1843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</w:t>
            </w:r>
          </w:p>
        </w:tc>
        <w:tc>
          <w:tcPr>
            <w:tcW w:w="1275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18,5</w:t>
            </w:r>
          </w:p>
        </w:tc>
        <w:tc>
          <w:tcPr>
            <w:tcW w:w="1937" w:type="dxa"/>
            <w:tcBorders>
              <w:right w:val="single" w:sz="18" w:space="0" w:color="auto"/>
            </w:tcBorders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</w:p>
        </w:tc>
      </w:tr>
      <w:tr w:rsidR="003E78FF" w:rsidRPr="003E78FF" w:rsidTr="003E78FF">
        <w:tc>
          <w:tcPr>
            <w:tcW w:w="567" w:type="dxa"/>
            <w:tcBorders>
              <w:left w:val="single" w:sz="18" w:space="0" w:color="auto"/>
            </w:tcBorders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д. Селищи,</w:t>
            </w:r>
          </w:p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ул. Школьная, д.2</w:t>
            </w:r>
          </w:p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помещение</w:t>
            </w:r>
          </w:p>
        </w:tc>
        <w:tc>
          <w:tcPr>
            <w:tcW w:w="1559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Встроенное нежилое помещение</w:t>
            </w:r>
          </w:p>
        </w:tc>
        <w:tc>
          <w:tcPr>
            <w:tcW w:w="1843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</w:t>
            </w:r>
          </w:p>
        </w:tc>
        <w:tc>
          <w:tcPr>
            <w:tcW w:w="1275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12,8</w:t>
            </w:r>
          </w:p>
        </w:tc>
        <w:tc>
          <w:tcPr>
            <w:tcW w:w="1937" w:type="dxa"/>
            <w:tcBorders>
              <w:right w:val="single" w:sz="18" w:space="0" w:color="auto"/>
            </w:tcBorders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</w:p>
        </w:tc>
      </w:tr>
      <w:tr w:rsidR="003E78FF" w:rsidRPr="003E78FF" w:rsidTr="003E78FF">
        <w:tc>
          <w:tcPr>
            <w:tcW w:w="567" w:type="dxa"/>
            <w:tcBorders>
              <w:left w:val="single" w:sz="18" w:space="0" w:color="auto"/>
            </w:tcBorders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д. Спасская Полисть ул.Молодёжная д.10</w:t>
            </w:r>
          </w:p>
        </w:tc>
        <w:tc>
          <w:tcPr>
            <w:tcW w:w="1276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здание</w:t>
            </w:r>
          </w:p>
        </w:tc>
        <w:tc>
          <w:tcPr>
            <w:tcW w:w="1559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детсада</w:t>
            </w:r>
          </w:p>
        </w:tc>
        <w:tc>
          <w:tcPr>
            <w:tcW w:w="1843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</w:t>
            </w:r>
          </w:p>
        </w:tc>
        <w:tc>
          <w:tcPr>
            <w:tcW w:w="1275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143,1</w:t>
            </w:r>
          </w:p>
        </w:tc>
        <w:tc>
          <w:tcPr>
            <w:tcW w:w="1937" w:type="dxa"/>
            <w:tcBorders>
              <w:right w:val="single" w:sz="18" w:space="0" w:color="auto"/>
            </w:tcBorders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</w:p>
        </w:tc>
      </w:tr>
    </w:tbl>
    <w:p w:rsidR="003E78FF" w:rsidRPr="003E78FF" w:rsidRDefault="003E78FF" w:rsidP="003E78FF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3E78FF" w:rsidRPr="003E78FF" w:rsidRDefault="003E78FF" w:rsidP="003E78FF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993"/>
        <w:gridCol w:w="1275"/>
        <w:gridCol w:w="1276"/>
        <w:gridCol w:w="709"/>
        <w:gridCol w:w="567"/>
        <w:gridCol w:w="992"/>
      </w:tblGrid>
      <w:tr w:rsidR="003E78FF" w:rsidRPr="003E78FF" w:rsidTr="003E78FF">
        <w:trPr>
          <w:trHeight w:val="276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</w:tcBorders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br w:type="page"/>
            </w:r>
            <w:r w:rsidRPr="003E78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недвижимом имуществе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движимом имуществе</w:t>
            </w:r>
          </w:p>
        </w:tc>
      </w:tr>
      <w:tr w:rsidR="003E78FF" w:rsidRPr="003E78FF" w:rsidTr="003E78FF">
        <w:trPr>
          <w:trHeight w:val="276"/>
        </w:trPr>
        <w:tc>
          <w:tcPr>
            <w:tcW w:w="3544" w:type="dxa"/>
            <w:gridSpan w:val="2"/>
            <w:tcBorders>
              <w:left w:val="single" w:sz="18" w:space="0" w:color="auto"/>
            </w:tcBorders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Кадастровый номер &lt;5&gt;</w:t>
            </w:r>
          </w:p>
        </w:tc>
        <w:tc>
          <w:tcPr>
            <w:tcW w:w="1559" w:type="dxa"/>
            <w:vMerge w:val="restart"/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Техническое состояние объекта недвижимости</w:t>
            </w:r>
          </w:p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&lt;6&gt;</w:t>
            </w:r>
          </w:p>
        </w:tc>
        <w:tc>
          <w:tcPr>
            <w:tcW w:w="993" w:type="dxa"/>
            <w:vMerge w:val="restart"/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 земель &lt;7&gt;</w:t>
            </w:r>
          </w:p>
        </w:tc>
        <w:tc>
          <w:tcPr>
            <w:tcW w:w="1275" w:type="dxa"/>
            <w:vMerge w:val="restart"/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Вид разрешенного использования &lt;8&gt;</w:t>
            </w:r>
          </w:p>
        </w:tc>
        <w:tc>
          <w:tcPr>
            <w:tcW w:w="3544" w:type="dxa"/>
            <w:gridSpan w:val="4"/>
            <w:vMerge/>
            <w:tcBorders>
              <w:right w:val="single" w:sz="18" w:space="0" w:color="auto"/>
            </w:tcBorders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E78FF" w:rsidRPr="003E78FF" w:rsidTr="003E78FF">
        <w:trPr>
          <w:trHeight w:val="1269"/>
        </w:trPr>
        <w:tc>
          <w:tcPr>
            <w:tcW w:w="1985" w:type="dxa"/>
            <w:tcBorders>
              <w:left w:val="single" w:sz="18" w:space="0" w:color="auto"/>
              <w:bottom w:val="single" w:sz="4" w:space="0" w:color="auto"/>
            </w:tcBorders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Номер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Тип (кадастро-вый, условный, устаревший)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Государствен-ный регистрацион-ный знак (при наличии)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Марка, модель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Год выпуска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 (принадлежнос-ть) имущества </w:t>
            </w:r>
          </w:p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&lt;9&gt;</w:t>
            </w:r>
          </w:p>
        </w:tc>
      </w:tr>
      <w:tr w:rsidR="003E78FF" w:rsidRPr="003E78FF" w:rsidTr="003E78FF">
        <w:tc>
          <w:tcPr>
            <w:tcW w:w="1985" w:type="dxa"/>
            <w:tcBorders>
              <w:left w:val="single" w:sz="18" w:space="0" w:color="auto"/>
            </w:tcBorders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</w:tr>
      <w:tr w:rsidR="003E78FF" w:rsidRPr="003E78FF" w:rsidTr="003E78FF">
        <w:tc>
          <w:tcPr>
            <w:tcW w:w="1985" w:type="dxa"/>
            <w:tcBorders>
              <w:left w:val="single" w:sz="18" w:space="0" w:color="auto"/>
            </w:tcBorders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53:20:0601101:0004:5\2\171\52\А</w:t>
            </w:r>
          </w:p>
        </w:tc>
        <w:tc>
          <w:tcPr>
            <w:tcW w:w="1559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кадастровый</w:t>
            </w:r>
          </w:p>
        </w:tc>
        <w:tc>
          <w:tcPr>
            <w:tcW w:w="1559" w:type="dxa"/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пригодно к эксплуатации</w:t>
            </w:r>
          </w:p>
        </w:tc>
        <w:tc>
          <w:tcPr>
            <w:tcW w:w="993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275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Для размещения администра-тивного здания</w:t>
            </w:r>
          </w:p>
        </w:tc>
        <w:tc>
          <w:tcPr>
            <w:tcW w:w="1276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E78FF" w:rsidRPr="003E78FF" w:rsidTr="003E78FF">
        <w:tc>
          <w:tcPr>
            <w:tcW w:w="1985" w:type="dxa"/>
            <w:tcBorders>
              <w:left w:val="single" w:sz="18" w:space="0" w:color="auto"/>
            </w:tcBorders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53:20:0601101:0004:5\2\171\52\А</w:t>
            </w:r>
          </w:p>
        </w:tc>
        <w:tc>
          <w:tcPr>
            <w:tcW w:w="1559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кадастровый</w:t>
            </w:r>
          </w:p>
        </w:tc>
        <w:tc>
          <w:tcPr>
            <w:tcW w:w="1559" w:type="dxa"/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пригодно к эксплуатации</w:t>
            </w:r>
          </w:p>
        </w:tc>
        <w:tc>
          <w:tcPr>
            <w:tcW w:w="993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275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Для размещения администра-тивного здания</w:t>
            </w:r>
          </w:p>
        </w:tc>
        <w:tc>
          <w:tcPr>
            <w:tcW w:w="1276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E78FF" w:rsidRPr="003E78FF" w:rsidTr="003E78FF">
        <w:tc>
          <w:tcPr>
            <w:tcW w:w="1985" w:type="dxa"/>
            <w:tcBorders>
              <w:left w:val="single" w:sz="18" w:space="0" w:color="auto"/>
            </w:tcBorders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53:20:0601101:0004:5\2\171\52\А</w:t>
            </w:r>
          </w:p>
        </w:tc>
        <w:tc>
          <w:tcPr>
            <w:tcW w:w="1559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кадастровый</w:t>
            </w:r>
          </w:p>
        </w:tc>
        <w:tc>
          <w:tcPr>
            <w:tcW w:w="1559" w:type="dxa"/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пригодно к эксплуатации</w:t>
            </w:r>
          </w:p>
        </w:tc>
        <w:tc>
          <w:tcPr>
            <w:tcW w:w="993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275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Для размещения администра-тивного здания</w:t>
            </w:r>
          </w:p>
        </w:tc>
        <w:tc>
          <w:tcPr>
            <w:tcW w:w="1276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E78FF" w:rsidRPr="003E78FF" w:rsidTr="003E78FF">
        <w:tc>
          <w:tcPr>
            <w:tcW w:w="1985" w:type="dxa"/>
            <w:tcBorders>
              <w:left w:val="single" w:sz="18" w:space="0" w:color="auto"/>
            </w:tcBorders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53:20:0601101:0004:5\2\171\52\А</w:t>
            </w:r>
          </w:p>
        </w:tc>
        <w:tc>
          <w:tcPr>
            <w:tcW w:w="1559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кадастровый</w:t>
            </w:r>
          </w:p>
        </w:tc>
        <w:tc>
          <w:tcPr>
            <w:tcW w:w="1559" w:type="dxa"/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пригодно к эксплуатации</w:t>
            </w:r>
          </w:p>
        </w:tc>
        <w:tc>
          <w:tcPr>
            <w:tcW w:w="993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275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Для размещения администра-тивного здания</w:t>
            </w:r>
          </w:p>
        </w:tc>
        <w:tc>
          <w:tcPr>
            <w:tcW w:w="1276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E78FF" w:rsidRPr="003E78FF" w:rsidTr="003E78FF">
        <w:tc>
          <w:tcPr>
            <w:tcW w:w="1985" w:type="dxa"/>
            <w:tcBorders>
              <w:left w:val="single" w:sz="18" w:space="0" w:color="auto"/>
            </w:tcBorders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53:20:0701202:176  </w:t>
            </w:r>
          </w:p>
        </w:tc>
        <w:tc>
          <w:tcPr>
            <w:tcW w:w="1559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кадастровый</w:t>
            </w:r>
          </w:p>
        </w:tc>
        <w:tc>
          <w:tcPr>
            <w:tcW w:w="1559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требует текущего ремонта</w:t>
            </w:r>
          </w:p>
        </w:tc>
        <w:tc>
          <w:tcPr>
            <w:tcW w:w="993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3E78FF" w:rsidRPr="003E78FF" w:rsidRDefault="003E78FF" w:rsidP="003E78FF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114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559"/>
        <w:gridCol w:w="1559"/>
        <w:gridCol w:w="1418"/>
        <w:gridCol w:w="1701"/>
        <w:gridCol w:w="1643"/>
      </w:tblGrid>
      <w:tr w:rsidR="003E78FF" w:rsidRPr="003E78FF" w:rsidTr="003E78FF">
        <w:tc>
          <w:tcPr>
            <w:tcW w:w="11141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правообладателях и о правах третьих лиц на имущество</w:t>
            </w:r>
          </w:p>
        </w:tc>
      </w:tr>
      <w:tr w:rsidR="003E78FF" w:rsidRPr="003E78FF" w:rsidTr="003E78FF">
        <w:tc>
          <w:tcPr>
            <w:tcW w:w="3261" w:type="dxa"/>
            <w:gridSpan w:val="2"/>
            <w:tcBorders>
              <w:left w:val="single" w:sz="18" w:space="0" w:color="auto"/>
            </w:tcBorders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Для договоров аренды и безвозмездного пользования</w:t>
            </w:r>
          </w:p>
        </w:tc>
        <w:tc>
          <w:tcPr>
            <w:tcW w:w="1559" w:type="dxa"/>
            <w:vMerge w:val="restart"/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правообладателя &lt;11&gt;</w:t>
            </w:r>
          </w:p>
        </w:tc>
        <w:tc>
          <w:tcPr>
            <w:tcW w:w="1559" w:type="dxa"/>
            <w:vMerge w:val="restart"/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1418" w:type="dxa"/>
            <w:vMerge w:val="restart"/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ИНН правообладателя &lt;13&gt;</w:t>
            </w:r>
          </w:p>
        </w:tc>
        <w:tc>
          <w:tcPr>
            <w:tcW w:w="1701" w:type="dxa"/>
            <w:vMerge w:val="restart"/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Контактный номер телефона &lt;14&gt;</w:t>
            </w:r>
          </w:p>
        </w:tc>
        <w:tc>
          <w:tcPr>
            <w:tcW w:w="1643" w:type="dxa"/>
            <w:vMerge w:val="restart"/>
            <w:tcBorders>
              <w:right w:val="single" w:sz="18" w:space="0" w:color="auto"/>
            </w:tcBorders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Адрес электронной почты &lt;15&gt;</w:t>
            </w:r>
          </w:p>
        </w:tc>
      </w:tr>
      <w:tr w:rsidR="003E78FF" w:rsidRPr="003E78FF" w:rsidTr="003E78FF">
        <w:tc>
          <w:tcPr>
            <w:tcW w:w="1843" w:type="dxa"/>
            <w:tcBorders>
              <w:left w:val="single" w:sz="18" w:space="0" w:color="auto"/>
            </w:tcBorders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1418" w:type="dxa"/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окончания срока действия договора (при </w:t>
            </w: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наличии)</w:t>
            </w:r>
          </w:p>
        </w:tc>
        <w:tc>
          <w:tcPr>
            <w:tcW w:w="1559" w:type="dxa"/>
            <w:vMerge/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right w:val="single" w:sz="18" w:space="0" w:color="auto"/>
            </w:tcBorders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E78FF" w:rsidRPr="003E78FF" w:rsidTr="003E78FF">
        <w:tc>
          <w:tcPr>
            <w:tcW w:w="1843" w:type="dxa"/>
            <w:tcBorders>
              <w:left w:val="single" w:sz="18" w:space="0" w:color="auto"/>
            </w:tcBorders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1418" w:type="dxa"/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643" w:type="dxa"/>
            <w:tcBorders>
              <w:right w:val="single" w:sz="18" w:space="0" w:color="auto"/>
            </w:tcBorders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</w:tr>
      <w:tr w:rsidR="003E78FF" w:rsidRPr="003E78FF" w:rsidTr="003E78FF">
        <w:tc>
          <w:tcPr>
            <w:tcW w:w="1843" w:type="dxa"/>
            <w:tcBorders>
              <w:left w:val="single" w:sz="18" w:space="0" w:color="auto"/>
            </w:tcBorders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31.05.2019 </w:t>
            </w:r>
          </w:p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(с дальнейшим перезаключением)</w:t>
            </w:r>
          </w:p>
        </w:tc>
        <w:tc>
          <w:tcPr>
            <w:tcW w:w="1559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Трегубовского сельского поселения</w:t>
            </w:r>
          </w:p>
        </w:tc>
        <w:tc>
          <w:tcPr>
            <w:tcW w:w="1559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18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5318007536</w:t>
            </w:r>
          </w:p>
        </w:tc>
        <w:tc>
          <w:tcPr>
            <w:tcW w:w="1701" w:type="dxa"/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8 (81665) 43-292</w:t>
            </w:r>
          </w:p>
        </w:tc>
        <w:tc>
          <w:tcPr>
            <w:tcW w:w="1643" w:type="dxa"/>
            <w:tcBorders>
              <w:right w:val="single" w:sz="18" w:space="0" w:color="auto"/>
            </w:tcBorders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adm.tregubovo@mail.ru</w:t>
            </w:r>
          </w:p>
        </w:tc>
      </w:tr>
      <w:tr w:rsidR="003E78FF" w:rsidRPr="003E78FF" w:rsidTr="003E78FF">
        <w:tc>
          <w:tcPr>
            <w:tcW w:w="1843" w:type="dxa"/>
            <w:tcBorders>
              <w:left w:val="single" w:sz="18" w:space="0" w:color="auto"/>
            </w:tcBorders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31.01.2020 </w:t>
            </w:r>
          </w:p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(с дальнейшим перезаключением)</w:t>
            </w:r>
          </w:p>
        </w:tc>
        <w:tc>
          <w:tcPr>
            <w:tcW w:w="1559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Трегубовского сельского поселения</w:t>
            </w:r>
          </w:p>
        </w:tc>
        <w:tc>
          <w:tcPr>
            <w:tcW w:w="1559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18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5318007536</w:t>
            </w:r>
          </w:p>
        </w:tc>
        <w:tc>
          <w:tcPr>
            <w:tcW w:w="1701" w:type="dxa"/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8 (81665) 43-292</w:t>
            </w:r>
          </w:p>
        </w:tc>
        <w:tc>
          <w:tcPr>
            <w:tcW w:w="1643" w:type="dxa"/>
            <w:tcBorders>
              <w:right w:val="single" w:sz="18" w:space="0" w:color="auto"/>
            </w:tcBorders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adm.tregubovo@mail.ru</w:t>
            </w:r>
          </w:p>
        </w:tc>
      </w:tr>
      <w:tr w:rsidR="003E78FF" w:rsidRPr="003E78FF" w:rsidTr="003E78FF">
        <w:tc>
          <w:tcPr>
            <w:tcW w:w="1843" w:type="dxa"/>
            <w:tcBorders>
              <w:left w:val="single" w:sz="18" w:space="0" w:color="auto"/>
            </w:tcBorders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15.09.2019 </w:t>
            </w:r>
          </w:p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(с дальнейшим перезаключением)</w:t>
            </w:r>
          </w:p>
        </w:tc>
        <w:tc>
          <w:tcPr>
            <w:tcW w:w="1559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Трегубовского сельского поселения</w:t>
            </w:r>
          </w:p>
        </w:tc>
        <w:tc>
          <w:tcPr>
            <w:tcW w:w="1559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18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5318007536</w:t>
            </w:r>
          </w:p>
        </w:tc>
        <w:tc>
          <w:tcPr>
            <w:tcW w:w="1701" w:type="dxa"/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8 (81665) 43-292</w:t>
            </w:r>
          </w:p>
        </w:tc>
        <w:tc>
          <w:tcPr>
            <w:tcW w:w="1643" w:type="dxa"/>
            <w:tcBorders>
              <w:right w:val="single" w:sz="18" w:space="0" w:color="auto"/>
            </w:tcBorders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adm.tregubovo@mail.ru</w:t>
            </w:r>
          </w:p>
        </w:tc>
      </w:tr>
      <w:tr w:rsidR="003E78FF" w:rsidRPr="003E78FF" w:rsidTr="003E78FF">
        <w:tc>
          <w:tcPr>
            <w:tcW w:w="1843" w:type="dxa"/>
            <w:tcBorders>
              <w:left w:val="single" w:sz="18" w:space="0" w:color="auto"/>
            </w:tcBorders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Трегубовского сельского поселения</w:t>
            </w:r>
          </w:p>
        </w:tc>
        <w:tc>
          <w:tcPr>
            <w:tcW w:w="1559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1418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5318007536</w:t>
            </w:r>
          </w:p>
        </w:tc>
        <w:tc>
          <w:tcPr>
            <w:tcW w:w="1701" w:type="dxa"/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8 (81665) 43-292</w:t>
            </w:r>
          </w:p>
        </w:tc>
        <w:tc>
          <w:tcPr>
            <w:tcW w:w="1643" w:type="dxa"/>
            <w:tcBorders>
              <w:right w:val="single" w:sz="18" w:space="0" w:color="auto"/>
            </w:tcBorders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adm.tregubovo@mail.ru</w:t>
            </w:r>
          </w:p>
        </w:tc>
      </w:tr>
      <w:tr w:rsidR="003E78FF" w:rsidRPr="003E78FF" w:rsidTr="003E78FF">
        <w:tc>
          <w:tcPr>
            <w:tcW w:w="1843" w:type="dxa"/>
            <w:tcBorders>
              <w:left w:val="single" w:sz="18" w:space="0" w:color="auto"/>
            </w:tcBorders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Трегубовское сельское поселение</w:t>
            </w:r>
          </w:p>
        </w:tc>
        <w:tc>
          <w:tcPr>
            <w:tcW w:w="1559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5318007536</w:t>
            </w:r>
          </w:p>
        </w:tc>
        <w:tc>
          <w:tcPr>
            <w:tcW w:w="1701" w:type="dxa"/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</w:rPr>
              <w:t>8 (81665) 43-292</w:t>
            </w:r>
          </w:p>
        </w:tc>
        <w:tc>
          <w:tcPr>
            <w:tcW w:w="1643" w:type="dxa"/>
            <w:tcBorders>
              <w:right w:val="single" w:sz="18" w:space="0" w:color="auto"/>
            </w:tcBorders>
          </w:tcPr>
          <w:p w:rsidR="003E78FF" w:rsidRPr="003E78FF" w:rsidRDefault="003E78FF" w:rsidP="003E78FF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E78F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adm.tregubovo@mail.ru</w:t>
            </w:r>
          </w:p>
        </w:tc>
      </w:tr>
    </w:tbl>
    <w:p w:rsidR="003E78FF" w:rsidRPr="00927176" w:rsidRDefault="003E78FF" w:rsidP="003E78FF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5D7AA3" w:rsidRPr="005D7AA3" w:rsidRDefault="005D7AA3" w:rsidP="00DC17E2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146710" w:rsidRPr="00146710" w:rsidRDefault="00945934" w:rsidP="00945934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</w:t>
      </w:r>
    </w:p>
    <w:p w:rsidR="00146710" w:rsidRPr="00146710" w:rsidRDefault="00146710" w:rsidP="00146710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3E78FF" w:rsidRPr="003E78FF" w:rsidRDefault="003E78FF" w:rsidP="003E78FF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Российская Федерация</w:t>
      </w:r>
    </w:p>
    <w:p w:rsidR="003E78FF" w:rsidRPr="003E78FF" w:rsidRDefault="003E78FF" w:rsidP="003E78FF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Новгородская область Чудовский район</w:t>
      </w:r>
    </w:p>
    <w:p w:rsidR="003E78FF" w:rsidRPr="003E78FF" w:rsidRDefault="003E78FF" w:rsidP="003E78FF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Администрация Трегубовского сельского поселения</w:t>
      </w:r>
    </w:p>
    <w:p w:rsidR="003E78FF" w:rsidRPr="003E78FF" w:rsidRDefault="003E78FF" w:rsidP="003E78FF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3E78FF" w:rsidRPr="003E78FF" w:rsidRDefault="003E78FF" w:rsidP="003E78FF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ПОСТАНОВЛЕНИЕ</w:t>
      </w:r>
    </w:p>
    <w:p w:rsidR="003E78FF" w:rsidRPr="003E78FF" w:rsidRDefault="003E78FF" w:rsidP="003E78FF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3E78FF" w:rsidRPr="003E78FF" w:rsidRDefault="003E78FF" w:rsidP="003E78FF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от  18.02.2020    № 16                                                                                     </w:t>
      </w:r>
    </w:p>
    <w:p w:rsidR="003E78FF" w:rsidRPr="003E78FF" w:rsidRDefault="003E78FF" w:rsidP="003E78FF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д. Трегубово                                                                             </w:t>
      </w:r>
    </w:p>
    <w:p w:rsidR="003E78FF" w:rsidRPr="003E78FF" w:rsidRDefault="003E78FF" w:rsidP="003E78FF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</w:tblGrid>
      <w:tr w:rsidR="003E78FF" w:rsidRPr="003E78FF" w:rsidTr="003E78FF">
        <w:trPr>
          <w:trHeight w:val="1328"/>
        </w:trPr>
        <w:tc>
          <w:tcPr>
            <w:tcW w:w="4681" w:type="dxa"/>
            <w:shd w:val="clear" w:color="auto" w:fill="auto"/>
          </w:tcPr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  <w:p w:rsidR="003E78FF" w:rsidRPr="003E78FF" w:rsidRDefault="003E78FF" w:rsidP="003E78FF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3E78F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Об утверждении Порядка формирования перечня налоговых расходов  и оценки налоговых расходов Трегубовского сельского поселения</w:t>
            </w:r>
          </w:p>
        </w:tc>
      </w:tr>
    </w:tbl>
    <w:p w:rsidR="003E78FF" w:rsidRPr="003E78FF" w:rsidRDefault="003E78FF" w:rsidP="003E78FF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В соответствии    со ст. 174.3 Бюджетного кодекса РФ  и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</w:r>
    </w:p>
    <w:p w:rsidR="003E78FF" w:rsidRPr="003E78FF" w:rsidRDefault="003E78FF" w:rsidP="003E78FF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ПОСТАНОВЛЯЮ:</w:t>
      </w:r>
    </w:p>
    <w:p w:rsidR="003E78FF" w:rsidRPr="003E78FF" w:rsidRDefault="003E78FF" w:rsidP="003E78FF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1. Утвердить прилагаемый Порядок формирования перечня налоговых расходов и оценки налоговых расходов Трегубовского сельского поселения.</w:t>
      </w:r>
    </w:p>
    <w:p w:rsidR="003E78FF" w:rsidRPr="003E78FF" w:rsidRDefault="003E78FF" w:rsidP="003E78FF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2. Опубликовать настоящее постановление в официальном бюллетене Администрации Трегубовского сельского поселения «МИГ Трегубово» и разместить на официальном сайте Администрации Трегубовского сельского поселения в сети «Интернет».</w:t>
      </w:r>
    </w:p>
    <w:p w:rsidR="003E78FF" w:rsidRPr="003E78FF" w:rsidRDefault="003E78FF" w:rsidP="003E78FF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3E78FF" w:rsidRPr="003E78FF" w:rsidRDefault="003E78FF" w:rsidP="003E78FF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Глава поселения          С.Б. Алексеев</w:t>
      </w:r>
    </w:p>
    <w:p w:rsidR="003E78FF" w:rsidRPr="003E78FF" w:rsidRDefault="003E78FF" w:rsidP="003E78FF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3E78FF" w:rsidRPr="003E78FF" w:rsidRDefault="003E78FF" w:rsidP="003E78FF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3E78FF" w:rsidRDefault="003E78FF" w:rsidP="003E78FF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DC17E2" w:rsidRDefault="00DC17E2" w:rsidP="003E78FF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DC17E2" w:rsidRPr="003E78FF" w:rsidRDefault="00DC17E2" w:rsidP="003E78FF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bookmarkStart w:id="0" w:name="_GoBack"/>
      <w:bookmarkEnd w:id="0"/>
    </w:p>
    <w:p w:rsidR="003E78FF" w:rsidRPr="003E78FF" w:rsidRDefault="003E78FF" w:rsidP="003E78FF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lastRenderedPageBreak/>
        <w:t xml:space="preserve">Приложение </w:t>
      </w:r>
    </w:p>
    <w:p w:rsidR="003E78FF" w:rsidRPr="003E78FF" w:rsidRDefault="003E78FF" w:rsidP="003E78FF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Утверждены</w:t>
      </w:r>
    </w:p>
    <w:p w:rsidR="003E78FF" w:rsidRPr="003E78FF" w:rsidRDefault="003E78FF" w:rsidP="003E78FF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постановлением Администрации</w:t>
      </w:r>
    </w:p>
    <w:p w:rsidR="003E78FF" w:rsidRPr="003E78FF" w:rsidRDefault="003E78FF" w:rsidP="003E78FF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 сельского поселения</w:t>
      </w:r>
    </w:p>
    <w:p w:rsidR="003E78FF" w:rsidRPr="003E78FF" w:rsidRDefault="003E78FF" w:rsidP="003E78FF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от 18.02.2020  № 16 </w:t>
      </w:r>
    </w:p>
    <w:p w:rsidR="003E78FF" w:rsidRPr="003E78FF" w:rsidRDefault="003E78FF" w:rsidP="003E78FF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3E78FF" w:rsidRPr="003E78FF" w:rsidRDefault="003E78FF" w:rsidP="003E78FF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3E78FF" w:rsidRPr="003E78FF" w:rsidRDefault="003E78FF" w:rsidP="003E78FF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Порядок</w:t>
      </w:r>
      <w:r w:rsidRPr="003E78F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br/>
        <w:t>формирования перечня налоговых расходов и оценки налоговых расходов Трегубовского сельского поселения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I</w:t>
      </w: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. Общие положения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1.1. Настоящий Порядок определяет процедуру формирования перечня налоговых расходов  и процедуру оценки налоговых расходов Трегубовского сельского поселения  (далее - Порядок).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Под оценкой налоговых расходов в целях настоящего Порядка понимается оценка объемов и оценка эффективности бюджетных расходов          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1.2. В целях настоящего Порядка применяются следующие понятия и термины: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налоговые расходы - выпадающие доходы бюджета Трегубовского сельского поселения,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Трегубовского сельского поселения и (или) целями социально-экономической политики Трегубовского сельского поселения, не относящимися к муниципальным программам Трегубовского сельского поселения;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куратор налогового расхода - ответственный исполнитель муниципальной программы Трегубовского сельского поселения,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Трегубовского сельского поселения (ее структурных элементов) и (или) целей социально-экономического развития Трегубовского сельского поселения, не относящихся к муниципальным программам Трегубовского сельского поселения;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нераспределенные налоговые расходы - налоговые расходы, соответствующие целям социально-экономической политики Трегубовского сельского поселения, реализуемым в рамках нескольких муниципальных программ Трегубовского сельского поселения  (муниципальных программ Трегубовского сельского поселения и непрограммных направлений деятельности);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населения;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 сельского поселения;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 сельского поселения;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нормативные характеристики налогового расходов – наименование налогового расхода, категории получателей, условия представления, срок действия, целевая категория налогового расхода, а также иные характеристики, предусмотренные разделом </w:t>
      </w:r>
      <w:r w:rsidRPr="003E78FF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I</w:t>
      </w: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приложения к настоящему Порядку; 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целевые характеристики  налогового расхода – цели предоставления, показатели (индикаторы) достижения целей предоставления  налогового расходов, а также иные характеристики, предусмотренные разделом </w:t>
      </w:r>
      <w:r w:rsidRPr="003E78FF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II</w:t>
      </w: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приложения к настоящему  Порядку;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сельского поселения;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перечень налоговых расходов - свод  налоговых расходов в разрезе муниципальных программ Трегубовского сельского поселения, их структурных элементов, а также направлений деятельности, не входящих в муниципальные программы Трегубовского сельского поселения, кураторов налоговых расходов,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паспорт налогового расхода - совокупность данных о нормативных, фискальных и целевых характеристиках налогового расхода.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1.3. В целях оценки налоговых расходов Трегубовского сельского поселения: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формирует перечень налоговых расходов;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ведет реестр налоговых расходов;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осуществляет обобщение результатов оценки эффективности налоговых  расходов, проводимой кураторами налоговых расходов;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1.4. В целях оценки налоговых расходов Трегубовского сельского поселения в отношении каждого налогового расхода  формирует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1.5. В целях оценки налоговых расходов кураторы налоговых расходов: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формируют паспорта налоговых расходов, содержащие информацию по перечню согласно приложению к настоящему Порядку;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 осуществляют оценку эффективности каждого курируемого налогового расхода и направляют результаты такой оценки в сельское поселение.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2 Формирование перечня налоговых расходов. 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2.1. Перечень налоговых расходов на очередной финансовый год и плановый период разрабатывается Трегубовского сельского поселения ежегодно в срок до 30 марта текущего финансового года. Перечень налоговых расходов размещается на официальном сайте Трегубовского сельского поселения.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2.2. В случае внесения в текущем финансовом году изменений в перечень муниципальных программ, структуру муниципальных программ  и (или) изменения полномочий  органов, организаций, указанных в подпункте 2.1. пункта  2 Порядка, затрагивающих перечень налоговых  расходов, в срок не позднее 10 рабочих дней с даты соответствующих изменений вносятся уточнения указанного перечня.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2.3. Уточненный перечень налоговых расходов формируется в срок до 1 октября текущего финансового года (в случае уточнения структуры муниципальных программ в рамках формирования проекта решения о бюджете Трегубовского сельского поселения на очередной финансовый год и плановый период) и до 15 декабря текущего финансового года (в случае уточнения структуры муниципальных программ в рамках рассмотрения и утверждения проекта решения о бюджете Трегубовского сельского поселения на очередной финансовый год и плановый период).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2.4. Реестр налоговых расходов формируется и ведется в порядке, установленном Трегубовского сельского поселения.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3. Оценка эффективности налоговых расходов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3.1. Методики оценки эффективности налоговых расходов формируются кураторами соответствующих налоговых расходов и утверждаются ими по согласованию с Трегубовского сельского поселения.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3.2. В целях оценки эффективности налоговых расходов: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Главный специалист Трегубовского сельского  поселения 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кураторы налоговых расходов на основе сформированного и размещенного в соответствии с подпунктом 2.1.  пункта 2 настоящего Порядка перечня налоговых расходов  формируют паспорта налоговых расходов и в срок до 15 июля представляют их в Администрацию                     Трегубовского сельского поселения.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3.3. Оценка эффективности налоговых расходов (в том числе нераспределённых)  осуществляется кураторами соответствующих налоговых расходов и включает: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оценку целесообразности предоставления налоговых расходов;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оценку результативности налоговых расходов.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3.4. Критериями целесообразности осуществления налоговых расходов являются: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соответствие налоговых расходов (в том числе нераспределенным)  целям и задачам муниципальных программ (их структурных элементов) или иным целям социально-экономической политики Трегубовского сельского поселения (в отношении непрограммных налоговых расходов);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востребованность предоставляемой налоговой льготы, освобождения или иной преференции.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3.5. 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3.6.В качестве критериев результативности определяется не менее одного показателя (индикатора):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муниципальной программы или ее структурных элементов (цели муниципальной политики, не отнесенной к  муниципальным программам), на значение которого оказывает влияние рассматриваемый налоговый расход;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иного показателя (индикатора), непосредственным образом связанного с целями 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3.7.Оценке подлежат вклад соответствующего налогового расхода 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3.8. В целях проведения оценки бюджетной эффективности налоговых расходов осуществляется: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а) сравнительный анализ результативности налоговых расходов с альтернативными механизмами достижения поставленных целей и задач, включающий сравнение затратности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В качестве альтернативных механизмов могут учитываться в том числе: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субсидии или иные формы непосредственной финансовой поддержки соответствующих категорий налогоплательщиков за счет средств бюджета Трегубовского сельского поселения;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предоставление муниципальных гарантий Трегубовского сельского поселения по обязательствам соответствующих категорий налогоплательщиков;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б) оценка совокупного бюджетного эффекта (самоокупаемости) налоговых расходов (в отношении стимулирующих налоговых расходов).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3.8.2.Оценка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</w:t>
      </w:r>
      <w:hyperlink r:id="rId10" w:anchor="1" w:history="1">
        <w:r w:rsidRPr="003E78FF">
          <w:rPr>
            <w:rStyle w:val="af3"/>
            <w:rFonts w:ascii="Times New Roman" w:hAnsi="Times New Roman" w:cs="Times New Roman"/>
            <w:bCs/>
            <w:sz w:val="24"/>
            <w:szCs w:val="24"/>
            <w:vertAlign w:val="subscript"/>
          </w:rPr>
          <w:t>*(1):</w:t>
        </w:r>
      </w:hyperlink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,</w:t>
      </w:r>
      <w:r w:rsidR="00DC17E2">
        <w:rPr>
          <w:rFonts w:ascii="Times New Roman" w:hAnsi="Times New Roman" w:cs="Times New Roman"/>
          <w:bCs/>
          <w:sz w:val="24"/>
          <w:szCs w:val="24"/>
          <w:vertAlign w:val="subscript"/>
        </w:rPr>
        <w:pict>
          <v:shape id="Рисунок 18" o:spid="_x0000_i1029" type="#_x0000_t75" alt="https://www.garant.ru/files/9/9/1221399/pict63-56662964.png" style="width:216.75pt;height:40.5pt;visibility:visible">
            <v:imagedata r:id="rId11" o:title="pict63-56662964"/>
          </v:shape>
        </w:pict>
      </w: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 ,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где: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i - порядковый номер года, имеющий значение от 1 до 5;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mi - количество плательщиков, воспользовавшихся льготой в i-м году;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j - порядковый номер плательщика, имеющий значение от 1 до m;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3E78FF" w:rsidRPr="003E78FF" w:rsidRDefault="009837FC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>
        <w:rPr>
          <w:rFonts w:ascii="Times New Roman" w:hAnsi="Times New Roman" w:cs="Times New Roman"/>
          <w:bCs/>
          <w:sz w:val="24"/>
          <w:szCs w:val="24"/>
          <w:vertAlign w:val="subscript"/>
        </w:rPr>
        <w:pict>
          <v:shape id="Рисунок 19" o:spid="_x0000_i1030" type="#_x0000_t75" alt="https://www.garant.ru/files/9/9/1221399/pict64-56662964.png" style="width:18pt;height:18pt;visibility:visible">
            <v:imagedata r:id="rId12" o:title="pict64-56662964"/>
          </v:shape>
        </w:pict>
      </w:r>
      <w:r w:rsidR="003E78FF"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  - объем налогов, сборов и платежей, задекларированных для уплаты получателями налоговых расходов, в консолидированный бюджет Администрации          сельского поселения от j-го налогоплательщика - бенефициара налогового расхода в i-ом году.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бюджет Трегубовского сельского поселения от налогоплательщиков -бенефициаров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Трегубовского сельского поселения;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- базовый объем налогов, сборов и платежей, задекларированных для уплаты получателями налоговых расходов, в консолидированный бюджет  сельского поселения от j-го налогоплательщика - бенефициара налогового расхода в базовом году, рассчитываемый по формуле:</w:t>
      </w:r>
    </w:p>
    <w:p w:rsidR="003E78FF" w:rsidRPr="003E78FF" w:rsidRDefault="009837FC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>
        <w:rPr>
          <w:rFonts w:ascii="Times New Roman" w:hAnsi="Times New Roman" w:cs="Times New Roman"/>
          <w:bCs/>
          <w:sz w:val="24"/>
          <w:szCs w:val="24"/>
          <w:vertAlign w:val="subscript"/>
        </w:rPr>
        <w:pict>
          <v:shape id="Рисунок 20" o:spid="_x0000_i1031" type="#_x0000_t75" alt="https://www.garant.ru/files/9/9/1221399/pict65-56662964.png" style="width:118.5pt;height:23.25pt;visibility:visible">
            <v:imagedata r:id="rId13" o:title="pict65-56662964"/>
          </v:shape>
        </w:pict>
      </w:r>
      <w:r w:rsidR="003E78FF"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 ,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где:</w:t>
      </w:r>
    </w:p>
    <w:p w:rsidR="003E78FF" w:rsidRPr="003E78FF" w:rsidRDefault="009837FC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pict>
          <v:shape id="Рисунок 21" o:spid="_x0000_i1032" type="#_x0000_t75" alt="https://www.garant.ru/files/9/9/1221399/pict66-56662964.png" style="width:23.25pt;height:18pt;visibility:visible">
            <v:imagedata r:id="rId14" o:title="pict66-56662964"/>
          </v:shape>
        </w:pict>
      </w:r>
      <w:r w:rsidR="003E78FF"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 - объем налогов, сборов и платежей, задекларированных для уплаты получателями налоговых расходов, в консолидированный бюджет     сельского поселения от j-го налогоплательщика - бенефициара налогового расхода в базовом году;</w:t>
      </w:r>
    </w:p>
    <w:p w:rsidR="003E78FF" w:rsidRPr="003E78FF" w:rsidRDefault="009837FC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>
        <w:rPr>
          <w:rFonts w:ascii="Times New Roman" w:hAnsi="Times New Roman" w:cs="Times New Roman"/>
          <w:bCs/>
          <w:sz w:val="24"/>
          <w:szCs w:val="24"/>
          <w:vertAlign w:val="subscript"/>
        </w:rPr>
        <w:pict>
          <v:shape id="Рисунок 22" o:spid="_x0000_i1033" type="#_x0000_t75" alt="https://www.garant.ru/files/9/9/1221399/pict67-56662964.png" style="width:18.75pt;height:18pt;visibility:visible">
            <v:imagedata r:id="rId15" o:title="pict67-56662964"/>
          </v:shape>
        </w:pict>
      </w:r>
      <w:r w:rsidR="003E78FF"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 - объем налоговых расходов по соответствующему налогу (иному платежу) в пользу j-го налогоплательщика - бенефициара налогового расхода в базовом году.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Под базовым годом понимается год, предшествующий году начала осуществления налогового расхода в пользу j-го налогоплательщика -бенефициара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налогоплательщика-бенефициара налогового расхода более 6 лет;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- номинальный темп прироста налоговых доходов консолидированного бюджета Трегубовского сельского поселения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Трегубовского сельского поселения и плановый период, заложенному в основу решения о бюджете Трегубовского сельского поселения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процента);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 - количество налогоплательщиков-бенефициаров налогового расхода в i-ом году;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 - расчетная стоимость среднесрочных рыночных заимствований Трегубовского сельского поселения, принимаемая на уровне 7,5 процентов.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3.9. По итогам оценки результативности формируется заключение: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о значимости вклада налоговых расходов в достижение соответствующих показателей (индикаторов);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3.10.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Администрацию          Трегубовского сельского поселения в срок до 10 августа текущего финансового года.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3.11.Результаты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 эффективности муниципальных программ Трегубовского поселения, утвержденным постановлением Трегубовского сельского поселения.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3.11. Главный специалист Трегубовского сельского поселения обобщает результаты оценки и рекомендации по результатам оценки налоговых расходов.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3E78FF">
        <w:rPr>
          <w:rFonts w:ascii="Times New Roman" w:hAnsi="Times New Roman" w:cs="Times New Roman"/>
          <w:bCs/>
          <w:sz w:val="24"/>
          <w:szCs w:val="24"/>
          <w:vertAlign w:val="subscript"/>
        </w:rPr>
        <w:t>Результаты  оценки учитываются при формировании основных направлений бюджетной, налоговой политики Трегубовского сельского поселения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3E78FF" w:rsidRPr="003E78FF" w:rsidRDefault="003E78FF" w:rsidP="003E78FF">
      <w:pPr>
        <w:pStyle w:val="12"/>
        <w:jc w:val="both"/>
        <w:rPr>
          <w:rFonts w:ascii="Times New Roman" w:hAnsi="Times New Roman" w:cs="Times New Roman"/>
          <w:bCs/>
          <w:sz w:val="20"/>
          <w:szCs w:val="20"/>
          <w:vertAlign w:val="subscript"/>
        </w:rPr>
      </w:pPr>
    </w:p>
    <w:p w:rsidR="003E78FF" w:rsidRPr="003E78FF" w:rsidRDefault="003E78FF" w:rsidP="00A44636">
      <w:pPr>
        <w:pStyle w:val="12"/>
        <w:jc w:val="center"/>
        <w:rPr>
          <w:rFonts w:ascii="Times New Roman" w:hAnsi="Times New Roman" w:cs="Times New Roman"/>
          <w:bCs/>
          <w:sz w:val="20"/>
          <w:szCs w:val="20"/>
          <w:vertAlign w:val="subscript"/>
        </w:rPr>
      </w:pPr>
    </w:p>
    <w:p w:rsidR="00A44636" w:rsidRPr="00A44636" w:rsidRDefault="00A44636" w:rsidP="00A44636">
      <w:pPr>
        <w:pStyle w:val="12"/>
        <w:jc w:val="right"/>
        <w:rPr>
          <w:rFonts w:ascii="Times New Roman" w:hAnsi="Times New Roman" w:cs="Times New Roman"/>
          <w:bCs/>
          <w:sz w:val="20"/>
          <w:szCs w:val="20"/>
          <w:vertAlign w:val="subscript"/>
        </w:rPr>
      </w:pPr>
      <w:r w:rsidRPr="00A44636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Приложение</w:t>
      </w:r>
      <w:r w:rsidRPr="00A44636">
        <w:rPr>
          <w:rFonts w:ascii="Times New Roman" w:hAnsi="Times New Roman" w:cs="Times New Roman"/>
          <w:bCs/>
          <w:sz w:val="20"/>
          <w:szCs w:val="20"/>
          <w:vertAlign w:val="subscript"/>
        </w:rPr>
        <w:br/>
        <w:t>к Порядку формирования перечня</w:t>
      </w:r>
      <w:r w:rsidRPr="00A44636">
        <w:rPr>
          <w:rFonts w:ascii="Times New Roman" w:hAnsi="Times New Roman" w:cs="Times New Roman"/>
          <w:bCs/>
          <w:sz w:val="20"/>
          <w:szCs w:val="20"/>
          <w:vertAlign w:val="subscript"/>
        </w:rPr>
        <w:br/>
        <w:t xml:space="preserve">                                                               налоговых расходов </w:t>
      </w:r>
      <w:r w:rsidRPr="00A44636">
        <w:rPr>
          <w:rFonts w:ascii="Times New Roman" w:hAnsi="Times New Roman" w:cs="Times New Roman"/>
          <w:bCs/>
          <w:sz w:val="20"/>
          <w:szCs w:val="20"/>
          <w:vertAlign w:val="subscript"/>
        </w:rPr>
        <w:br/>
        <w:t xml:space="preserve">                                                        и оценки налоговых расходов  Трегубовского сельского поселения  </w:t>
      </w:r>
    </w:p>
    <w:p w:rsidR="00A44636" w:rsidRPr="00A44636" w:rsidRDefault="00A44636" w:rsidP="00A44636">
      <w:pPr>
        <w:pStyle w:val="12"/>
        <w:jc w:val="both"/>
        <w:rPr>
          <w:rFonts w:ascii="Times New Roman" w:hAnsi="Times New Roman" w:cs="Times New Roman"/>
          <w:bCs/>
          <w:sz w:val="20"/>
          <w:szCs w:val="20"/>
          <w:vertAlign w:val="subscript"/>
        </w:rPr>
      </w:pPr>
    </w:p>
    <w:p w:rsidR="00A44636" w:rsidRPr="00A44636" w:rsidRDefault="00A44636" w:rsidP="00A4463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  <w:r w:rsidRPr="00A44636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Перечень</w:t>
      </w:r>
      <w:r w:rsidRPr="00A44636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br/>
        <w:t>информации, включаемой в паспорт налогового расхода</w:t>
      </w:r>
    </w:p>
    <w:p w:rsidR="00A44636" w:rsidRPr="00A44636" w:rsidRDefault="00A44636" w:rsidP="00A4463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  <w:r w:rsidRPr="00A44636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Трегубовского сельского поселения</w:t>
      </w:r>
    </w:p>
    <w:p w:rsidR="00A44636" w:rsidRPr="00A44636" w:rsidRDefault="00A44636" w:rsidP="00A44636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"/>
        <w:gridCol w:w="7152"/>
        <w:gridCol w:w="2040"/>
      </w:tblGrid>
      <w:tr w:rsidR="00A44636" w:rsidRPr="00A44636" w:rsidTr="00D90F17">
        <w:tc>
          <w:tcPr>
            <w:tcW w:w="0" w:type="auto"/>
            <w:gridSpan w:val="2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Наименование характеристики</w:t>
            </w:r>
          </w:p>
        </w:tc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Источник данных</w:t>
            </w:r>
          </w:p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</w:p>
        </w:tc>
      </w:tr>
      <w:tr w:rsidR="00A44636" w:rsidRPr="00A44636" w:rsidTr="00D90F17">
        <w:tc>
          <w:tcPr>
            <w:tcW w:w="0" w:type="auto"/>
            <w:gridSpan w:val="3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I. Нормативные характеристики налогового расхода поселения (далее - налоговый расход)</w:t>
            </w:r>
          </w:p>
        </w:tc>
      </w:tr>
      <w:tr w:rsidR="00A44636" w:rsidRPr="00A44636" w:rsidTr="00D90F17"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1.</w:t>
            </w:r>
          </w:p>
        </w:tc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перечень налоговых расходов</w:t>
            </w:r>
          </w:p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</w:p>
        </w:tc>
      </w:tr>
      <w:tr w:rsidR="00A44636" w:rsidRPr="00A44636" w:rsidTr="00D90F17"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2.</w:t>
            </w:r>
          </w:p>
        </w:tc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перечень налоговых расходов</w:t>
            </w:r>
          </w:p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</w:p>
        </w:tc>
      </w:tr>
      <w:tr w:rsidR="00A44636" w:rsidRPr="00A44636" w:rsidTr="00D90F17"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3.</w:t>
            </w:r>
          </w:p>
        </w:tc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</w:p>
        </w:tc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перечень налоговых расходов</w:t>
            </w:r>
          </w:p>
        </w:tc>
      </w:tr>
      <w:tr w:rsidR="00A44636" w:rsidRPr="00A44636" w:rsidTr="00D90F17"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lastRenderedPageBreak/>
              <w:t>4.</w:t>
            </w:r>
          </w:p>
        </w:tc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Категории получателей налогового расхода</w:t>
            </w:r>
          </w:p>
        </w:tc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перечень налоговых расходов</w:t>
            </w:r>
          </w:p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</w:p>
        </w:tc>
      </w:tr>
      <w:tr w:rsidR="00A44636" w:rsidRPr="00A44636" w:rsidTr="00D90F17"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5.</w:t>
            </w:r>
          </w:p>
        </w:tc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Условия предоставления налогового расхода</w:t>
            </w:r>
          </w:p>
        </w:tc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перечень налоговых расходов</w:t>
            </w:r>
          </w:p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</w:p>
        </w:tc>
      </w:tr>
      <w:tr w:rsidR="00A44636" w:rsidRPr="00A44636" w:rsidTr="00D90F17"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6.</w:t>
            </w:r>
          </w:p>
        </w:tc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Целевая категория налогового расхода</w:t>
            </w:r>
          </w:p>
        </w:tc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данные куратора налогового расхода (далее - куратор)</w:t>
            </w:r>
          </w:p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</w:p>
        </w:tc>
      </w:tr>
      <w:tr w:rsidR="00A44636" w:rsidRPr="00A44636" w:rsidTr="00D90F17"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7.</w:t>
            </w:r>
          </w:p>
        </w:tc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Дата начала действия налогового расхода</w:t>
            </w:r>
          </w:p>
        </w:tc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перечень налоговых расходов</w:t>
            </w:r>
          </w:p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</w:p>
        </w:tc>
      </w:tr>
      <w:tr w:rsidR="00A44636" w:rsidRPr="00A44636" w:rsidTr="00D90F17"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8.</w:t>
            </w:r>
          </w:p>
        </w:tc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Дата прекращения действия налогового расхода</w:t>
            </w:r>
          </w:p>
        </w:tc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перечень налоговых расходов</w:t>
            </w:r>
          </w:p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</w:p>
        </w:tc>
      </w:tr>
      <w:tr w:rsidR="00A44636" w:rsidRPr="00A44636" w:rsidTr="00D90F17">
        <w:tc>
          <w:tcPr>
            <w:tcW w:w="0" w:type="auto"/>
            <w:gridSpan w:val="3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II. Целевые характеристики налогового расхода</w:t>
            </w:r>
          </w:p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</w:p>
        </w:tc>
      </w:tr>
      <w:tr w:rsidR="00A44636" w:rsidRPr="00A44636" w:rsidTr="00D90F17"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9.</w:t>
            </w:r>
          </w:p>
        </w:tc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Цели предоставления налогового расхода</w:t>
            </w:r>
          </w:p>
        </w:tc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данные куратора</w:t>
            </w:r>
          </w:p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</w:p>
        </w:tc>
      </w:tr>
      <w:tr w:rsidR="00A44636" w:rsidRPr="00A44636" w:rsidTr="00D90F17"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10.</w:t>
            </w:r>
          </w:p>
        </w:tc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</w:p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</w:p>
        </w:tc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перечень налоговых расходов</w:t>
            </w:r>
          </w:p>
        </w:tc>
      </w:tr>
      <w:tr w:rsidR="00A44636" w:rsidRPr="00A44636" w:rsidTr="00D90F17"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11.</w:t>
            </w:r>
          </w:p>
        </w:tc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</w:p>
        </w:tc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перечень налоговых расходов</w:t>
            </w:r>
          </w:p>
        </w:tc>
      </w:tr>
      <w:tr w:rsidR="00A44636" w:rsidRPr="00A44636" w:rsidTr="00D90F17"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12.</w:t>
            </w:r>
          </w:p>
        </w:tc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</w:p>
        </w:tc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данные куратора</w:t>
            </w:r>
          </w:p>
        </w:tc>
      </w:tr>
      <w:tr w:rsidR="00A44636" w:rsidRPr="00A44636" w:rsidTr="00D90F17"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13.</w:t>
            </w:r>
          </w:p>
        </w:tc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</w:p>
        </w:tc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данные куратора</w:t>
            </w:r>
          </w:p>
        </w:tc>
      </w:tr>
      <w:tr w:rsidR="00A44636" w:rsidRPr="00A44636" w:rsidTr="00D90F17"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14.</w:t>
            </w:r>
          </w:p>
        </w:tc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</w:p>
        </w:tc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данные куратора</w:t>
            </w:r>
          </w:p>
        </w:tc>
      </w:tr>
      <w:tr w:rsidR="00A44636" w:rsidRPr="00A44636" w:rsidTr="00D90F17">
        <w:tc>
          <w:tcPr>
            <w:tcW w:w="0" w:type="auto"/>
            <w:gridSpan w:val="3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III. Фискальные характеристики налогового расхода</w:t>
            </w:r>
          </w:p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</w:p>
        </w:tc>
      </w:tr>
      <w:tr w:rsidR="00A44636" w:rsidRPr="00A44636" w:rsidTr="00D90F17"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15.</w:t>
            </w:r>
          </w:p>
        </w:tc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данные главного администратора доходов,  финансового органа</w:t>
            </w:r>
          </w:p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</w:p>
        </w:tc>
      </w:tr>
      <w:tr w:rsidR="00A44636" w:rsidRPr="00A44636" w:rsidTr="00D90F17"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16.</w:t>
            </w:r>
          </w:p>
        </w:tc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</w:p>
        </w:tc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 xml:space="preserve">данные финансового органа </w:t>
            </w:r>
          </w:p>
        </w:tc>
      </w:tr>
      <w:tr w:rsidR="00A44636" w:rsidRPr="00A44636" w:rsidTr="00D90F17"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17.</w:t>
            </w:r>
          </w:p>
        </w:tc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</w:p>
        </w:tc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данные главного администратора доходов</w:t>
            </w:r>
          </w:p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</w:p>
        </w:tc>
      </w:tr>
      <w:tr w:rsidR="00A44636" w:rsidRPr="00A44636" w:rsidTr="00D90F17"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18.</w:t>
            </w:r>
          </w:p>
        </w:tc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</w:p>
        </w:tc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данные главного администратора доходов</w:t>
            </w:r>
          </w:p>
        </w:tc>
      </w:tr>
      <w:tr w:rsidR="00A44636" w:rsidRPr="00A44636" w:rsidTr="00D90F17"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19.</w:t>
            </w:r>
          </w:p>
        </w:tc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Базовый объем налогов, сборов и платежа, задекларированных для уплаты получателями налоговых расходов, в консолидированный бюджет района по видам налогов, сборов и платежа за шесть лет, предшествующих отчетному финансовому году (тыс. рублей)</w:t>
            </w:r>
          </w:p>
        </w:tc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данные главного администратора доходов</w:t>
            </w:r>
          </w:p>
        </w:tc>
      </w:tr>
      <w:tr w:rsidR="00A44636" w:rsidRPr="00A44636" w:rsidTr="00D90F17"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20.</w:t>
            </w:r>
          </w:p>
        </w:tc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0" w:type="auto"/>
          </w:tcPr>
          <w:p w:rsidR="00A44636" w:rsidRPr="00A44636" w:rsidRDefault="00A44636" w:rsidP="00A44636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</w:pPr>
            <w:r w:rsidRPr="00A44636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данные главного администратора доходов</w:t>
            </w:r>
          </w:p>
        </w:tc>
      </w:tr>
    </w:tbl>
    <w:p w:rsidR="003E78FF" w:rsidRDefault="00A44636" w:rsidP="00A44636">
      <w:pPr>
        <w:pStyle w:val="12"/>
        <w:jc w:val="center"/>
        <w:rPr>
          <w:rFonts w:ascii="Times New Roman" w:hAnsi="Times New Roman" w:cs="Times New Roman"/>
          <w:bCs/>
          <w:sz w:val="20"/>
          <w:szCs w:val="20"/>
          <w:vertAlign w:val="subscript"/>
        </w:rPr>
      </w:pPr>
      <w:r>
        <w:rPr>
          <w:rFonts w:ascii="Times New Roman" w:hAnsi="Times New Roman" w:cs="Times New Roman"/>
          <w:bCs/>
          <w:sz w:val="20"/>
          <w:szCs w:val="20"/>
          <w:vertAlign w:val="subscript"/>
        </w:rPr>
        <w:t>______________________________________________</w:t>
      </w:r>
    </w:p>
    <w:p w:rsidR="00A44636" w:rsidRPr="003E78FF" w:rsidRDefault="00A44636" w:rsidP="00A44636">
      <w:pPr>
        <w:pStyle w:val="12"/>
        <w:jc w:val="center"/>
        <w:rPr>
          <w:rFonts w:ascii="Times New Roman" w:hAnsi="Times New Roman" w:cs="Times New Roman"/>
          <w:bCs/>
          <w:sz w:val="20"/>
          <w:szCs w:val="20"/>
          <w:vertAlign w:val="subscript"/>
        </w:rPr>
      </w:pP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Главный редактор: Алексеев Сергей Борисович                                      Бюллетень выходит по пятницам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 xml:space="preserve">Учредитель: Совет депутатов Трегубовского  сельского поселения                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По</w:t>
      </w:r>
      <w:r w:rsidR="003E78FF">
        <w:rPr>
          <w:rFonts w:ascii="Times New Roman" w:hAnsi="Times New Roman" w:cs="Times New Roman"/>
          <w:b/>
          <w:bCs/>
          <w:sz w:val="20"/>
          <w:szCs w:val="20"/>
        </w:rPr>
        <w:t>дписан  в печать:           28.02</w:t>
      </w:r>
      <w:r w:rsidR="00146710">
        <w:rPr>
          <w:rFonts w:ascii="Times New Roman" w:hAnsi="Times New Roman" w:cs="Times New Roman"/>
          <w:b/>
          <w:bCs/>
          <w:sz w:val="20"/>
          <w:szCs w:val="20"/>
        </w:rPr>
        <w:t>.2020</w:t>
      </w:r>
      <w:r w:rsidRPr="008B5D09">
        <w:rPr>
          <w:rFonts w:ascii="Times New Roman" w:hAnsi="Times New Roman" w:cs="Times New Roman"/>
          <w:b/>
          <w:bCs/>
          <w:sz w:val="20"/>
          <w:szCs w:val="20"/>
        </w:rPr>
        <w:t>г.    в      14.00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Издатель: Администрация Трегубовского  сельского поселения                      Тираж: 8 экземпляров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Адрес учредителя (издателя): Новгородская область, Чудовский                      Телефон: (881665) 43-292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район, д. Трегубово, ул. Школьная, д.1, помещение 32</w:t>
      </w:r>
    </w:p>
    <w:p w:rsidR="00A515F7" w:rsidRDefault="00A515F7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A515F7" w:rsidSect="001A3A61">
      <w:headerReference w:type="default" r:id="rId16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FC" w:rsidRDefault="009837FC">
      <w:pPr>
        <w:spacing w:after="0" w:line="240" w:lineRule="auto"/>
      </w:pPr>
      <w:r>
        <w:separator/>
      </w:r>
    </w:p>
  </w:endnote>
  <w:endnote w:type="continuationSeparator" w:id="0">
    <w:p w:rsidR="009837FC" w:rsidRDefault="0098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FC" w:rsidRDefault="009837FC">
      <w:pPr>
        <w:spacing w:after="0" w:line="240" w:lineRule="auto"/>
      </w:pPr>
      <w:r>
        <w:separator/>
      </w:r>
    </w:p>
  </w:footnote>
  <w:footnote w:type="continuationSeparator" w:id="0">
    <w:p w:rsidR="009837FC" w:rsidRDefault="00983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FF" w:rsidRDefault="009837FC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3E78FF" w:rsidRPr="007555F3" w:rsidRDefault="003E78FF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нь «МИГ Трегубово»  пятница, 28 февраля   2020 года № 2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1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3E78FF" w:rsidRPr="007555F3" w:rsidRDefault="003E78FF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DC17E2" w:rsidRPr="00DC17E2">
                  <w:rPr>
                    <w:noProof/>
                    <w:color w:val="F9F9F9"/>
                  </w:rPr>
                  <w:t>44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A2DD0"/>
    <w:multiLevelType w:val="hybridMultilevel"/>
    <w:tmpl w:val="707E1D30"/>
    <w:lvl w:ilvl="0" w:tplc="1A8027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352A28"/>
    <w:multiLevelType w:val="hybridMultilevel"/>
    <w:tmpl w:val="03E4AF06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60916"/>
    <w:multiLevelType w:val="hybridMultilevel"/>
    <w:tmpl w:val="C62AB1E8"/>
    <w:lvl w:ilvl="0" w:tplc="DD7EA5B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524A4"/>
    <w:multiLevelType w:val="hybridMultilevel"/>
    <w:tmpl w:val="AE64D3FC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747C1"/>
    <w:multiLevelType w:val="hybridMultilevel"/>
    <w:tmpl w:val="4BD4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9156D"/>
    <w:multiLevelType w:val="hybridMultilevel"/>
    <w:tmpl w:val="A920CA44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F3AFF"/>
    <w:multiLevelType w:val="hybridMultilevel"/>
    <w:tmpl w:val="2F7E80A2"/>
    <w:lvl w:ilvl="0" w:tplc="550E6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39C86536"/>
    <w:multiLevelType w:val="hybridMultilevel"/>
    <w:tmpl w:val="CD4696FE"/>
    <w:lvl w:ilvl="0" w:tplc="90708B8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6">
    <w:nsid w:val="41202CA0"/>
    <w:multiLevelType w:val="hybridMultilevel"/>
    <w:tmpl w:val="250C97FE"/>
    <w:lvl w:ilvl="0" w:tplc="0556091E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75657B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53693"/>
    <w:multiLevelType w:val="hybridMultilevel"/>
    <w:tmpl w:val="25AA6ABC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77913"/>
    <w:multiLevelType w:val="hybridMultilevel"/>
    <w:tmpl w:val="F7D44C2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D2B3D"/>
    <w:multiLevelType w:val="hybridMultilevel"/>
    <w:tmpl w:val="D9FE6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03AAD"/>
    <w:multiLevelType w:val="hybridMultilevel"/>
    <w:tmpl w:val="9D067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22"/>
  </w:num>
  <w:num w:numId="5">
    <w:abstractNumId w:val="5"/>
  </w:num>
  <w:num w:numId="6">
    <w:abstractNumId w:val="2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7"/>
  </w:num>
  <w:num w:numId="13">
    <w:abstractNumId w:val="4"/>
  </w:num>
  <w:num w:numId="14">
    <w:abstractNumId w:val="26"/>
  </w:num>
  <w:num w:numId="15">
    <w:abstractNumId w:val="10"/>
  </w:num>
  <w:num w:numId="16">
    <w:abstractNumId w:val="11"/>
  </w:num>
  <w:num w:numId="17">
    <w:abstractNumId w:val="25"/>
  </w:num>
  <w:num w:numId="18">
    <w:abstractNumId w:val="14"/>
  </w:num>
  <w:num w:numId="19">
    <w:abstractNumId w:val="2"/>
  </w:num>
  <w:num w:numId="20">
    <w:abstractNumId w:val="18"/>
  </w:num>
  <w:num w:numId="21">
    <w:abstractNumId w:val="7"/>
  </w:num>
  <w:num w:numId="22">
    <w:abstractNumId w:val="8"/>
  </w:num>
  <w:num w:numId="23">
    <w:abstractNumId w:val="17"/>
  </w:num>
  <w:num w:numId="24">
    <w:abstractNumId w:val="19"/>
  </w:num>
  <w:num w:numId="25">
    <w:abstractNumId w:val="21"/>
  </w:num>
  <w:num w:numId="26">
    <w:abstractNumId w:val="23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60FC9"/>
    <w:rsid w:val="00063769"/>
    <w:rsid w:val="00075224"/>
    <w:rsid w:val="00080739"/>
    <w:rsid w:val="00080BE8"/>
    <w:rsid w:val="000929EF"/>
    <w:rsid w:val="000A0C13"/>
    <w:rsid w:val="000A33AD"/>
    <w:rsid w:val="000B2E81"/>
    <w:rsid w:val="000B51EA"/>
    <w:rsid w:val="000C0269"/>
    <w:rsid w:val="000C1BF7"/>
    <w:rsid w:val="000C2B82"/>
    <w:rsid w:val="000D3B30"/>
    <w:rsid w:val="000D3B75"/>
    <w:rsid w:val="000D5CDF"/>
    <w:rsid w:val="000E1B80"/>
    <w:rsid w:val="000F1CC3"/>
    <w:rsid w:val="000F2456"/>
    <w:rsid w:val="000F3B94"/>
    <w:rsid w:val="000F7309"/>
    <w:rsid w:val="0010183C"/>
    <w:rsid w:val="00107BC4"/>
    <w:rsid w:val="001116CC"/>
    <w:rsid w:val="00112E44"/>
    <w:rsid w:val="00131EEB"/>
    <w:rsid w:val="00146710"/>
    <w:rsid w:val="001472D6"/>
    <w:rsid w:val="00153DEC"/>
    <w:rsid w:val="00163EF8"/>
    <w:rsid w:val="001676D1"/>
    <w:rsid w:val="0017037B"/>
    <w:rsid w:val="0017096E"/>
    <w:rsid w:val="00170C25"/>
    <w:rsid w:val="00177B70"/>
    <w:rsid w:val="00182ECE"/>
    <w:rsid w:val="00195044"/>
    <w:rsid w:val="00196A79"/>
    <w:rsid w:val="001A23CE"/>
    <w:rsid w:val="001A3A61"/>
    <w:rsid w:val="001B417B"/>
    <w:rsid w:val="001D3F12"/>
    <w:rsid w:val="001D648F"/>
    <w:rsid w:val="001D753B"/>
    <w:rsid w:val="001E6454"/>
    <w:rsid w:val="001F2056"/>
    <w:rsid w:val="00202336"/>
    <w:rsid w:val="002159E5"/>
    <w:rsid w:val="002255C4"/>
    <w:rsid w:val="002340BF"/>
    <w:rsid w:val="00236466"/>
    <w:rsid w:val="00241C39"/>
    <w:rsid w:val="002468E7"/>
    <w:rsid w:val="002526CD"/>
    <w:rsid w:val="002562EB"/>
    <w:rsid w:val="00262840"/>
    <w:rsid w:val="00271385"/>
    <w:rsid w:val="00276607"/>
    <w:rsid w:val="00287326"/>
    <w:rsid w:val="002909BD"/>
    <w:rsid w:val="002B780B"/>
    <w:rsid w:val="002C00C1"/>
    <w:rsid w:val="002C59BE"/>
    <w:rsid w:val="002D344A"/>
    <w:rsid w:val="002D6529"/>
    <w:rsid w:val="002E0C8C"/>
    <w:rsid w:val="002E374A"/>
    <w:rsid w:val="002F157C"/>
    <w:rsid w:val="002F2757"/>
    <w:rsid w:val="003044B0"/>
    <w:rsid w:val="003110F0"/>
    <w:rsid w:val="003119E5"/>
    <w:rsid w:val="00315C32"/>
    <w:rsid w:val="00324C7F"/>
    <w:rsid w:val="00333685"/>
    <w:rsid w:val="00334E94"/>
    <w:rsid w:val="0034157E"/>
    <w:rsid w:val="0035760E"/>
    <w:rsid w:val="003656C1"/>
    <w:rsid w:val="003B1CF0"/>
    <w:rsid w:val="003B4B83"/>
    <w:rsid w:val="003C7408"/>
    <w:rsid w:val="003E7790"/>
    <w:rsid w:val="003E78FF"/>
    <w:rsid w:val="003F719A"/>
    <w:rsid w:val="00413745"/>
    <w:rsid w:val="00415D7A"/>
    <w:rsid w:val="004226EB"/>
    <w:rsid w:val="00426340"/>
    <w:rsid w:val="0042706B"/>
    <w:rsid w:val="0043754F"/>
    <w:rsid w:val="004405BB"/>
    <w:rsid w:val="00440837"/>
    <w:rsid w:val="00452331"/>
    <w:rsid w:val="00452375"/>
    <w:rsid w:val="00457CB5"/>
    <w:rsid w:val="00465330"/>
    <w:rsid w:val="004665D2"/>
    <w:rsid w:val="00466B3A"/>
    <w:rsid w:val="004708CF"/>
    <w:rsid w:val="00473902"/>
    <w:rsid w:val="00473D64"/>
    <w:rsid w:val="00475A93"/>
    <w:rsid w:val="004762F1"/>
    <w:rsid w:val="00481D47"/>
    <w:rsid w:val="0049002F"/>
    <w:rsid w:val="004C4CFB"/>
    <w:rsid w:val="004E2BF8"/>
    <w:rsid w:val="004E7F70"/>
    <w:rsid w:val="004F0752"/>
    <w:rsid w:val="004F38E3"/>
    <w:rsid w:val="00515AD7"/>
    <w:rsid w:val="0053630A"/>
    <w:rsid w:val="00541388"/>
    <w:rsid w:val="005474CE"/>
    <w:rsid w:val="0055281B"/>
    <w:rsid w:val="00557A16"/>
    <w:rsid w:val="005624F1"/>
    <w:rsid w:val="005628FE"/>
    <w:rsid w:val="005824A8"/>
    <w:rsid w:val="0058710C"/>
    <w:rsid w:val="005922EE"/>
    <w:rsid w:val="005B39E7"/>
    <w:rsid w:val="005B453B"/>
    <w:rsid w:val="005D33CE"/>
    <w:rsid w:val="005D7AA3"/>
    <w:rsid w:val="005F00DB"/>
    <w:rsid w:val="005F19FE"/>
    <w:rsid w:val="005F389A"/>
    <w:rsid w:val="00607E3B"/>
    <w:rsid w:val="0062047C"/>
    <w:rsid w:val="006247AE"/>
    <w:rsid w:val="006263F3"/>
    <w:rsid w:val="00644FB7"/>
    <w:rsid w:val="006462D0"/>
    <w:rsid w:val="0065541C"/>
    <w:rsid w:val="00656AF3"/>
    <w:rsid w:val="0066469D"/>
    <w:rsid w:val="0066498F"/>
    <w:rsid w:val="00684E9C"/>
    <w:rsid w:val="00686233"/>
    <w:rsid w:val="00686590"/>
    <w:rsid w:val="006867B1"/>
    <w:rsid w:val="00693E50"/>
    <w:rsid w:val="00695F6E"/>
    <w:rsid w:val="006A2166"/>
    <w:rsid w:val="006C27F6"/>
    <w:rsid w:val="006D0329"/>
    <w:rsid w:val="006D2C12"/>
    <w:rsid w:val="006D3711"/>
    <w:rsid w:val="006D4D3B"/>
    <w:rsid w:val="006D7DC0"/>
    <w:rsid w:val="006E4F3B"/>
    <w:rsid w:val="006F3B9B"/>
    <w:rsid w:val="00700B17"/>
    <w:rsid w:val="0071594B"/>
    <w:rsid w:val="00726489"/>
    <w:rsid w:val="00726CAC"/>
    <w:rsid w:val="00731B91"/>
    <w:rsid w:val="00731F52"/>
    <w:rsid w:val="007441C0"/>
    <w:rsid w:val="00745661"/>
    <w:rsid w:val="00753641"/>
    <w:rsid w:val="007555F3"/>
    <w:rsid w:val="0076418D"/>
    <w:rsid w:val="00764B51"/>
    <w:rsid w:val="007660FB"/>
    <w:rsid w:val="00770CDB"/>
    <w:rsid w:val="00772ACD"/>
    <w:rsid w:val="00774EB4"/>
    <w:rsid w:val="00783FBE"/>
    <w:rsid w:val="00786011"/>
    <w:rsid w:val="007875FB"/>
    <w:rsid w:val="0079772F"/>
    <w:rsid w:val="007A1FC3"/>
    <w:rsid w:val="007C0B97"/>
    <w:rsid w:val="007C27C5"/>
    <w:rsid w:val="007D48E9"/>
    <w:rsid w:val="007F2444"/>
    <w:rsid w:val="008043FA"/>
    <w:rsid w:val="008056A6"/>
    <w:rsid w:val="008159F5"/>
    <w:rsid w:val="00815A19"/>
    <w:rsid w:val="00832CE2"/>
    <w:rsid w:val="00833628"/>
    <w:rsid w:val="00833ED7"/>
    <w:rsid w:val="00835D2E"/>
    <w:rsid w:val="00843C0A"/>
    <w:rsid w:val="00844CF7"/>
    <w:rsid w:val="00846365"/>
    <w:rsid w:val="00856218"/>
    <w:rsid w:val="00860DA6"/>
    <w:rsid w:val="00872813"/>
    <w:rsid w:val="00880388"/>
    <w:rsid w:val="008927FF"/>
    <w:rsid w:val="008A42AD"/>
    <w:rsid w:val="008A6BB5"/>
    <w:rsid w:val="008B0FA8"/>
    <w:rsid w:val="008B2813"/>
    <w:rsid w:val="008B5065"/>
    <w:rsid w:val="008B5D09"/>
    <w:rsid w:val="008D0F71"/>
    <w:rsid w:val="008E08FC"/>
    <w:rsid w:val="008E11DA"/>
    <w:rsid w:val="008F7AD5"/>
    <w:rsid w:val="009036A0"/>
    <w:rsid w:val="009133F7"/>
    <w:rsid w:val="00917786"/>
    <w:rsid w:val="009241DA"/>
    <w:rsid w:val="00924A51"/>
    <w:rsid w:val="00926593"/>
    <w:rsid w:val="00927176"/>
    <w:rsid w:val="009308DD"/>
    <w:rsid w:val="00934C14"/>
    <w:rsid w:val="00940A5D"/>
    <w:rsid w:val="00945934"/>
    <w:rsid w:val="0094694A"/>
    <w:rsid w:val="009742ED"/>
    <w:rsid w:val="00975119"/>
    <w:rsid w:val="0098103D"/>
    <w:rsid w:val="009837FC"/>
    <w:rsid w:val="00993BAE"/>
    <w:rsid w:val="00996347"/>
    <w:rsid w:val="009A397B"/>
    <w:rsid w:val="009E07B6"/>
    <w:rsid w:val="009E1C71"/>
    <w:rsid w:val="009F0345"/>
    <w:rsid w:val="009F5DCA"/>
    <w:rsid w:val="00A03EAF"/>
    <w:rsid w:val="00A17B85"/>
    <w:rsid w:val="00A30E8E"/>
    <w:rsid w:val="00A33093"/>
    <w:rsid w:val="00A36DFF"/>
    <w:rsid w:val="00A372B5"/>
    <w:rsid w:val="00A4435C"/>
    <w:rsid w:val="00A44636"/>
    <w:rsid w:val="00A515F7"/>
    <w:rsid w:val="00A53123"/>
    <w:rsid w:val="00A60DC9"/>
    <w:rsid w:val="00A665C9"/>
    <w:rsid w:val="00A820A6"/>
    <w:rsid w:val="00A858BA"/>
    <w:rsid w:val="00A90D48"/>
    <w:rsid w:val="00A93B01"/>
    <w:rsid w:val="00A97B1E"/>
    <w:rsid w:val="00AB0FE4"/>
    <w:rsid w:val="00AB69D4"/>
    <w:rsid w:val="00AC2DB8"/>
    <w:rsid w:val="00AC3432"/>
    <w:rsid w:val="00AD2772"/>
    <w:rsid w:val="00AD45BC"/>
    <w:rsid w:val="00AD62E8"/>
    <w:rsid w:val="00AE2259"/>
    <w:rsid w:val="00AE289C"/>
    <w:rsid w:val="00AE4BC5"/>
    <w:rsid w:val="00AE75F5"/>
    <w:rsid w:val="00AF0D2D"/>
    <w:rsid w:val="00B06F94"/>
    <w:rsid w:val="00B116DE"/>
    <w:rsid w:val="00B25F73"/>
    <w:rsid w:val="00B36916"/>
    <w:rsid w:val="00B36A49"/>
    <w:rsid w:val="00B40C89"/>
    <w:rsid w:val="00B45B94"/>
    <w:rsid w:val="00B57977"/>
    <w:rsid w:val="00B6182C"/>
    <w:rsid w:val="00B672E9"/>
    <w:rsid w:val="00B87829"/>
    <w:rsid w:val="00B95CEA"/>
    <w:rsid w:val="00BA4257"/>
    <w:rsid w:val="00BB34F9"/>
    <w:rsid w:val="00BC02F8"/>
    <w:rsid w:val="00BD1340"/>
    <w:rsid w:val="00BD5986"/>
    <w:rsid w:val="00BD7969"/>
    <w:rsid w:val="00BE1578"/>
    <w:rsid w:val="00BF1FEC"/>
    <w:rsid w:val="00BF3FF5"/>
    <w:rsid w:val="00C02092"/>
    <w:rsid w:val="00C02DB0"/>
    <w:rsid w:val="00C24066"/>
    <w:rsid w:val="00C32351"/>
    <w:rsid w:val="00C40301"/>
    <w:rsid w:val="00C424B6"/>
    <w:rsid w:val="00C440D1"/>
    <w:rsid w:val="00C72432"/>
    <w:rsid w:val="00C80470"/>
    <w:rsid w:val="00C91445"/>
    <w:rsid w:val="00C923C9"/>
    <w:rsid w:val="00CA15DE"/>
    <w:rsid w:val="00CA4664"/>
    <w:rsid w:val="00CD1058"/>
    <w:rsid w:val="00CE4628"/>
    <w:rsid w:val="00D00802"/>
    <w:rsid w:val="00D10279"/>
    <w:rsid w:val="00D1343A"/>
    <w:rsid w:val="00D2140D"/>
    <w:rsid w:val="00D236AD"/>
    <w:rsid w:val="00D26CD4"/>
    <w:rsid w:val="00D479FB"/>
    <w:rsid w:val="00D5033D"/>
    <w:rsid w:val="00D50E59"/>
    <w:rsid w:val="00D54CC1"/>
    <w:rsid w:val="00D625AB"/>
    <w:rsid w:val="00D65EAE"/>
    <w:rsid w:val="00D72475"/>
    <w:rsid w:val="00D86FEF"/>
    <w:rsid w:val="00D903E5"/>
    <w:rsid w:val="00D9515C"/>
    <w:rsid w:val="00D96395"/>
    <w:rsid w:val="00DA11B3"/>
    <w:rsid w:val="00DA4E41"/>
    <w:rsid w:val="00DB781D"/>
    <w:rsid w:val="00DC17E2"/>
    <w:rsid w:val="00DD2E73"/>
    <w:rsid w:val="00DD4E4B"/>
    <w:rsid w:val="00DE426B"/>
    <w:rsid w:val="00DF0A36"/>
    <w:rsid w:val="00DF2E16"/>
    <w:rsid w:val="00DF57E9"/>
    <w:rsid w:val="00DF7092"/>
    <w:rsid w:val="00E04203"/>
    <w:rsid w:val="00E1697F"/>
    <w:rsid w:val="00E26714"/>
    <w:rsid w:val="00E3358C"/>
    <w:rsid w:val="00E42DA7"/>
    <w:rsid w:val="00E4656E"/>
    <w:rsid w:val="00E532B9"/>
    <w:rsid w:val="00E53A67"/>
    <w:rsid w:val="00E5436A"/>
    <w:rsid w:val="00E546EB"/>
    <w:rsid w:val="00E54A13"/>
    <w:rsid w:val="00E54DC7"/>
    <w:rsid w:val="00E62096"/>
    <w:rsid w:val="00E74D62"/>
    <w:rsid w:val="00E815C1"/>
    <w:rsid w:val="00E842E2"/>
    <w:rsid w:val="00E966AA"/>
    <w:rsid w:val="00EA24D7"/>
    <w:rsid w:val="00EA469D"/>
    <w:rsid w:val="00EA6412"/>
    <w:rsid w:val="00EC0675"/>
    <w:rsid w:val="00EC4D66"/>
    <w:rsid w:val="00ED2980"/>
    <w:rsid w:val="00EF053C"/>
    <w:rsid w:val="00F04BC9"/>
    <w:rsid w:val="00F057E5"/>
    <w:rsid w:val="00F06EE4"/>
    <w:rsid w:val="00F17291"/>
    <w:rsid w:val="00F27E57"/>
    <w:rsid w:val="00F34452"/>
    <w:rsid w:val="00F35B4A"/>
    <w:rsid w:val="00F35C69"/>
    <w:rsid w:val="00F375DF"/>
    <w:rsid w:val="00F40782"/>
    <w:rsid w:val="00F4221C"/>
    <w:rsid w:val="00F44D6B"/>
    <w:rsid w:val="00F46939"/>
    <w:rsid w:val="00F5194E"/>
    <w:rsid w:val="00F712FE"/>
    <w:rsid w:val="00F76540"/>
    <w:rsid w:val="00F813D5"/>
    <w:rsid w:val="00F9675A"/>
    <w:rsid w:val="00FA0E14"/>
    <w:rsid w:val="00FA47BD"/>
    <w:rsid w:val="00FA7238"/>
    <w:rsid w:val="00FB0D88"/>
    <w:rsid w:val="00FB6C1E"/>
    <w:rsid w:val="00FB79F1"/>
    <w:rsid w:val="00FC505B"/>
    <w:rsid w:val="00FC7F30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0329"/>
    <w:pPr>
      <w:keepNext/>
      <w:spacing w:after="0" w:line="240" w:lineRule="auto"/>
      <w:jc w:val="center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329"/>
    <w:pPr>
      <w:keepNext/>
      <w:spacing w:after="0" w:line="240" w:lineRule="auto"/>
      <w:outlineLvl w:val="1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C2DB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A23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AC2D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locked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2526CD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rsid w:val="00D236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locked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6D0329"/>
    <w:rPr>
      <w:sz w:val="28"/>
      <w:szCs w:val="28"/>
    </w:rPr>
  </w:style>
  <w:style w:type="paragraph" w:styleId="a6">
    <w:name w:val="Body Text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uiPriority w:val="99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uiPriority w:val="99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4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99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rsid w:val="00022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1"/>
    <w:qFormat/>
    <w:rsid w:val="00DE426B"/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locked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2"/>
    <w:uiPriority w:val="99"/>
    <w:locked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uiPriority w:val="99"/>
    <w:qFormat/>
    <w:rsid w:val="00F375DF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link w:val="afa"/>
    <w:uiPriority w:val="99"/>
    <w:locked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  <w:style w:type="paragraph" w:styleId="26">
    <w:name w:val="Body Text 2"/>
    <w:basedOn w:val="a"/>
    <w:link w:val="27"/>
    <w:uiPriority w:val="99"/>
    <w:semiHidden/>
    <w:rsid w:val="00AC2DB8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locked/>
    <w:rsid w:val="00AC2DB8"/>
    <w:rPr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AC2DB8"/>
    <w:rPr>
      <w:sz w:val="22"/>
      <w:szCs w:val="22"/>
      <w:lang w:eastAsia="en-US"/>
    </w:rPr>
  </w:style>
  <w:style w:type="paragraph" w:styleId="afd">
    <w:name w:val="footnote text"/>
    <w:basedOn w:val="a"/>
    <w:link w:val="afe"/>
    <w:uiPriority w:val="99"/>
    <w:semiHidden/>
    <w:rsid w:val="00AC2DB8"/>
    <w:rPr>
      <w:sz w:val="20"/>
      <w:szCs w:val="20"/>
    </w:rPr>
  </w:style>
  <w:style w:type="character" w:customStyle="1" w:styleId="afe">
    <w:name w:val="Текст сноски Знак"/>
    <w:link w:val="afd"/>
    <w:uiPriority w:val="99"/>
    <w:semiHidden/>
    <w:locked/>
    <w:rsid w:val="00AC2DB8"/>
    <w:rPr>
      <w:lang w:eastAsia="en-US"/>
    </w:rPr>
  </w:style>
  <w:style w:type="character" w:styleId="aff">
    <w:name w:val="footnote reference"/>
    <w:uiPriority w:val="99"/>
    <w:semiHidden/>
    <w:rsid w:val="00AC2DB8"/>
    <w:rPr>
      <w:vertAlign w:val="superscript"/>
    </w:rPr>
  </w:style>
  <w:style w:type="character" w:styleId="aff0">
    <w:name w:val="FollowedHyperlink"/>
    <w:uiPriority w:val="99"/>
    <w:semiHidden/>
    <w:rsid w:val="007875FB"/>
    <w:rPr>
      <w:color w:val="800080"/>
      <w:u w:val="single"/>
    </w:rPr>
  </w:style>
  <w:style w:type="paragraph" w:styleId="aff1">
    <w:name w:val="caption"/>
    <w:basedOn w:val="a"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2">
    <w:name w:val="List"/>
    <w:basedOn w:val="a6"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875FB"/>
  </w:style>
  <w:style w:type="character" w:customStyle="1" w:styleId="WW8Num1z1">
    <w:name w:val="WW8Num1z1"/>
    <w:rsid w:val="007875FB"/>
  </w:style>
  <w:style w:type="character" w:customStyle="1" w:styleId="WW8Num1z2">
    <w:name w:val="WW8Num1z2"/>
    <w:rsid w:val="007875FB"/>
  </w:style>
  <w:style w:type="character" w:customStyle="1" w:styleId="WW8Num1z3">
    <w:name w:val="WW8Num1z3"/>
    <w:rsid w:val="007875FB"/>
  </w:style>
  <w:style w:type="character" w:customStyle="1" w:styleId="WW8Num1z4">
    <w:name w:val="WW8Num1z4"/>
    <w:rsid w:val="007875FB"/>
  </w:style>
  <w:style w:type="character" w:customStyle="1" w:styleId="WW8Num1z5">
    <w:name w:val="WW8Num1z5"/>
    <w:rsid w:val="007875FB"/>
  </w:style>
  <w:style w:type="character" w:customStyle="1" w:styleId="WW8Num1z6">
    <w:name w:val="WW8Num1z6"/>
    <w:rsid w:val="007875FB"/>
  </w:style>
  <w:style w:type="character" w:customStyle="1" w:styleId="WW8Num1z7">
    <w:name w:val="WW8Num1z7"/>
    <w:rsid w:val="007875FB"/>
  </w:style>
  <w:style w:type="character" w:customStyle="1" w:styleId="WW8Num1z8">
    <w:name w:val="WW8Num1z8"/>
    <w:rsid w:val="007875FB"/>
  </w:style>
  <w:style w:type="character" w:customStyle="1" w:styleId="WW8Num2z0">
    <w:name w:val="WW8Num2z0"/>
    <w:rsid w:val="007875FB"/>
  </w:style>
  <w:style w:type="character" w:customStyle="1" w:styleId="WW8Num2z1">
    <w:name w:val="WW8Num2z1"/>
    <w:rsid w:val="007875FB"/>
  </w:style>
  <w:style w:type="character" w:customStyle="1" w:styleId="WW8Num2z2">
    <w:name w:val="WW8Num2z2"/>
    <w:rsid w:val="007875FB"/>
  </w:style>
  <w:style w:type="character" w:customStyle="1" w:styleId="WW8Num2z3">
    <w:name w:val="WW8Num2z3"/>
    <w:rsid w:val="007875FB"/>
  </w:style>
  <w:style w:type="character" w:customStyle="1" w:styleId="WW8Num2z4">
    <w:name w:val="WW8Num2z4"/>
    <w:rsid w:val="007875FB"/>
  </w:style>
  <w:style w:type="character" w:customStyle="1" w:styleId="WW8Num2z5">
    <w:name w:val="WW8Num2z5"/>
    <w:rsid w:val="007875FB"/>
  </w:style>
  <w:style w:type="character" w:customStyle="1" w:styleId="WW8Num2z6">
    <w:name w:val="WW8Num2z6"/>
    <w:rsid w:val="007875FB"/>
  </w:style>
  <w:style w:type="character" w:customStyle="1" w:styleId="WW8Num2z7">
    <w:name w:val="WW8Num2z7"/>
    <w:rsid w:val="007875FB"/>
  </w:style>
  <w:style w:type="character" w:customStyle="1" w:styleId="WW8Num2z8">
    <w:name w:val="WW8Num2z8"/>
    <w:rsid w:val="007875FB"/>
  </w:style>
  <w:style w:type="character" w:customStyle="1" w:styleId="WW8Num3z0">
    <w:name w:val="WW8Num3z0"/>
    <w:rsid w:val="007875FB"/>
    <w:rPr>
      <w:rFonts w:ascii="Wingdings" w:hAnsi="Wingdings" w:cs="Wingdings"/>
    </w:rPr>
  </w:style>
  <w:style w:type="character" w:customStyle="1" w:styleId="WW8Num3z1">
    <w:name w:val="WW8Num3z1"/>
    <w:rsid w:val="007875FB"/>
    <w:rPr>
      <w:rFonts w:ascii="Courier New" w:hAnsi="Courier New" w:cs="Courier New"/>
    </w:rPr>
  </w:style>
  <w:style w:type="character" w:customStyle="1" w:styleId="WW8Num3z3">
    <w:name w:val="WW8Num3z3"/>
    <w:rsid w:val="007875FB"/>
    <w:rPr>
      <w:rFonts w:ascii="Symbol" w:hAnsi="Symbol" w:cs="Symbol"/>
    </w:rPr>
  </w:style>
  <w:style w:type="character" w:customStyle="1" w:styleId="WW8Num4z0">
    <w:name w:val="WW8Num4z0"/>
    <w:rsid w:val="007875FB"/>
    <w:rPr>
      <w:rFonts w:ascii="Wingdings" w:hAnsi="Wingdings" w:cs="Wingdings"/>
    </w:rPr>
  </w:style>
  <w:style w:type="character" w:customStyle="1" w:styleId="WW8Num4z1">
    <w:name w:val="WW8Num4z1"/>
    <w:rsid w:val="007875FB"/>
    <w:rPr>
      <w:rFonts w:ascii="Courier New" w:hAnsi="Courier New" w:cs="Courier New"/>
    </w:rPr>
  </w:style>
  <w:style w:type="character" w:customStyle="1" w:styleId="WW8Num4z3">
    <w:name w:val="WW8Num4z3"/>
    <w:rsid w:val="007875FB"/>
    <w:rPr>
      <w:rFonts w:ascii="Symbol" w:hAnsi="Symbol" w:cs="Symbol"/>
    </w:rPr>
  </w:style>
  <w:style w:type="character" w:customStyle="1" w:styleId="WW8Num5z0">
    <w:name w:val="WW8Num5z0"/>
    <w:rsid w:val="007875FB"/>
    <w:rPr>
      <w:rFonts w:ascii="Wingdings" w:hAnsi="Wingdings" w:cs="Wingdings"/>
    </w:rPr>
  </w:style>
  <w:style w:type="character" w:customStyle="1" w:styleId="WW8Num5z1">
    <w:name w:val="WW8Num5z1"/>
    <w:rsid w:val="007875FB"/>
    <w:rPr>
      <w:rFonts w:ascii="Courier New" w:hAnsi="Courier New" w:cs="Courier New"/>
    </w:rPr>
  </w:style>
  <w:style w:type="character" w:customStyle="1" w:styleId="WW8Num5z3">
    <w:name w:val="WW8Num5z3"/>
    <w:rsid w:val="007875FB"/>
    <w:rPr>
      <w:rFonts w:ascii="Symbol" w:hAnsi="Symbol" w:cs="Symbol"/>
    </w:rPr>
  </w:style>
  <w:style w:type="character" w:customStyle="1" w:styleId="WW8Num6z0">
    <w:name w:val="WW8Num6z0"/>
    <w:rsid w:val="007875FB"/>
    <w:rPr>
      <w:rFonts w:ascii="Wingdings" w:hAnsi="Wingdings" w:cs="Wingdings"/>
    </w:rPr>
  </w:style>
  <w:style w:type="character" w:customStyle="1" w:styleId="WW8Num6z1">
    <w:name w:val="WW8Num6z1"/>
    <w:rsid w:val="007875FB"/>
    <w:rPr>
      <w:rFonts w:ascii="Courier New" w:hAnsi="Courier New" w:cs="Courier New"/>
    </w:rPr>
  </w:style>
  <w:style w:type="character" w:customStyle="1" w:styleId="WW8Num6z3">
    <w:name w:val="WW8Num6z3"/>
    <w:rsid w:val="007875FB"/>
    <w:rPr>
      <w:rFonts w:ascii="Symbol" w:hAnsi="Symbol" w:cs="Symbol"/>
    </w:rPr>
  </w:style>
  <w:style w:type="character" w:customStyle="1" w:styleId="WW8Num7z0">
    <w:name w:val="WW8Num7z0"/>
    <w:rsid w:val="007875FB"/>
    <w:rPr>
      <w:rFonts w:ascii="Wingdings" w:hAnsi="Wingdings" w:cs="Wingdings"/>
    </w:rPr>
  </w:style>
  <w:style w:type="character" w:customStyle="1" w:styleId="WW8Num7z1">
    <w:name w:val="WW8Num7z1"/>
    <w:rsid w:val="007875FB"/>
    <w:rPr>
      <w:rFonts w:ascii="Courier New" w:hAnsi="Courier New" w:cs="Courier New"/>
    </w:rPr>
  </w:style>
  <w:style w:type="character" w:customStyle="1" w:styleId="WW8Num7z3">
    <w:name w:val="WW8Num7z3"/>
    <w:rsid w:val="007875FB"/>
    <w:rPr>
      <w:rFonts w:ascii="Symbol" w:hAnsi="Symbol" w:cs="Symbol"/>
    </w:rPr>
  </w:style>
  <w:style w:type="character" w:customStyle="1" w:styleId="WW8Num8z0">
    <w:name w:val="WW8Num8z0"/>
    <w:rsid w:val="007875FB"/>
    <w:rPr>
      <w:rFonts w:ascii="Wingdings" w:hAnsi="Wingdings" w:cs="Wingdings"/>
    </w:rPr>
  </w:style>
  <w:style w:type="character" w:customStyle="1" w:styleId="WW8Num8z1">
    <w:name w:val="WW8Num8z1"/>
    <w:rsid w:val="007875FB"/>
    <w:rPr>
      <w:rFonts w:ascii="Courier New" w:hAnsi="Courier New" w:cs="Courier New"/>
    </w:rPr>
  </w:style>
  <w:style w:type="character" w:customStyle="1" w:styleId="WW8Num8z3">
    <w:name w:val="WW8Num8z3"/>
    <w:rsid w:val="007875FB"/>
    <w:rPr>
      <w:rFonts w:ascii="Symbol" w:hAnsi="Symbol" w:cs="Symbol"/>
    </w:rPr>
  </w:style>
  <w:style w:type="character" w:customStyle="1" w:styleId="WW8Num9z0">
    <w:name w:val="WW8Num9z0"/>
    <w:rsid w:val="007875FB"/>
  </w:style>
  <w:style w:type="character" w:customStyle="1" w:styleId="WW8Num9z1">
    <w:name w:val="WW8Num9z1"/>
    <w:rsid w:val="007875FB"/>
  </w:style>
  <w:style w:type="character" w:customStyle="1" w:styleId="WW8Num9z2">
    <w:name w:val="WW8Num9z2"/>
    <w:rsid w:val="007875FB"/>
  </w:style>
  <w:style w:type="character" w:customStyle="1" w:styleId="WW8Num9z3">
    <w:name w:val="WW8Num9z3"/>
    <w:rsid w:val="007875FB"/>
  </w:style>
  <w:style w:type="character" w:customStyle="1" w:styleId="WW8Num9z4">
    <w:name w:val="WW8Num9z4"/>
    <w:rsid w:val="007875FB"/>
  </w:style>
  <w:style w:type="character" w:customStyle="1" w:styleId="WW8Num9z5">
    <w:name w:val="WW8Num9z5"/>
    <w:rsid w:val="007875FB"/>
  </w:style>
  <w:style w:type="character" w:customStyle="1" w:styleId="WW8Num9z6">
    <w:name w:val="WW8Num9z6"/>
    <w:rsid w:val="007875FB"/>
  </w:style>
  <w:style w:type="character" w:customStyle="1" w:styleId="WW8Num9z7">
    <w:name w:val="WW8Num9z7"/>
    <w:rsid w:val="007875FB"/>
  </w:style>
  <w:style w:type="character" w:customStyle="1" w:styleId="WW8Num9z8">
    <w:name w:val="WW8Num9z8"/>
    <w:rsid w:val="007875FB"/>
  </w:style>
  <w:style w:type="character" w:customStyle="1" w:styleId="WW8Num10z0">
    <w:name w:val="WW8Num10z0"/>
    <w:rsid w:val="007875FB"/>
  </w:style>
  <w:style w:type="character" w:customStyle="1" w:styleId="WW8Num10z1">
    <w:name w:val="WW8Num10z1"/>
    <w:rsid w:val="007875FB"/>
  </w:style>
  <w:style w:type="character" w:customStyle="1" w:styleId="WW8Num10z2">
    <w:name w:val="WW8Num10z2"/>
    <w:rsid w:val="007875FB"/>
  </w:style>
  <w:style w:type="character" w:customStyle="1" w:styleId="WW8Num10z3">
    <w:name w:val="WW8Num10z3"/>
    <w:rsid w:val="007875FB"/>
  </w:style>
  <w:style w:type="character" w:customStyle="1" w:styleId="WW8Num10z4">
    <w:name w:val="WW8Num10z4"/>
    <w:rsid w:val="007875FB"/>
  </w:style>
  <w:style w:type="character" w:customStyle="1" w:styleId="WW8Num10z5">
    <w:name w:val="WW8Num10z5"/>
    <w:rsid w:val="007875FB"/>
  </w:style>
  <w:style w:type="character" w:customStyle="1" w:styleId="WW8Num10z6">
    <w:name w:val="WW8Num10z6"/>
    <w:rsid w:val="007875FB"/>
  </w:style>
  <w:style w:type="character" w:customStyle="1" w:styleId="WW8Num10z7">
    <w:name w:val="WW8Num10z7"/>
    <w:rsid w:val="007875FB"/>
  </w:style>
  <w:style w:type="character" w:customStyle="1" w:styleId="WW8Num10z8">
    <w:name w:val="WW8Num10z8"/>
    <w:rsid w:val="007875FB"/>
  </w:style>
  <w:style w:type="character" w:customStyle="1" w:styleId="16">
    <w:name w:val="Основной шрифт абзаца1"/>
    <w:rsid w:val="007875FB"/>
  </w:style>
  <w:style w:type="paragraph" w:customStyle="1" w:styleId="Standard">
    <w:name w:val="Standard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uiPriority w:val="99"/>
    <w:semiHidden/>
    <w:locked/>
    <w:rsid w:val="007875FB"/>
    <w:rPr>
      <w:rFonts w:ascii="Times New Roman" w:hAnsi="Times New Roman" w:cs="Times New Roman"/>
      <w:lang w:eastAsia="zh-CN"/>
    </w:rPr>
  </w:style>
  <w:style w:type="character" w:customStyle="1" w:styleId="18">
    <w:name w:val="Текст выноски Знак1"/>
    <w:locked/>
    <w:rsid w:val="007875FB"/>
    <w:rPr>
      <w:rFonts w:ascii="Tahoma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semiHidden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semiHidden/>
    <w:locked/>
    <w:rsid w:val="007875FB"/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s://www.garant.ru/products/ipo/prime/doc/5666296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C761C-A061-42D5-B6CD-BE7F74F2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16186</Words>
  <Characters>92263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29 апреля 2016 г. № 24</vt:lpstr>
    </vt:vector>
  </TitlesOfParts>
  <Company>Tregubovo poselenie</Company>
  <LinksUpToDate>false</LinksUpToDate>
  <CharactersWithSpaces>108233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29 апреля 2016 г. № 24</dc:title>
  <dc:subject/>
  <dc:creator>Пользователь</dc:creator>
  <cp:keywords/>
  <dc:description/>
  <cp:lastModifiedBy>User</cp:lastModifiedBy>
  <cp:revision>81</cp:revision>
  <cp:lastPrinted>2016-05-27T12:33:00Z</cp:lastPrinted>
  <dcterms:created xsi:type="dcterms:W3CDTF">2014-06-20T07:25:00Z</dcterms:created>
  <dcterms:modified xsi:type="dcterms:W3CDTF">2020-03-19T14:15:00Z</dcterms:modified>
</cp:coreProperties>
</file>