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6D324C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A7781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№5</w:t>
                  </w:r>
                  <w:r w:rsidR="007A42D6">
                    <w:rPr>
                      <w:b/>
                      <w:bCs/>
                      <w:sz w:val="28"/>
                      <w:szCs w:val="28"/>
                    </w:rPr>
                    <w:t>(1)</w:t>
                  </w:r>
                  <w:bookmarkStart w:id="0" w:name="_GoBack"/>
                  <w:bookmarkEnd w:id="0"/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97F42" w:rsidRPr="00DF0D65" w:rsidRDefault="00A77818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05.05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297F42" w:rsidRPr="00DF0D65" w:rsidRDefault="00A7781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05.05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6D324C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6D324C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6D324C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7A42D6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lastRenderedPageBreak/>
        <w:t>Российская Федерация</w:t>
      </w: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Новгородская  область </w:t>
      </w:r>
      <w:proofErr w:type="spellStart"/>
      <w:r w:rsidRPr="00A77818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 район</w:t>
      </w: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</w:t>
      </w:r>
      <w:proofErr w:type="spellStart"/>
      <w:r w:rsidRPr="00A77818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A77818">
        <w:rPr>
          <w:rFonts w:ascii="Times New Roman" w:hAnsi="Times New Roman" w:cs="Times New Roman"/>
          <w:bCs/>
          <w:sz w:val="18"/>
          <w:szCs w:val="18"/>
        </w:rPr>
        <w:t>П</w:t>
      </w:r>
      <w:proofErr w:type="gram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О С Т А Н О В Л Е Н И Е</w:t>
      </w: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от  03.05.2023 г.    № 60 </w:t>
      </w: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д</w:t>
      </w:r>
      <w:proofErr w:type="gramStart"/>
      <w:r w:rsidRPr="00A77818">
        <w:rPr>
          <w:rFonts w:ascii="Times New Roman" w:hAnsi="Times New Roman" w:cs="Times New Roman"/>
          <w:bCs/>
          <w:sz w:val="18"/>
          <w:szCs w:val="18"/>
        </w:rPr>
        <w:t>.Т</w:t>
      </w:r>
      <w:proofErr w:type="gramEnd"/>
      <w:r w:rsidRPr="00A77818">
        <w:rPr>
          <w:rFonts w:ascii="Times New Roman" w:hAnsi="Times New Roman" w:cs="Times New Roman"/>
          <w:bCs/>
          <w:sz w:val="18"/>
          <w:szCs w:val="18"/>
        </w:rPr>
        <w:t>регубово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>О подготовке проекта</w:t>
      </w: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>изменений в Генеральный план</w:t>
      </w: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A77818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</w:t>
      </w:r>
    </w:p>
    <w:p w:rsidR="00A77818" w:rsidRDefault="00A77818" w:rsidP="00A77818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поселения </w:t>
      </w:r>
    </w:p>
    <w:p w:rsidR="00A77818" w:rsidRPr="00A77818" w:rsidRDefault="00A77818" w:rsidP="00A7781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Руководствуясь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Решения Думы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№ 240 от 25.10.2022 «О передаче осуществления части полномочий органов местного самоуправления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по решению вопроса местного значения»</w:t>
      </w:r>
      <w:r w:rsidRPr="00A77818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 w:rsidRPr="00A77818">
        <w:rPr>
          <w:rFonts w:ascii="Times New Roman" w:hAnsi="Times New Roman" w:cs="Times New Roman"/>
          <w:bCs/>
          <w:sz w:val="18"/>
          <w:szCs w:val="18"/>
        </w:rPr>
        <w:t xml:space="preserve">Решением Совета депутатов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№ 104 от 26.01.2023</w:t>
      </w:r>
      <w:proofErr w:type="gram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года «О принятии к реализации и исполнению части полномочий от органов местного самоуправления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в целях актуализации положений генерального плана, комплексного развития жилищного строительства, уточнения функционального зонирования территорий муниципального</w:t>
      </w:r>
      <w:proofErr w:type="gram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 образования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в соответствии с требованиями Градостроительного кодекса Российской Федерации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77818" w:rsidRDefault="00A77818" w:rsidP="00A7781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1. Приступить к подготовке проекта изменений в генеральный план муниципального образования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</w:t>
      </w:r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77818">
        <w:rPr>
          <w:rFonts w:ascii="Times New Roman" w:hAnsi="Times New Roman" w:cs="Times New Roman"/>
          <w:bCs/>
          <w:sz w:val="18"/>
          <w:szCs w:val="18"/>
        </w:rPr>
        <w:t>в редакции</w:t>
      </w:r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77818">
        <w:rPr>
          <w:rFonts w:ascii="Times New Roman" w:hAnsi="Times New Roman" w:cs="Times New Roman"/>
          <w:bCs/>
          <w:sz w:val="18"/>
          <w:szCs w:val="18"/>
        </w:rPr>
        <w:t xml:space="preserve">утвержденной решением Совета Депутатов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06.07.2020 года № 205, в порядке и в соответствии с положениями статьи 24 Градостроительного кодекса Российской Федерации.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Hlk518131535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2. Администрации муниципального образования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поселения: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- в срок до 31 июля 2023 г. завершить подготовку проекта изменений в генеральный план муниципального образования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с учетом поступивших предложений;</w:t>
      </w:r>
    </w:p>
    <w:bookmarkEnd w:id="1"/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- обеспечить опубликование сообщения о принятии решения о подготовке проекта изменений в генеральный план муниципального образования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Администрации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 в сети "Интернет";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>- организовать прием предложений от граждан, постоянно проживающих на территории, в отношении которой подготавливается проект, правообладателей, находящихся в границах этой территории земельных участков и (или) расположенных на них объектов капитального строительства.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3. Опубликовать (обнародовать) настоящее постановление и разместить на официальном сайте муниципального образования Администрации </w:t>
      </w:r>
      <w:proofErr w:type="spellStart"/>
      <w:r w:rsidRPr="00A77818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в трехдневный срок с момента его подписания.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>4. Настоящее постановление вступает в силу с момента его подписания.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5. </w:t>
      </w:r>
      <w:proofErr w:type="gramStart"/>
      <w:r w:rsidRPr="00A77818">
        <w:rPr>
          <w:rFonts w:ascii="Times New Roman" w:hAnsi="Times New Roman" w:cs="Times New Roman"/>
          <w:bCs/>
          <w:sz w:val="18"/>
          <w:szCs w:val="18"/>
        </w:rPr>
        <w:t>Контроль за</w:t>
      </w:r>
      <w:proofErr w:type="gramEnd"/>
      <w:r w:rsidRPr="00A77818">
        <w:rPr>
          <w:rFonts w:ascii="Times New Roman" w:hAnsi="Times New Roman" w:cs="Times New Roman"/>
          <w:bCs/>
          <w:sz w:val="18"/>
          <w:szCs w:val="18"/>
        </w:rPr>
        <w:t xml:space="preserve"> исполнением постановления оставляю за собой.</w:t>
      </w: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Глава поселения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A77818">
        <w:rPr>
          <w:rFonts w:ascii="Times New Roman" w:hAnsi="Times New Roman" w:cs="Times New Roman"/>
          <w:bCs/>
          <w:sz w:val="18"/>
          <w:szCs w:val="18"/>
        </w:rPr>
        <w:t>С.Б. Алексеев</w:t>
      </w:r>
    </w:p>
    <w:p w:rsid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</w:t>
      </w:r>
    </w:p>
    <w:p w:rsid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77818" w:rsidRPr="00A77818" w:rsidRDefault="00A77818" w:rsidP="00A7781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A77818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</w:p>
    <w:p w:rsidR="00DF0D65" w:rsidRDefault="00A77818" w:rsidP="00B539A7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</w:t>
      </w:r>
      <w:r w:rsidR="00B539A7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</w:p>
    <w:p w:rsidR="00844595" w:rsidRPr="001B038F" w:rsidRDefault="0084459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в печат</w:t>
      </w:r>
      <w:r w:rsidR="00A77818">
        <w:rPr>
          <w:rFonts w:ascii="Times New Roman" w:hAnsi="Times New Roman" w:cs="Times New Roman"/>
          <w:b/>
          <w:bCs/>
          <w:sz w:val="18"/>
          <w:szCs w:val="18"/>
        </w:rPr>
        <w:t>ь:           05.05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район, д. Трегубово, ул. </w:t>
      </w: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Школьная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>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4C" w:rsidRDefault="006D324C">
      <w:pPr>
        <w:spacing w:after="0" w:line="240" w:lineRule="auto"/>
      </w:pPr>
      <w:r>
        <w:separator/>
      </w:r>
    </w:p>
  </w:endnote>
  <w:endnote w:type="continuationSeparator" w:id="0">
    <w:p w:rsidR="006D324C" w:rsidRDefault="006D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4C" w:rsidRDefault="006D324C">
      <w:pPr>
        <w:spacing w:after="0" w:line="240" w:lineRule="auto"/>
      </w:pPr>
      <w:r>
        <w:separator/>
      </w:r>
    </w:p>
  </w:footnote>
  <w:footnote w:type="continuationSeparator" w:id="0">
    <w:p w:rsidR="006D324C" w:rsidRDefault="006D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6D324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A77818">
                  <w:rPr>
                    <w:b/>
                    <w:bCs/>
                    <w:i/>
                    <w:iCs/>
                    <w:u w:val="single"/>
                  </w:rPr>
                  <w:t xml:space="preserve">пятница, 05 мая 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A77818">
                  <w:rPr>
                    <w:b/>
                    <w:bCs/>
                    <w:i/>
                    <w:iCs/>
                    <w:u w:val="single"/>
                  </w:rPr>
                  <w:t>5</w:t>
                </w:r>
                <w:r w:rsidR="007A42D6">
                  <w:rPr>
                    <w:b/>
                    <w:bCs/>
                    <w:i/>
                    <w:iCs/>
                    <w:u w:val="single"/>
                  </w:rPr>
                  <w:t>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A42D6" w:rsidRPr="007A42D6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22"/>
  </w:num>
  <w:num w:numId="7">
    <w:abstractNumId w:val="7"/>
  </w:num>
  <w:num w:numId="8">
    <w:abstractNumId w:val="32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14"/>
  </w:num>
  <w:num w:numId="16">
    <w:abstractNumId w:val="5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3"/>
  </w:num>
  <w:num w:numId="33">
    <w:abstractNumId w:val="19"/>
  </w:num>
  <w:num w:numId="34">
    <w:abstractNumId w:val="3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24C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142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A42D6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39A7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99AE-D2AD-4DC3-B841-39ABB194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84</cp:revision>
  <cp:lastPrinted>2018-05-28T05:53:00Z</cp:lastPrinted>
  <dcterms:created xsi:type="dcterms:W3CDTF">2014-06-20T07:25:00Z</dcterms:created>
  <dcterms:modified xsi:type="dcterms:W3CDTF">2023-07-04T13:38:00Z</dcterms:modified>
</cp:coreProperties>
</file>