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1B65FF"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Официальный бюллетень Администрации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64453D"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9</w:t>
                  </w:r>
                  <w:r w:rsidR="00297F42" w:rsidRPr="00DF0D65">
                    <w:rPr>
                      <w:b/>
                      <w:bCs/>
                      <w:sz w:val="28"/>
                      <w:szCs w:val="28"/>
                    </w:rPr>
                    <w:t xml:space="preserve"> </w:t>
                  </w:r>
                  <w:r w:rsidR="00297F42">
                    <w:rPr>
                      <w:b/>
                      <w:bCs/>
                      <w:sz w:val="28"/>
                      <w:szCs w:val="28"/>
                    </w:rPr>
                    <w:t>(1</w:t>
                  </w:r>
                  <w:r w:rsidR="00297F42" w:rsidRPr="00DF0D65">
                    <w:rPr>
                      <w:b/>
                      <w:bCs/>
                      <w:sz w:val="28"/>
                      <w:szCs w:val="28"/>
                    </w:rPr>
                    <w:t xml:space="preserve">) </w:t>
                  </w:r>
                </w:p>
                <w:p w:rsidR="00297F42" w:rsidRPr="00DF0D65" w:rsidRDefault="0064453D"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19.09</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Совет депутатов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174203, Россия, Новгородская область, Чудовский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Администрация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Подписан в печать:</w:t>
                  </w:r>
                </w:p>
                <w:p w:rsidR="00297F42" w:rsidRPr="00DF0D65" w:rsidRDefault="001D3148"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02</w:t>
                  </w:r>
                  <w:r w:rsidR="003A08F3">
                    <w:rPr>
                      <w:sz w:val="24"/>
                      <w:szCs w:val="24"/>
                    </w:rPr>
                    <w:t>.08</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1B65FF"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1B65FF">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1B65FF"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64453D"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64453D" w:rsidRPr="0064453D" w:rsidRDefault="0064453D" w:rsidP="0064453D">
      <w:pPr>
        <w:pStyle w:val="12"/>
        <w:jc w:val="center"/>
        <w:rPr>
          <w:rFonts w:ascii="Times New Roman" w:hAnsi="Times New Roman" w:cs="Times New Roman"/>
          <w:b/>
          <w:bCs/>
          <w:sz w:val="18"/>
          <w:szCs w:val="18"/>
        </w:rPr>
      </w:pPr>
      <w:r w:rsidRPr="0064453D">
        <w:rPr>
          <w:rFonts w:ascii="Times New Roman" w:hAnsi="Times New Roman" w:cs="Times New Roman"/>
          <w:b/>
          <w:bCs/>
          <w:sz w:val="18"/>
          <w:szCs w:val="18"/>
        </w:rPr>
        <w:lastRenderedPageBreak/>
        <w:t>Российская  Федерация</w:t>
      </w:r>
    </w:p>
    <w:p w:rsidR="0064453D" w:rsidRPr="0064453D" w:rsidRDefault="0064453D" w:rsidP="0064453D">
      <w:pPr>
        <w:pStyle w:val="12"/>
        <w:jc w:val="center"/>
        <w:rPr>
          <w:rFonts w:ascii="Times New Roman" w:hAnsi="Times New Roman" w:cs="Times New Roman"/>
          <w:b/>
          <w:bCs/>
          <w:sz w:val="18"/>
          <w:szCs w:val="18"/>
        </w:rPr>
      </w:pPr>
      <w:r w:rsidRPr="0064453D">
        <w:rPr>
          <w:rFonts w:ascii="Times New Roman" w:hAnsi="Times New Roman" w:cs="Times New Roman"/>
          <w:b/>
          <w:bCs/>
          <w:sz w:val="18"/>
          <w:szCs w:val="18"/>
        </w:rPr>
        <w:t>Совет депутатов Трегубовского сельского поселения</w:t>
      </w:r>
    </w:p>
    <w:p w:rsidR="0064453D" w:rsidRPr="0064453D" w:rsidRDefault="0064453D" w:rsidP="0064453D">
      <w:pPr>
        <w:pStyle w:val="12"/>
        <w:jc w:val="center"/>
        <w:rPr>
          <w:rFonts w:ascii="Times New Roman" w:hAnsi="Times New Roman" w:cs="Times New Roman"/>
          <w:b/>
          <w:bCs/>
          <w:sz w:val="18"/>
          <w:szCs w:val="18"/>
        </w:rPr>
      </w:pPr>
      <w:r w:rsidRPr="0064453D">
        <w:rPr>
          <w:rFonts w:ascii="Times New Roman" w:hAnsi="Times New Roman" w:cs="Times New Roman"/>
          <w:b/>
          <w:bCs/>
          <w:sz w:val="18"/>
          <w:szCs w:val="18"/>
        </w:rPr>
        <w:t>Чудовского района Новгородской области</w:t>
      </w:r>
    </w:p>
    <w:p w:rsidR="0064453D" w:rsidRPr="0064453D" w:rsidRDefault="0064453D" w:rsidP="0064453D">
      <w:pPr>
        <w:pStyle w:val="12"/>
        <w:jc w:val="center"/>
        <w:rPr>
          <w:rFonts w:ascii="Times New Roman" w:hAnsi="Times New Roman" w:cs="Times New Roman"/>
          <w:b/>
          <w:bCs/>
          <w:sz w:val="18"/>
          <w:szCs w:val="18"/>
        </w:rPr>
      </w:pPr>
    </w:p>
    <w:p w:rsidR="0064453D" w:rsidRPr="0064453D" w:rsidRDefault="0064453D" w:rsidP="0064453D">
      <w:pPr>
        <w:pStyle w:val="12"/>
        <w:jc w:val="center"/>
        <w:rPr>
          <w:rFonts w:ascii="Times New Roman" w:hAnsi="Times New Roman" w:cs="Times New Roman"/>
          <w:b/>
          <w:bCs/>
          <w:sz w:val="18"/>
          <w:szCs w:val="18"/>
        </w:rPr>
      </w:pPr>
    </w:p>
    <w:p w:rsidR="0064453D" w:rsidRPr="0064453D" w:rsidRDefault="0064453D" w:rsidP="0064453D">
      <w:pPr>
        <w:pStyle w:val="12"/>
        <w:jc w:val="center"/>
        <w:rPr>
          <w:rFonts w:ascii="Times New Roman" w:hAnsi="Times New Roman" w:cs="Times New Roman"/>
          <w:b/>
          <w:bCs/>
          <w:sz w:val="18"/>
          <w:szCs w:val="18"/>
        </w:rPr>
      </w:pPr>
      <w:r w:rsidRPr="0064453D">
        <w:rPr>
          <w:rFonts w:ascii="Times New Roman" w:hAnsi="Times New Roman" w:cs="Times New Roman"/>
          <w:b/>
          <w:bCs/>
          <w:sz w:val="18"/>
          <w:szCs w:val="18"/>
        </w:rPr>
        <w:t>РЕШЕНИЕ</w:t>
      </w:r>
    </w:p>
    <w:p w:rsidR="0064453D" w:rsidRPr="0064453D" w:rsidRDefault="0064453D" w:rsidP="0064453D">
      <w:pPr>
        <w:pStyle w:val="12"/>
        <w:rPr>
          <w:rFonts w:ascii="Times New Roman" w:hAnsi="Times New Roman" w:cs="Times New Roman"/>
          <w:b/>
          <w:bCs/>
          <w:sz w:val="18"/>
          <w:szCs w:val="18"/>
        </w:rPr>
      </w:pPr>
    </w:p>
    <w:p w:rsidR="0064453D" w:rsidRPr="0064453D" w:rsidRDefault="0064453D" w:rsidP="0064453D">
      <w:pPr>
        <w:pStyle w:val="12"/>
        <w:rPr>
          <w:rFonts w:ascii="Times New Roman" w:hAnsi="Times New Roman" w:cs="Times New Roman"/>
          <w:bCs/>
          <w:sz w:val="18"/>
          <w:szCs w:val="18"/>
        </w:rPr>
      </w:pPr>
      <w:r w:rsidRPr="0064453D">
        <w:rPr>
          <w:rFonts w:ascii="Times New Roman" w:hAnsi="Times New Roman" w:cs="Times New Roman"/>
          <w:bCs/>
          <w:sz w:val="18"/>
          <w:szCs w:val="18"/>
        </w:rPr>
        <w:t>от   08.08.2023    № 123</w:t>
      </w:r>
    </w:p>
    <w:p w:rsidR="0064453D" w:rsidRPr="0064453D" w:rsidRDefault="0064453D" w:rsidP="0064453D">
      <w:pPr>
        <w:pStyle w:val="12"/>
        <w:rPr>
          <w:rFonts w:ascii="Times New Roman" w:hAnsi="Times New Roman" w:cs="Times New Roman"/>
          <w:b/>
          <w:bCs/>
          <w:sz w:val="18"/>
          <w:szCs w:val="18"/>
        </w:rPr>
      </w:pPr>
      <w:r w:rsidRPr="0064453D">
        <w:rPr>
          <w:rFonts w:ascii="Times New Roman" w:hAnsi="Times New Roman" w:cs="Times New Roman"/>
          <w:bCs/>
          <w:sz w:val="18"/>
          <w:szCs w:val="18"/>
        </w:rPr>
        <w:t>д.Трегубово</w:t>
      </w:r>
      <w:r w:rsidRPr="0064453D">
        <w:rPr>
          <w:rFonts w:ascii="Times New Roman" w:hAnsi="Times New Roman" w:cs="Times New Roman"/>
          <w:b/>
          <w:bCs/>
          <w:sz w:val="18"/>
          <w:szCs w:val="18"/>
        </w:rPr>
        <w:t xml:space="preserve"> </w:t>
      </w:r>
    </w:p>
    <w:p w:rsidR="0064453D" w:rsidRPr="0064453D" w:rsidRDefault="0064453D" w:rsidP="0064453D">
      <w:pPr>
        <w:pStyle w:val="12"/>
        <w:jc w:val="center"/>
        <w:rPr>
          <w:rFonts w:ascii="Times New Roman" w:hAnsi="Times New Roman" w:cs="Times New Roman"/>
          <w:b/>
          <w:bCs/>
          <w:sz w:val="18"/>
          <w:szCs w:val="18"/>
        </w:rPr>
      </w:pPr>
    </w:p>
    <w:tbl>
      <w:tblPr>
        <w:tblW w:w="0" w:type="auto"/>
        <w:tblLook w:val="01E0" w:firstRow="1" w:lastRow="1" w:firstColumn="1" w:lastColumn="1" w:noHBand="0" w:noVBand="0"/>
      </w:tblPr>
      <w:tblGrid>
        <w:gridCol w:w="3998"/>
      </w:tblGrid>
      <w:tr w:rsidR="0064453D" w:rsidRPr="0064453D" w:rsidTr="0064453D">
        <w:trPr>
          <w:trHeight w:val="203"/>
        </w:trPr>
        <w:tc>
          <w:tcPr>
            <w:tcW w:w="3998" w:type="dxa"/>
            <w:shd w:val="clear" w:color="auto" w:fill="auto"/>
          </w:tcPr>
          <w:p w:rsidR="0064453D" w:rsidRPr="0064453D" w:rsidRDefault="0064453D" w:rsidP="0064453D">
            <w:pPr>
              <w:pStyle w:val="12"/>
              <w:rPr>
                <w:rFonts w:ascii="Times New Roman" w:hAnsi="Times New Roman" w:cs="Times New Roman"/>
                <w:b/>
                <w:bCs/>
                <w:sz w:val="18"/>
                <w:szCs w:val="18"/>
              </w:rPr>
            </w:pPr>
            <w:r w:rsidRPr="0064453D">
              <w:rPr>
                <w:rFonts w:ascii="Times New Roman" w:hAnsi="Times New Roman" w:cs="Times New Roman"/>
                <w:b/>
                <w:bCs/>
                <w:sz w:val="18"/>
                <w:szCs w:val="18"/>
              </w:rPr>
              <w:t>О  внесении  изменений и дополнений  в Устав</w:t>
            </w:r>
            <w:r>
              <w:rPr>
                <w:rFonts w:ascii="Times New Roman" w:hAnsi="Times New Roman" w:cs="Times New Roman"/>
                <w:b/>
                <w:bCs/>
                <w:sz w:val="18"/>
                <w:szCs w:val="18"/>
              </w:rPr>
              <w:t xml:space="preserve"> </w:t>
            </w:r>
            <w:r w:rsidRPr="0064453D">
              <w:rPr>
                <w:rFonts w:ascii="Times New Roman" w:hAnsi="Times New Roman" w:cs="Times New Roman"/>
                <w:b/>
                <w:bCs/>
                <w:sz w:val="18"/>
                <w:szCs w:val="18"/>
              </w:rPr>
              <w:t>Трегубовского сельског</w:t>
            </w:r>
            <w:r>
              <w:rPr>
                <w:rFonts w:ascii="Times New Roman" w:hAnsi="Times New Roman" w:cs="Times New Roman"/>
                <w:b/>
                <w:bCs/>
                <w:sz w:val="18"/>
                <w:szCs w:val="18"/>
              </w:rPr>
              <w:t xml:space="preserve">о   </w:t>
            </w:r>
            <w:r w:rsidRPr="0064453D">
              <w:rPr>
                <w:rFonts w:ascii="Times New Roman" w:hAnsi="Times New Roman" w:cs="Times New Roman"/>
                <w:b/>
                <w:bCs/>
                <w:sz w:val="18"/>
                <w:szCs w:val="18"/>
              </w:rPr>
              <w:t>поселения</w:t>
            </w:r>
          </w:p>
        </w:tc>
      </w:tr>
    </w:tbl>
    <w:p w:rsidR="0064453D" w:rsidRPr="0064453D" w:rsidRDefault="0064453D" w:rsidP="0064453D">
      <w:pPr>
        <w:pStyle w:val="12"/>
        <w:jc w:val="both"/>
        <w:rPr>
          <w:rFonts w:ascii="Times New Roman" w:hAnsi="Times New Roman" w:cs="Times New Roman"/>
          <w:b/>
          <w:bCs/>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Совет депутатов Трегубовского  сельского поселения</w:t>
      </w: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РЕШИЛ:</w:t>
      </w:r>
    </w:p>
    <w:p w:rsidR="0064453D" w:rsidRPr="0064453D" w:rsidRDefault="0064453D" w:rsidP="0064453D">
      <w:pPr>
        <w:pStyle w:val="12"/>
        <w:jc w:val="both"/>
        <w:rPr>
          <w:rFonts w:ascii="Times New Roman" w:hAnsi="Times New Roman" w:cs="Times New Roman"/>
          <w:b/>
          <w:bCs/>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1.Внести следующие  изменения и дополнения в Устав Трегубовского  сельского поселения:</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w:t>
      </w: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1.1.</w:t>
      </w:r>
      <w:r w:rsidRPr="0064453D">
        <w:rPr>
          <w:rFonts w:ascii="Times New Roman" w:hAnsi="Times New Roman" w:cs="Times New Roman"/>
          <w:b/>
          <w:bCs/>
          <w:i/>
          <w:sz w:val="18"/>
          <w:szCs w:val="18"/>
        </w:rPr>
        <w:t xml:space="preserve"> </w:t>
      </w:r>
      <w:r w:rsidRPr="0064453D">
        <w:rPr>
          <w:rFonts w:ascii="Times New Roman" w:hAnsi="Times New Roman" w:cs="Times New Roman"/>
          <w:b/>
          <w:bCs/>
          <w:sz w:val="18"/>
          <w:szCs w:val="18"/>
        </w:rPr>
        <w:t xml:space="preserve">В части 1 статьи 7.1 Устава Трегубовского сельского поселения </w:t>
      </w:r>
      <w:r w:rsidRPr="0064453D">
        <w:rPr>
          <w:rFonts w:ascii="Times New Roman" w:hAnsi="Times New Roman" w:cs="Times New Roman"/>
          <w:bCs/>
          <w:sz w:val="18"/>
          <w:szCs w:val="18"/>
        </w:rPr>
        <w:t>слова  «избирательной комиссией Трегубовского  сельского поселения» заменить на слова «территориальной избирательной комиссией  Чудовского района».</w:t>
      </w:r>
    </w:p>
    <w:p w:rsidR="0064453D" w:rsidRPr="0064453D" w:rsidRDefault="0064453D" w:rsidP="0064453D">
      <w:pPr>
        <w:pStyle w:val="12"/>
        <w:jc w:val="both"/>
        <w:rPr>
          <w:rFonts w:ascii="Times New Roman" w:hAnsi="Times New Roman" w:cs="Times New Roman"/>
          <w:b/>
          <w:bCs/>
          <w:sz w:val="18"/>
          <w:szCs w:val="18"/>
        </w:rPr>
      </w:pPr>
    </w:p>
    <w:p w:rsidR="0064453D" w:rsidRPr="0064453D" w:rsidRDefault="0064453D" w:rsidP="0064453D">
      <w:pPr>
        <w:pStyle w:val="12"/>
        <w:numPr>
          <w:ilvl w:val="1"/>
          <w:numId w:val="37"/>
        </w:numPr>
        <w:jc w:val="both"/>
        <w:rPr>
          <w:rFonts w:ascii="Times New Roman" w:hAnsi="Times New Roman" w:cs="Times New Roman"/>
          <w:b/>
          <w:bCs/>
          <w:sz w:val="18"/>
          <w:szCs w:val="18"/>
        </w:rPr>
      </w:pPr>
      <w:r w:rsidRPr="0064453D">
        <w:rPr>
          <w:rFonts w:ascii="Times New Roman" w:hAnsi="Times New Roman" w:cs="Times New Roman"/>
          <w:b/>
          <w:bCs/>
          <w:sz w:val="18"/>
          <w:szCs w:val="18"/>
        </w:rPr>
        <w:t>. Абзац 2  части 5 статьи 14 Устава Трегубовского сельского поселения изложить в следующей редакции:</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«В случае, если местный референдум не назначен Советом депутатов Трегубовского сельского поселения в установленные сроки, референдум назначается судом на основании обращения граждан, избирательных объединений, главы Трегубовского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Чудовского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1.3. Часть 2 статьи 15  Устава Трегубовского сельского поселения изложить в  новой редакции:</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«2. Муниципальные выборы назначаются Советом депутатов Трегубовского  сельского поселения в сроки, установленные </w:t>
      </w:r>
      <w:hyperlink r:id="rId10" w:tooltip="Федеральным законом № 67-ФЗ" w:history="1">
        <w:r w:rsidRPr="0064453D">
          <w:rPr>
            <w:rStyle w:val="af3"/>
            <w:rFonts w:ascii="Times New Roman" w:hAnsi="Times New Roman" w:cs="Times New Roman"/>
            <w:bCs/>
            <w:sz w:val="18"/>
            <w:szCs w:val="18"/>
          </w:rPr>
          <w:t>Федеральным законом № 67-ФЗ</w:t>
        </w:r>
      </w:hyperlink>
      <w:r w:rsidRPr="0064453D">
        <w:rPr>
          <w:rFonts w:ascii="Times New Roman" w:hAnsi="Times New Roman" w:cs="Times New Roman"/>
          <w:bCs/>
          <w:sz w:val="18"/>
          <w:szCs w:val="18"/>
        </w:rPr>
        <w:t>.</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В случае досрочного прекращения полномочий Главы  сельского поселения, Совета депутатов Трегубовского  сельского поселения, досрочные выборы проводятся в сроки, установленные федеральным законом.</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В случаях, предусмотренных </w:t>
      </w:r>
      <w:hyperlink r:id="rId11" w:tooltip="Федеральным законом № 67-ФЗ" w:history="1">
        <w:r w:rsidRPr="0064453D">
          <w:rPr>
            <w:rStyle w:val="af3"/>
            <w:rFonts w:ascii="Times New Roman" w:hAnsi="Times New Roman" w:cs="Times New Roman"/>
            <w:bCs/>
            <w:sz w:val="18"/>
            <w:szCs w:val="18"/>
          </w:rPr>
          <w:t>Федеральным законом № 67-ФЗ</w:t>
        </w:r>
      </w:hyperlink>
      <w:r w:rsidRPr="0064453D">
        <w:rPr>
          <w:rFonts w:ascii="Times New Roman" w:hAnsi="Times New Roman" w:cs="Times New Roman"/>
          <w:bCs/>
          <w:sz w:val="18"/>
          <w:szCs w:val="18"/>
        </w:rPr>
        <w:t>, муниципальные выборы назначаются территориальной избирательной комиссией Чудовского района  или судом.</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 xml:space="preserve">    1.4. В  статье 12.1 Устава Трегубовского сельского поселения :</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б) абзац первый части 3 после слов «муниципальную должность» дополнить словами «, за исключением муниципальной должности депутата Совета депутатов Трегубовского  сельского поселения, осуществляющего свои полномочия на непостоянной основе,»;</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в) пункт 1  части 4 после слов «муниципальную должность» дополнить словами «,за исключением муниципальной должности депутата Совета депутатов Трегубовского  сельского поселения, осуществляющего свои полномочия на непостоянной основе,»;</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1.5. Часть 2 ст.12.1. Устава Трегубовского сельского поселения изложить в новой редакции:</w:t>
      </w:r>
    </w:p>
    <w:p w:rsidR="0064453D" w:rsidRPr="0064453D" w:rsidRDefault="0064453D" w:rsidP="0064453D">
      <w:pPr>
        <w:pStyle w:val="12"/>
        <w:jc w:val="both"/>
        <w:rPr>
          <w:rFonts w:ascii="Times New Roman" w:hAnsi="Times New Roman" w:cs="Times New Roman"/>
          <w:bCs/>
          <w:i/>
          <w:sz w:val="18"/>
          <w:szCs w:val="18"/>
        </w:rPr>
      </w:pPr>
      <w:r w:rsidRPr="0064453D">
        <w:rPr>
          <w:rFonts w:ascii="Times New Roman" w:hAnsi="Times New Roman" w:cs="Times New Roman"/>
          <w:bCs/>
          <w:sz w:val="18"/>
          <w:szCs w:val="18"/>
        </w:rPr>
        <w:t xml:space="preserve">  </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«2. Староста сельского населенного пункта назначается Советом депутатов Трегубовского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1.6. В статье 25 Устава Трегубовского сельского поселения:</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а) в подпунктах а, б пункта 2 части 11  слова «аппарате избирательной комиссии муниципального образования» заменить на слова «аппарате территориальной избирательной комиссии Чудовского района»;</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      б) часть 16 признать утратившей силу.»</w:t>
      </w:r>
    </w:p>
    <w:p w:rsidR="0064453D" w:rsidRPr="0064453D" w:rsidRDefault="0064453D" w:rsidP="0064453D">
      <w:pPr>
        <w:pStyle w:val="12"/>
        <w:jc w:val="both"/>
        <w:rPr>
          <w:rFonts w:ascii="Times New Roman" w:hAnsi="Times New Roman" w:cs="Times New Roman"/>
          <w:b/>
          <w:bCs/>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
          <w:bCs/>
          <w:sz w:val="18"/>
          <w:szCs w:val="18"/>
        </w:rPr>
        <w:lastRenderedPageBreak/>
        <w:t>1.7</w:t>
      </w:r>
      <w:r w:rsidRPr="0064453D">
        <w:rPr>
          <w:rFonts w:ascii="Times New Roman" w:hAnsi="Times New Roman" w:cs="Times New Roman"/>
          <w:bCs/>
          <w:sz w:val="18"/>
          <w:szCs w:val="18"/>
        </w:rPr>
        <w:t>.</w:t>
      </w:r>
      <w:r w:rsidRPr="0064453D">
        <w:rPr>
          <w:rFonts w:ascii="Times New Roman" w:hAnsi="Times New Roman" w:cs="Times New Roman"/>
          <w:bCs/>
          <w:i/>
          <w:sz w:val="18"/>
          <w:szCs w:val="18"/>
        </w:rPr>
        <w:t xml:space="preserve"> </w:t>
      </w:r>
      <w:r w:rsidRPr="0064453D">
        <w:rPr>
          <w:rFonts w:ascii="Times New Roman" w:hAnsi="Times New Roman" w:cs="Times New Roman"/>
          <w:b/>
          <w:bCs/>
          <w:sz w:val="18"/>
          <w:szCs w:val="18"/>
        </w:rPr>
        <w:t>В  пункте 9 части 1 статьи 26 Устава Трегубовского сельского поселения</w:t>
      </w:r>
      <w:r w:rsidRPr="0064453D">
        <w:rPr>
          <w:rFonts w:ascii="Times New Roman" w:hAnsi="Times New Roman" w:cs="Times New Roman"/>
          <w:bCs/>
          <w:sz w:val="18"/>
          <w:szCs w:val="18"/>
        </w:rPr>
        <w:t xml:space="preserve"> слова «избирательной комиссией Трегубовского  сельского поселения» заменить на слова «территориальной избирательной комиссией  Чудовского района»;</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1.8. Статью  33 Устава Трегубовского сельского поселения  дополнить частью 6.1. следующего содержания:</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i/>
          <w:sz w:val="18"/>
          <w:szCs w:val="18"/>
        </w:rPr>
        <w:t xml:space="preserve"> </w:t>
      </w:r>
      <w:r w:rsidRPr="0064453D">
        <w:rPr>
          <w:rFonts w:ascii="Times New Roman" w:hAnsi="Times New Roman" w:cs="Times New Roman"/>
          <w:bCs/>
          <w:sz w:val="18"/>
          <w:szCs w:val="18"/>
        </w:rPr>
        <w:t>«6.1) Полномочия депутата Совета депутатов Трегубовского  сельского поселения прекращаются досрочно решением  Совета депутатов Трегубовского  сельского поселения в случае отсутствия депутата без уважительных причин на всех заседаниях Совета депутатов Трегубовского  сельского поселения в течение шести месяцев подряд. 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на ближайшем после наступления обстоятельств, указанных в настоящем абзаце, заседании Совета депутатов Трегубовского  сельского поселения.»</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
          <w:bCs/>
          <w:i/>
          <w:sz w:val="18"/>
          <w:szCs w:val="18"/>
          <w:u w:val="single"/>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1.9. Статью 39 Устава Трегубовского сельского поселения изложить  в новой редакции:</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Cs/>
          <w:i/>
          <w:sz w:val="18"/>
          <w:szCs w:val="18"/>
        </w:rPr>
      </w:pPr>
      <w:r w:rsidRPr="0064453D">
        <w:rPr>
          <w:rFonts w:ascii="Times New Roman" w:hAnsi="Times New Roman" w:cs="Times New Roman"/>
          <w:bCs/>
          <w:i/>
          <w:sz w:val="18"/>
          <w:szCs w:val="18"/>
        </w:rPr>
        <w:t>«</w:t>
      </w:r>
      <w:r w:rsidRPr="0064453D">
        <w:rPr>
          <w:rFonts w:ascii="Times New Roman" w:hAnsi="Times New Roman" w:cs="Times New Roman"/>
          <w:b/>
          <w:bCs/>
          <w:sz w:val="18"/>
          <w:szCs w:val="18"/>
        </w:rPr>
        <w:t>Статья 39. Организация подготовки и проведения выборов в органы местного самоуправления, местного референдума, голосования по отзыву депутата, члена выборного органа местного самоуправления, по вопросам изменения границ Трегубовского  сельского поселения, преобразования Трегубовского  сельского поселения</w:t>
      </w:r>
    </w:p>
    <w:p w:rsidR="0064453D" w:rsidRPr="0064453D" w:rsidRDefault="0064453D" w:rsidP="0064453D">
      <w:pPr>
        <w:pStyle w:val="12"/>
        <w:jc w:val="both"/>
        <w:rPr>
          <w:rFonts w:ascii="Times New Roman" w:hAnsi="Times New Roman" w:cs="Times New Roman"/>
          <w:b/>
          <w:bCs/>
          <w:i/>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1. Территориальная избирательная комиссия Чудовского района является избирательной комиссией, организующей подготовку и  проведение выборов в органы местного самоуправления, местного референдума. Территориальная избирательная комиссия Чудовского района при проведении местного референдума действует в качестве комиссии референдума.</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2. Территориальная избирательная комиссия Чудовского района при проведении голосования   по отзыву   депутата, члена выборного органа местного самоуправления, голосования по вопросам  изменения границ Трегубовского  сельского поселения, преобразования Трегубовского  сельского поселения обладает статусом комиссии  по подготовке и проведению местного референдума и действует в качестве комиссии голосования».</w:t>
      </w:r>
    </w:p>
    <w:p w:rsidR="0064453D" w:rsidRPr="0064453D" w:rsidRDefault="0064453D" w:rsidP="0064453D">
      <w:pPr>
        <w:pStyle w:val="12"/>
        <w:jc w:val="both"/>
        <w:rPr>
          <w:rFonts w:ascii="Times New Roman" w:hAnsi="Times New Roman" w:cs="Times New Roman"/>
          <w:b/>
          <w:bCs/>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1.10. Статью 52.1 Устава Трегубовского сельского поселения   изложить в новой редакции:</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«Статья 52.1 Ответственность Главы Трегубовского сельского поселения, депутата Совета депутатов Трегубовского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4453D" w:rsidRPr="0064453D" w:rsidRDefault="0064453D" w:rsidP="0064453D">
      <w:pPr>
        <w:pStyle w:val="12"/>
        <w:jc w:val="both"/>
        <w:rPr>
          <w:rFonts w:ascii="Times New Roman" w:hAnsi="Times New Roman" w:cs="Times New Roman"/>
          <w:b/>
          <w:bCs/>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К депутату Совета депутатов Трегубовского сельского поселения, Главе Трегубовского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1) предупреждение;</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4) запрет занимать должности в представительном органе муниципального образования до прекращения срока его полномочий;</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5) запрет исполнять полномочия на постоянной основе до прекращения срока его полномочий.»</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 xml:space="preserve">     1.11. Статью 61 Устава Трегубовского сельского поселения изложить в новой редакции:</w:t>
      </w:r>
    </w:p>
    <w:p w:rsidR="0064453D" w:rsidRPr="0064453D" w:rsidRDefault="0064453D" w:rsidP="0064453D">
      <w:pPr>
        <w:pStyle w:val="12"/>
        <w:jc w:val="both"/>
        <w:rPr>
          <w:rFonts w:ascii="Times New Roman" w:hAnsi="Times New Roman" w:cs="Times New Roman"/>
          <w:b/>
          <w:bCs/>
          <w:sz w:val="18"/>
          <w:szCs w:val="18"/>
        </w:rPr>
      </w:pPr>
      <w:r w:rsidRPr="0064453D">
        <w:rPr>
          <w:rFonts w:ascii="Times New Roman" w:hAnsi="Times New Roman" w:cs="Times New Roman"/>
          <w:b/>
          <w:bCs/>
          <w:sz w:val="18"/>
          <w:szCs w:val="18"/>
        </w:rPr>
        <w:t>«Статья 61. Вступление в силу Устава Трегубовского  сельского</w:t>
      </w:r>
      <w:r w:rsidRPr="0064453D">
        <w:rPr>
          <w:rFonts w:ascii="Times New Roman" w:hAnsi="Times New Roman" w:cs="Times New Roman"/>
          <w:b/>
          <w:bCs/>
          <w:iCs/>
          <w:sz w:val="18"/>
          <w:szCs w:val="18"/>
        </w:rPr>
        <w:t xml:space="preserve"> поселения</w:t>
      </w:r>
      <w:r w:rsidRPr="0064453D">
        <w:rPr>
          <w:rFonts w:ascii="Times New Roman" w:hAnsi="Times New Roman" w:cs="Times New Roman"/>
          <w:b/>
          <w:bCs/>
          <w:sz w:val="18"/>
          <w:szCs w:val="18"/>
        </w:rPr>
        <w:t>, решения о внесении изменений и (или) дополнений в Устав Трегубовского  сельского</w:t>
      </w:r>
      <w:r w:rsidRPr="0064453D">
        <w:rPr>
          <w:rFonts w:ascii="Times New Roman" w:hAnsi="Times New Roman" w:cs="Times New Roman"/>
          <w:b/>
          <w:bCs/>
          <w:iCs/>
          <w:sz w:val="18"/>
          <w:szCs w:val="18"/>
        </w:rPr>
        <w:t xml:space="preserve"> поселения</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1. Устав Трегубовского  сельского поселения, решение о внесении изменений и дополнений в Устав Трегубовского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2.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 xml:space="preserve">3.Глава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о внесении изменений в Устав Трегубовского  сельского поселения в государственный реестр уставов муниципальных образований Новгородской области, предусмотренного частью 6 </w:t>
      </w:r>
      <w:r w:rsidRPr="0064453D">
        <w:rPr>
          <w:rFonts w:ascii="Times New Roman" w:hAnsi="Times New Roman" w:cs="Times New Roman"/>
          <w:bCs/>
          <w:sz w:val="18"/>
          <w:szCs w:val="18"/>
        </w:rPr>
        <w:lastRenderedPageBreak/>
        <w:t>статьи 4 Федерального закона от 21 июля 2005 года № 97-ФЗ «О государственной регистрации уставов муниципальных образований».</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4. Изменения и дополнения, внесенные в Устав Трегубовского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Трегубовского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Трегубовского  сельского поселения, принявшего муниципальный правовой акт о внесении указанных изменений и дополнений в устав Трегубовского  сельского поселения.</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5. Изменения и дополнения, внесенные в Устав Трегубовского  сельского поселения и предусматривающие создание контрольно-счетного органа Трегубовского  сельского поселения, вступают в силу в порядке, предусмотренном частью 2 настоящей статьи.»</w:t>
      </w:r>
    </w:p>
    <w:p w:rsidR="0064453D" w:rsidRPr="0064453D" w:rsidRDefault="0064453D" w:rsidP="0064453D">
      <w:pPr>
        <w:pStyle w:val="12"/>
        <w:jc w:val="both"/>
        <w:rPr>
          <w:rFonts w:ascii="Times New Roman" w:hAnsi="Times New Roman" w:cs="Times New Roman"/>
          <w:bCs/>
          <w:sz w:val="18"/>
          <w:szCs w:val="18"/>
        </w:rPr>
      </w:pP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2. Представить изменения в Устав Трегубовского  сельского поселения на государственную регистрацию в Управление Министерства юстиции Российской Федерации по Новгородской области.</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64453D" w:rsidRPr="0064453D" w:rsidRDefault="0064453D" w:rsidP="0064453D">
      <w:pPr>
        <w:pStyle w:val="12"/>
        <w:jc w:val="both"/>
        <w:rPr>
          <w:rFonts w:ascii="Times New Roman" w:hAnsi="Times New Roman" w:cs="Times New Roman"/>
          <w:bCs/>
          <w:sz w:val="18"/>
          <w:szCs w:val="18"/>
        </w:rPr>
      </w:pPr>
      <w:r w:rsidRPr="0064453D">
        <w:rPr>
          <w:rFonts w:ascii="Times New Roman" w:hAnsi="Times New Roman" w:cs="Times New Roman"/>
          <w:bCs/>
          <w:sz w:val="18"/>
          <w:szCs w:val="18"/>
        </w:rPr>
        <w:t>4. Настоящее решение о внесении изменений и дополнений вступает в силу после государственной регистрации и официального опубликования в официальном бюллетене Трегубовского сельского поселения «МИГ Трегубово».</w:t>
      </w:r>
    </w:p>
    <w:p w:rsidR="0064453D" w:rsidRPr="0064453D" w:rsidRDefault="0064453D" w:rsidP="0064453D">
      <w:pPr>
        <w:pStyle w:val="12"/>
        <w:jc w:val="center"/>
        <w:rPr>
          <w:rFonts w:ascii="Times New Roman" w:hAnsi="Times New Roman" w:cs="Times New Roman"/>
          <w:bCs/>
          <w:sz w:val="18"/>
          <w:szCs w:val="18"/>
        </w:rPr>
      </w:pPr>
    </w:p>
    <w:p w:rsidR="0064453D" w:rsidRPr="0064453D" w:rsidRDefault="0064453D" w:rsidP="0064453D">
      <w:pPr>
        <w:pStyle w:val="12"/>
        <w:jc w:val="center"/>
        <w:rPr>
          <w:rFonts w:ascii="Times New Roman" w:hAnsi="Times New Roman" w:cs="Times New Roman"/>
          <w:bCs/>
          <w:sz w:val="18"/>
          <w:szCs w:val="18"/>
        </w:rPr>
      </w:pPr>
    </w:p>
    <w:p w:rsidR="0064453D" w:rsidRDefault="0064453D" w:rsidP="0064453D">
      <w:pPr>
        <w:pStyle w:val="12"/>
        <w:rPr>
          <w:rFonts w:ascii="Times New Roman" w:hAnsi="Times New Roman" w:cs="Times New Roman"/>
          <w:b/>
          <w:bCs/>
          <w:sz w:val="18"/>
          <w:szCs w:val="18"/>
        </w:rPr>
      </w:pPr>
      <w:r w:rsidRPr="0064453D">
        <w:rPr>
          <w:rFonts w:ascii="Times New Roman" w:hAnsi="Times New Roman" w:cs="Times New Roman"/>
          <w:b/>
          <w:bCs/>
          <w:sz w:val="18"/>
          <w:szCs w:val="18"/>
        </w:rPr>
        <w:t>Глава поселени</w:t>
      </w:r>
      <w:r>
        <w:rPr>
          <w:rFonts w:ascii="Times New Roman" w:hAnsi="Times New Roman" w:cs="Times New Roman"/>
          <w:b/>
          <w:bCs/>
          <w:sz w:val="18"/>
          <w:szCs w:val="18"/>
        </w:rPr>
        <w:t xml:space="preserve">я       </w:t>
      </w:r>
      <w:r w:rsidRPr="0064453D">
        <w:rPr>
          <w:rFonts w:ascii="Times New Roman" w:hAnsi="Times New Roman" w:cs="Times New Roman"/>
          <w:b/>
          <w:bCs/>
          <w:sz w:val="18"/>
          <w:szCs w:val="18"/>
        </w:rPr>
        <w:t xml:space="preserve">   С.Б. Алексеев</w:t>
      </w:r>
    </w:p>
    <w:p w:rsidR="0064453D" w:rsidRDefault="0064453D" w:rsidP="0064453D">
      <w:pPr>
        <w:pStyle w:val="12"/>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____________________________________</w:t>
      </w: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Default="0064453D" w:rsidP="0064453D">
      <w:pPr>
        <w:pStyle w:val="12"/>
        <w:jc w:val="center"/>
        <w:rPr>
          <w:rFonts w:ascii="Times New Roman" w:hAnsi="Times New Roman" w:cs="Times New Roman"/>
          <w:b/>
          <w:bCs/>
          <w:sz w:val="18"/>
          <w:szCs w:val="18"/>
        </w:rPr>
      </w:pPr>
    </w:p>
    <w:p w:rsidR="0064453D" w:rsidRPr="0064453D" w:rsidRDefault="0064453D" w:rsidP="0064453D">
      <w:pPr>
        <w:pStyle w:val="12"/>
        <w:jc w:val="center"/>
        <w:rPr>
          <w:rFonts w:ascii="Times New Roman" w:hAnsi="Times New Roman" w:cs="Times New Roman"/>
          <w:b/>
          <w:bCs/>
          <w:sz w:val="18"/>
          <w:szCs w:val="18"/>
        </w:rPr>
      </w:pPr>
      <w:bookmarkStart w:id="0" w:name="_GoBack"/>
      <w:bookmarkEnd w:id="0"/>
    </w:p>
    <w:p w:rsidR="0064453D" w:rsidRPr="0064453D" w:rsidRDefault="0064453D" w:rsidP="0064453D">
      <w:pPr>
        <w:pStyle w:val="12"/>
        <w:rPr>
          <w:rFonts w:ascii="Times New Roman" w:hAnsi="Times New Roman" w:cs="Times New Roman"/>
          <w:bCs/>
          <w:sz w:val="18"/>
          <w:szCs w:val="18"/>
        </w:rPr>
      </w:pPr>
    </w:p>
    <w:p w:rsidR="003A08F3" w:rsidRDefault="003A08F3" w:rsidP="00DF0D65">
      <w:pPr>
        <w:pStyle w:val="12"/>
        <w:jc w:val="center"/>
        <w:rPr>
          <w:rFonts w:ascii="Times New Roman" w:hAnsi="Times New Roman" w:cs="Times New Roman"/>
          <w:bCs/>
          <w:sz w:val="18"/>
          <w:szCs w:val="18"/>
        </w:rPr>
      </w:pPr>
    </w:p>
    <w:p w:rsidR="003A08F3" w:rsidRPr="001B038F" w:rsidRDefault="003A08F3" w:rsidP="00DF0D65">
      <w:pPr>
        <w:pStyle w:val="12"/>
        <w:jc w:val="center"/>
        <w:rPr>
          <w:rFonts w:ascii="Times New Roman" w:hAnsi="Times New Roman" w:cs="Times New Roman"/>
          <w:bCs/>
          <w:sz w:val="18"/>
          <w:szCs w:val="18"/>
        </w:rPr>
      </w:pPr>
    </w:p>
    <w:p w:rsidR="000C2473" w:rsidRPr="001B038F" w:rsidRDefault="000C2473" w:rsidP="00413745">
      <w:pPr>
        <w:pStyle w:val="12"/>
        <w:rPr>
          <w:rFonts w:ascii="Times New Roman" w:hAnsi="Times New Roman" w:cs="Times New Roman"/>
          <w:b/>
          <w:bCs/>
          <w:sz w:val="18"/>
          <w:szCs w:val="18"/>
        </w:rPr>
      </w:pP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Главный редактор: Алексеев Сергей Борисович                                 </w:t>
      </w:r>
      <w:r w:rsidR="00B7381E" w:rsidRPr="001B038F">
        <w:rPr>
          <w:rFonts w:ascii="Times New Roman" w:hAnsi="Times New Roman" w:cs="Times New Roman"/>
          <w:b/>
          <w:bCs/>
          <w:sz w:val="18"/>
          <w:szCs w:val="18"/>
        </w:rPr>
        <w:t xml:space="preserve">    </w:t>
      </w:r>
      <w:r w:rsidR="00DF0D65"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Бюллетень выходит по пятницам</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Учредитель: Совет депутатов Трегубовского  сельского поселения                </w:t>
      </w:r>
    </w:p>
    <w:p w:rsidR="00457CB5" w:rsidRPr="001B038F" w:rsidRDefault="00B7381E"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Подписан в печат</w:t>
      </w:r>
      <w:r w:rsidR="0064453D">
        <w:rPr>
          <w:rFonts w:ascii="Times New Roman" w:hAnsi="Times New Roman" w:cs="Times New Roman"/>
          <w:b/>
          <w:bCs/>
          <w:sz w:val="18"/>
          <w:szCs w:val="18"/>
        </w:rPr>
        <w:t>ь:           19.09</w:t>
      </w:r>
      <w:r w:rsidR="00375650" w:rsidRPr="001B038F">
        <w:rPr>
          <w:rFonts w:ascii="Times New Roman" w:hAnsi="Times New Roman" w:cs="Times New Roman"/>
          <w:b/>
          <w:bCs/>
          <w:sz w:val="18"/>
          <w:szCs w:val="18"/>
        </w:rPr>
        <w:t>.2023</w:t>
      </w:r>
      <w:r w:rsidR="00457CB5" w:rsidRPr="001B038F">
        <w:rPr>
          <w:rFonts w:ascii="Times New Roman" w:hAnsi="Times New Roman" w:cs="Times New Roman"/>
          <w:b/>
          <w:bCs/>
          <w:sz w:val="18"/>
          <w:szCs w:val="18"/>
        </w:rPr>
        <w:t>г.    в      14.00</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Издатель: Администрация Трегубовского  сельского поселения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Тираж: 8 экземпляров</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Адрес учредителя (издателя): Новгородская область, Чудовский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Телефон: (881665) 43-292</w:t>
      </w:r>
    </w:p>
    <w:p w:rsidR="00457CB5" w:rsidRPr="001B038F" w:rsidRDefault="00457CB5" w:rsidP="00413745">
      <w:pPr>
        <w:pStyle w:val="12"/>
        <w:rPr>
          <w:rFonts w:cs="Times New Roman"/>
          <w:sz w:val="18"/>
          <w:szCs w:val="18"/>
        </w:rPr>
      </w:pPr>
      <w:r w:rsidRPr="001B038F">
        <w:rPr>
          <w:rFonts w:ascii="Times New Roman" w:hAnsi="Times New Roman" w:cs="Times New Roman"/>
          <w:b/>
          <w:bCs/>
          <w:sz w:val="18"/>
          <w:szCs w:val="18"/>
        </w:rPr>
        <w:t>район, д. Трегубово, ул. Школьная, д.1, помещение</w:t>
      </w:r>
      <w:r w:rsidRPr="001B038F">
        <w:rPr>
          <w:rFonts w:ascii="Times New Roman" w:hAnsi="Times New Roman" w:cs="Times New Roman"/>
          <w:bCs/>
          <w:sz w:val="18"/>
          <w:szCs w:val="18"/>
        </w:rPr>
        <w:t xml:space="preserve"> 32</w:t>
      </w:r>
    </w:p>
    <w:sectPr w:rsidR="00457CB5" w:rsidRPr="001B038F" w:rsidSect="001A3A61">
      <w:headerReference w:type="defaul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FF" w:rsidRDefault="001B65FF">
      <w:pPr>
        <w:spacing w:after="0" w:line="240" w:lineRule="auto"/>
      </w:pPr>
      <w:r>
        <w:separator/>
      </w:r>
    </w:p>
  </w:endnote>
  <w:endnote w:type="continuationSeparator" w:id="0">
    <w:p w:rsidR="001B65FF" w:rsidRDefault="001B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FF" w:rsidRDefault="001B65FF">
      <w:pPr>
        <w:spacing w:after="0" w:line="240" w:lineRule="auto"/>
      </w:pPr>
      <w:r>
        <w:separator/>
      </w:r>
    </w:p>
  </w:footnote>
  <w:footnote w:type="continuationSeparator" w:id="0">
    <w:p w:rsidR="001B65FF" w:rsidRDefault="001B6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1B65FF">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64453D">
                  <w:rPr>
                    <w:b/>
                    <w:bCs/>
                    <w:i/>
                    <w:iCs/>
                    <w:u w:val="single"/>
                  </w:rPr>
                  <w:t>Г Трегубово»  ВТОРНИК, 19 сентября</w:t>
                </w:r>
                <w:r>
                  <w:rPr>
                    <w:b/>
                    <w:bCs/>
                    <w:i/>
                    <w:iCs/>
                    <w:u w:val="single"/>
                  </w:rPr>
                  <w:t xml:space="preserve">  2023  года № </w:t>
                </w:r>
                <w:r w:rsidR="0064453D">
                  <w:rPr>
                    <w:b/>
                    <w:bCs/>
                    <w:i/>
                    <w:iCs/>
                    <w:u w:val="single"/>
                  </w:rPr>
                  <w:t>9</w:t>
                </w:r>
                <w:r>
                  <w:rPr>
                    <w:b/>
                    <w:bCs/>
                    <w:i/>
                    <w:iCs/>
                    <w:u w:val="single"/>
                  </w:rPr>
                  <w:t>(1)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64453D" w:rsidRPr="0064453D">
                  <w:rPr>
                    <w:noProof/>
                    <w:color w:val="F9F9F9"/>
                  </w:rPr>
                  <w:t>4</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1621B"/>
    <w:multiLevelType w:val="multilevel"/>
    <w:tmpl w:val="DA00B300"/>
    <w:lvl w:ilvl="0">
      <w:start w:val="1"/>
      <w:numFmt w:val="decimal"/>
      <w:lvlText w:val="%1"/>
      <w:lvlJc w:val="left"/>
      <w:pPr>
        <w:ind w:left="360" w:hanging="360"/>
      </w:pPr>
      <w:rPr>
        <w:rFonts w:hint="default"/>
      </w:rPr>
    </w:lvl>
    <w:lvl w:ilvl="1">
      <w:start w:val="2"/>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720" w:hanging="2160"/>
      </w:pPr>
      <w:rPr>
        <w:rFonts w:hint="default"/>
      </w:rPr>
    </w:lvl>
  </w:abstractNum>
  <w:abstractNum w:abstractNumId="6">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1622C3"/>
    <w:multiLevelType w:val="hybridMultilevel"/>
    <w:tmpl w:val="C92057EC"/>
    <w:lvl w:ilvl="0" w:tplc="55E46598">
      <w:start w:val="1"/>
      <w:numFmt w:val="decimal"/>
      <w:lvlText w:val="%1."/>
      <w:lvlJc w:val="left"/>
      <w:pPr>
        <w:ind w:left="780" w:hanging="420"/>
      </w:pPr>
      <w:rPr>
        <w:rFonts w:ascii="Times New Roman" w:eastAsia="Arial Unicode MS"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3B47DC"/>
    <w:multiLevelType w:val="hybridMultilevel"/>
    <w:tmpl w:val="069CC856"/>
    <w:lvl w:ilvl="0" w:tplc="93F20DEA">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3">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5B0BB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4"/>
  </w:num>
  <w:num w:numId="5">
    <w:abstractNumId w:val="31"/>
  </w:num>
  <w:num w:numId="6">
    <w:abstractNumId w:val="24"/>
  </w:num>
  <w:num w:numId="7">
    <w:abstractNumId w:val="8"/>
  </w:num>
  <w:num w:numId="8">
    <w:abstractNumId w:val="34"/>
  </w:num>
  <w:num w:numId="9">
    <w:abstractNumId w:val="27"/>
  </w:num>
  <w:num w:numId="10">
    <w:abstractNumId w:val="22"/>
  </w:num>
  <w:num w:numId="11">
    <w:abstractNumId w:val="10"/>
  </w:num>
  <w:num w:numId="12">
    <w:abstractNumId w:val="12"/>
  </w:num>
  <w:num w:numId="13">
    <w:abstractNumId w:val="7"/>
  </w:num>
  <w:num w:numId="14">
    <w:abstractNumId w:val="29"/>
  </w:num>
  <w:num w:numId="15">
    <w:abstractNumId w:val="16"/>
  </w:num>
  <w:num w:numId="16">
    <w:abstractNumId w:val="6"/>
  </w:num>
  <w:num w:numId="17">
    <w:abstractNumId w:val="30"/>
  </w:num>
  <w:num w:numId="18">
    <w:abstractNumId w:val="25"/>
  </w:num>
  <w:num w:numId="19">
    <w:abstractNumId w:val="23"/>
  </w:num>
  <w:num w:numId="20">
    <w:abstractNumId w:val="17"/>
  </w:num>
  <w:num w:numId="21">
    <w:abstractNumId w:val="19"/>
  </w:num>
  <w:num w:numId="22">
    <w:abstractNumId w:val="18"/>
  </w:num>
  <w:num w:numId="23">
    <w:abstractNumId w:val="14"/>
  </w:num>
  <w:num w:numId="24">
    <w:abstractNumId w:val="3"/>
  </w:num>
  <w:num w:numId="25">
    <w:abstractNumId w:val="2"/>
  </w:num>
  <w:num w:numId="26">
    <w:abstractNumId w:val="33"/>
  </w:num>
  <w:num w:numId="27">
    <w:abstractNumId w:val="1"/>
  </w:num>
  <w:num w:numId="28">
    <w:abstractNumId w:val="36"/>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5"/>
  </w:num>
  <w:num w:numId="33">
    <w:abstractNumId w:val="21"/>
  </w:num>
  <w:num w:numId="34">
    <w:abstractNumId w:val="32"/>
  </w:num>
  <w:num w:numId="35">
    <w:abstractNumId w:val="20"/>
  </w:num>
  <w:num w:numId="36">
    <w:abstractNumId w:val="15"/>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1CAD"/>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B65FF"/>
    <w:rsid w:val="001D03E9"/>
    <w:rsid w:val="001D3148"/>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90D27"/>
    <w:rsid w:val="00297F42"/>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96B57"/>
    <w:rsid w:val="003A08F3"/>
    <w:rsid w:val="003A356C"/>
    <w:rsid w:val="003A381D"/>
    <w:rsid w:val="003B1CF0"/>
    <w:rsid w:val="003B4B83"/>
    <w:rsid w:val="003C6F6A"/>
    <w:rsid w:val="003C7408"/>
    <w:rsid w:val="003E7790"/>
    <w:rsid w:val="003F719A"/>
    <w:rsid w:val="00413745"/>
    <w:rsid w:val="00415D7A"/>
    <w:rsid w:val="004213D5"/>
    <w:rsid w:val="004226EB"/>
    <w:rsid w:val="00426340"/>
    <w:rsid w:val="0042706B"/>
    <w:rsid w:val="00431710"/>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C2F51"/>
    <w:rsid w:val="005F00DB"/>
    <w:rsid w:val="005F19FE"/>
    <w:rsid w:val="006036E1"/>
    <w:rsid w:val="00607E3B"/>
    <w:rsid w:val="0062047C"/>
    <w:rsid w:val="006247AE"/>
    <w:rsid w:val="006263F3"/>
    <w:rsid w:val="00631B77"/>
    <w:rsid w:val="00641107"/>
    <w:rsid w:val="0064453D"/>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2140D"/>
    <w:rsid w:val="00D23676"/>
    <w:rsid w:val="00D236AD"/>
    <w:rsid w:val="00D26CD4"/>
    <w:rsid w:val="00D479FB"/>
    <w:rsid w:val="00D5033D"/>
    <w:rsid w:val="00D50E59"/>
    <w:rsid w:val="00D54CC1"/>
    <w:rsid w:val="00D625AB"/>
    <w:rsid w:val="00D65EAE"/>
    <w:rsid w:val="00D858B6"/>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6785a26f-52a6-439e-a2e4-93801511e564.html" TargetMode="External"/><Relationship Id="rId5" Type="http://schemas.openxmlformats.org/officeDocument/2006/relationships/settings" Target="settings.xml"/><Relationship Id="rId10" Type="http://schemas.openxmlformats.org/officeDocument/2006/relationships/hyperlink" Target="http://dostup.scli.ru:8111/content/act/6785a26f-52a6-439e-a2e4-93801511e56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94B2-F4EB-424F-B89B-5009FE40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85</cp:revision>
  <cp:lastPrinted>2018-05-28T05:53:00Z</cp:lastPrinted>
  <dcterms:created xsi:type="dcterms:W3CDTF">2014-06-20T07:25:00Z</dcterms:created>
  <dcterms:modified xsi:type="dcterms:W3CDTF">2023-09-19T08:47:00Z</dcterms:modified>
</cp:coreProperties>
</file>