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120AE5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C500D4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(1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297F42" w:rsidRPr="00DF0D65" w:rsidRDefault="00C500D4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15.05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C500D4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15.05</w:t>
                  </w:r>
                  <w:r w:rsidR="00FD79FF">
                    <w:rPr>
                      <w:sz w:val="24"/>
                      <w:szCs w:val="24"/>
                    </w:rPr>
                    <w:t>.2024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120AE5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120AE5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120AE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C500D4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457CB5" w:rsidRDefault="00457CB5" w:rsidP="00C500D4">
      <w:pPr>
        <w:pStyle w:val="1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7D8A" w:rsidRDefault="002D7D8A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 Чудовский  район</w:t>
      </w: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АДМИНИСТРАЦИЯ</w:t>
      </w: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ТРЕГУБОВСКОГО  СЕЛЬСКОГО ПОСЕЛЕНИЯ</w:t>
      </w: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от  14.05.2024 г.    № 71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д. Трегубово</w:t>
      </w:r>
      <w:r w:rsidRPr="00C500D4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О внесении изменений в Порядок определения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цены продажи земельных участков,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 xml:space="preserve">находящихся в муниципальной 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собственности Трегубовского сельского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поселения, предоставляемых без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проведения торгов на территории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Трегубовского сельского поселения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00D4">
        <w:rPr>
          <w:rFonts w:ascii="Times New Roman" w:hAnsi="Times New Roman" w:cs="Times New Roman"/>
          <w:bCs/>
          <w:sz w:val="18"/>
          <w:szCs w:val="18"/>
        </w:rPr>
        <w:tab/>
      </w:r>
      <w:r w:rsidRPr="00C500D4">
        <w:rPr>
          <w:rFonts w:ascii="Times New Roman" w:hAnsi="Times New Roman" w:cs="Times New Roman"/>
          <w:bCs/>
          <w:sz w:val="18"/>
          <w:szCs w:val="18"/>
        </w:rPr>
        <w:tab/>
      </w:r>
      <w:r w:rsidRPr="00C500D4">
        <w:rPr>
          <w:rFonts w:ascii="Times New Roman" w:hAnsi="Times New Roman" w:cs="Times New Roman"/>
          <w:bCs/>
          <w:sz w:val="18"/>
          <w:szCs w:val="18"/>
        </w:rPr>
        <w:tab/>
      </w:r>
      <w:r w:rsidRPr="00C500D4">
        <w:rPr>
          <w:rFonts w:ascii="Times New Roman" w:hAnsi="Times New Roman" w:cs="Times New Roman"/>
          <w:bCs/>
          <w:sz w:val="18"/>
          <w:szCs w:val="18"/>
        </w:rPr>
        <w:tab/>
      </w:r>
      <w:r w:rsidRPr="00C500D4">
        <w:rPr>
          <w:rFonts w:ascii="Times New Roman" w:hAnsi="Times New Roman" w:cs="Times New Roman"/>
          <w:bCs/>
          <w:sz w:val="18"/>
          <w:szCs w:val="18"/>
        </w:rPr>
        <w:tab/>
      </w:r>
      <w:r w:rsidRPr="00C500D4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00D4">
        <w:rPr>
          <w:rFonts w:ascii="Times New Roman" w:hAnsi="Times New Roman" w:cs="Times New Roman"/>
          <w:bCs/>
          <w:sz w:val="18"/>
          <w:szCs w:val="18"/>
        </w:rPr>
        <w:t xml:space="preserve">       В соответствии с пунктом 19 статьи 14  Федерального закона «Об общих принципах организации местного самоуправления в Российской Федерации» от 06.10.2003 № 131-ФЗ,  Земельного кодекса Российской Федерации, руководствуясь Уставом Трегубовского сельского поселения Чудовского муниципального района Новгородской области 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 xml:space="preserve">      ПОСТАНОВЛЯЮ: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00D4">
        <w:rPr>
          <w:rFonts w:ascii="Times New Roman" w:hAnsi="Times New Roman" w:cs="Times New Roman"/>
          <w:bCs/>
          <w:sz w:val="18"/>
          <w:szCs w:val="18"/>
        </w:rPr>
        <w:t xml:space="preserve">      1. Внести изменения в Порядок определения цены продажи земельных участков, находящихся в муниципальной собственности Трегубовского сельского поселения Чудовского муниципального района Новгородской области, предоставляемых без проведения торгов на территории Трегубовского сельского поселения, утвержденный Постановлением Администрации Трегубовского сельского поселения № 47 от 05.04.2023 года изложив пункт 2.8.Порядка в новой редакции: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00D4">
        <w:rPr>
          <w:rFonts w:ascii="Times New Roman" w:hAnsi="Times New Roman" w:cs="Times New Roman"/>
          <w:bCs/>
          <w:sz w:val="18"/>
          <w:szCs w:val="18"/>
        </w:rPr>
        <w:t>«2.8. В 2024 году цена продажи гражданину 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исполнительных органов государственной власти и органов местного самоуправления, указанных в статье 39.2 </w:t>
      </w:r>
      <w:hyperlink r:id="rId10" w:history="1">
        <w:r w:rsidRPr="00C500D4">
          <w:rPr>
            <w:rStyle w:val="af3"/>
            <w:rFonts w:ascii="Times New Roman" w:hAnsi="Times New Roman" w:cs="Times New Roman"/>
            <w:bCs/>
            <w:sz w:val="18"/>
            <w:szCs w:val="18"/>
          </w:rPr>
          <w:t>Земельного кодекса Российской Федерации</w:t>
        </w:r>
      </w:hyperlink>
      <w:r w:rsidRPr="00C500D4">
        <w:rPr>
          <w:rFonts w:ascii="Times New Roman" w:hAnsi="Times New Roman" w:cs="Times New Roman"/>
          <w:bCs/>
          <w:sz w:val="18"/>
          <w:szCs w:val="18"/>
        </w:rPr>
        <w:t>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определяется в размере 100 % кадастровой стоимости таких земельных участков.»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00D4">
        <w:rPr>
          <w:rFonts w:ascii="Times New Roman" w:hAnsi="Times New Roman" w:cs="Times New Roman"/>
          <w:bCs/>
          <w:sz w:val="18"/>
          <w:szCs w:val="18"/>
        </w:rPr>
        <w:t xml:space="preserve">      2.Настоящее постановление опубликовать в официальном бюллетене  «МИГ Трегубово», и разместить на официальном сайте Трегубовского сельского поселения.</w:t>
      </w:r>
    </w:p>
    <w:p w:rsidR="00C500D4" w:rsidRPr="00C500D4" w:rsidRDefault="00C500D4" w:rsidP="00C500D4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00D4">
        <w:rPr>
          <w:rFonts w:ascii="Times New Roman" w:hAnsi="Times New Roman" w:cs="Times New Roman"/>
          <w:bCs/>
          <w:sz w:val="18"/>
          <w:szCs w:val="18"/>
        </w:rPr>
        <w:t xml:space="preserve">       3.Контроль за выполнением настоящего постановления оставляю за собой.</w:t>
      </w: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Default="00C500D4" w:rsidP="00C500D4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t>Глава поселения</w:t>
      </w:r>
      <w:r w:rsidRPr="00C500D4">
        <w:rPr>
          <w:rFonts w:ascii="Times New Roman" w:hAnsi="Times New Roman" w:cs="Times New Roman"/>
          <w:b/>
          <w:bCs/>
          <w:sz w:val="18"/>
          <w:szCs w:val="18"/>
        </w:rPr>
        <w:tab/>
        <w:t>С.Б. Алексеев</w:t>
      </w:r>
    </w:p>
    <w:p w:rsidR="00C500D4" w:rsidRDefault="00C500D4" w:rsidP="00C500D4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</w:t>
      </w:r>
    </w:p>
    <w:p w:rsid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00D4" w:rsidRDefault="00C500D4" w:rsidP="00C500D4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0D4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C500D4">
        <w:rPr>
          <w:rFonts w:ascii="Times New Roman" w:hAnsi="Times New Roman" w:cs="Times New Roman"/>
          <w:b/>
          <w:bCs/>
          <w:sz w:val="24"/>
          <w:szCs w:val="24"/>
        </w:rPr>
        <w:t>Сообщение о возможном установлении публичного сервитута</w:t>
      </w: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9423"/>
      </w:tblGrid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Министерство энергетики Российской Федерации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(уполномоченный орган, которым рассматривается ходатайство </w:t>
            </w: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Эксплуатации объекта электросетевого хозяйства федерального значения 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ВЛ 330 кВ Чудово-Новгородская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(цель установления публичного сервитута)</w:t>
            </w: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178" w:type="dxa"/>
              <w:tblLayout w:type="fixed"/>
              <w:tblLook w:val="04A0" w:firstRow="1" w:lastRow="0" w:firstColumn="1" w:lastColumn="0" w:noHBand="0" w:noVBand="1"/>
            </w:tblPr>
            <w:tblGrid>
              <w:gridCol w:w="4216"/>
              <w:gridCol w:w="4962"/>
            </w:tblGrid>
            <w:tr w:rsidR="00C500D4" w:rsidRPr="00C500D4" w:rsidTr="0065770A">
              <w:trPr>
                <w:trHeight w:val="561"/>
              </w:trPr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Адрес или описание местоположения земельного участка</w:t>
                  </w:r>
                </w:p>
              </w:tc>
            </w:tr>
            <w:tr w:rsidR="00C500D4" w:rsidRPr="00C500D4" w:rsidTr="0065770A">
              <w:trPr>
                <w:trHeight w:val="71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53:20:0100501:1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городское поселение город Чудово, г Чудово, пер Линейный, подстанция № 49 "Чудово"</w:t>
                  </w:r>
                </w:p>
              </w:tc>
            </w:tr>
            <w:tr w:rsidR="00C500D4" w:rsidRPr="00C500D4" w:rsidTr="0065770A">
              <w:trPr>
                <w:trHeight w:val="42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53:20:0100501:24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городское поселение город Чудово, г Чудово</w:t>
                  </w:r>
                </w:p>
              </w:tc>
            </w:tr>
            <w:tr w:rsidR="00C500D4" w:rsidRPr="00C500D4" w:rsidTr="0065770A">
              <w:trPr>
                <w:trHeight w:val="86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53:20:0100521:30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городское поселение город Чудово, г Чудово, земельный участок расположен в восточной части кадастрового квартала</w:t>
                  </w:r>
                </w:p>
              </w:tc>
            </w:tr>
            <w:tr w:rsidR="00C500D4" w:rsidRPr="00C500D4" w:rsidTr="0065770A">
              <w:trPr>
                <w:trHeight w:val="146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53:20:0100521:37 (контур 1)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городское поселение город Чудово, г Чудово, на земельном участке расположено сооружение, линейное сооружение - Линия электропередачи ЛЭП-352 ПС "Ленинградская" - ПС "Чудово"</w:t>
                  </w:r>
                </w:p>
              </w:tc>
            </w:tr>
            <w:tr w:rsidR="00C500D4" w:rsidRPr="00C500D4" w:rsidTr="0065770A">
              <w:trPr>
                <w:trHeight w:val="34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53:20:0100521:36 (контур 1)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городское поселение город Чудово, г. Чудово</w:t>
                  </w:r>
                </w:p>
              </w:tc>
            </w:tr>
            <w:tr w:rsidR="00C500D4" w:rsidRPr="00C500D4" w:rsidTr="0065770A">
              <w:trPr>
                <w:trHeight w:val="84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53:20:0000000:80 (входящие контура 53:20:0100521:14, 53:20:0100521:15, 53:20:0100511:57)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городское поселение город Чудово, г Чудово</w:t>
                  </w:r>
                </w:p>
              </w:tc>
            </w:tr>
            <w:tr w:rsidR="00C500D4" w:rsidRPr="00C500D4" w:rsidTr="0065770A">
              <w:trPr>
                <w:trHeight w:val="96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53:20:0000000:82 (входящие контура 53:20:0100521:17, 53:20:0100521:18, 53:20:0100511:58)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Чудовский, городское поселение город Чудово, г Чудово</w:t>
                  </w:r>
                </w:p>
              </w:tc>
            </w:tr>
            <w:tr w:rsidR="00C500D4" w:rsidRPr="00C500D4" w:rsidTr="0065770A">
              <w:trPr>
                <w:trHeight w:val="96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53:20:0100521:25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Чудовский район, городское поселение город Чудово, г. Чудово, земельный участок расположен в южной части кадастрового квартала.</w:t>
                  </w:r>
                </w:p>
              </w:tc>
            </w:tr>
            <w:tr w:rsidR="00C500D4" w:rsidRPr="00C500D4" w:rsidTr="0065770A">
              <w:trPr>
                <w:trHeight w:val="90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53:20:0100510:8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г Чудово, городское поселение город Чудово, тер сдт Рассвет-1</w:t>
                  </w:r>
                </w:p>
              </w:tc>
            </w:tr>
            <w:tr w:rsidR="00C500D4" w:rsidRPr="00C500D4" w:rsidTr="0065770A">
              <w:trPr>
                <w:trHeight w:val="78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53:20:0805301:143 (контур 1, 2)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Чудовский, Чудовское лесничество, Чудовское участковое лесничество, лесной квартал № 70</w:t>
                  </w:r>
                </w:p>
              </w:tc>
            </w:tr>
            <w:tr w:rsidR="00C500D4" w:rsidRPr="00C500D4" w:rsidTr="0065770A">
              <w:trPr>
                <w:trHeight w:val="3528"/>
              </w:trPr>
              <w:tc>
                <w:tcPr>
                  <w:tcW w:w="421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Единое землепользование 53:20:0000000:83 (входящие контура 53:20:0805301:73, 53:20:0805301:74, 53:20:0805301:75, 53:20:0805301:76, 53:20:0805301:77, 53:20:0805301:78, 53:20:0410301:134, 53:20:0410301:135, 53:20:0410301:136, 53:20:0410301:137, 53:20:0410301:138, 53:20:0802701:44, 53:20:0802701:45, 53:20:0802601:12, 53:20:0802802:27, 53:20:0802802:28, 53:20:0802802:29, 53:20:0802802:30, 53:20:0803401:49, 53:20:0802804:106, 53:20:0802804:107, 53:20:0802804:108, 53:20:0802804:109, 53:20:0802804:110, 53:20:0802804:111, 53:20:0802804:112, 53:20:0802804:113, 53:20:0802804:114, 53:20:0802804:115, 53:20:0802804:116, 53:20:0802804:117, </w:t>
                  </w: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53:20:0802804:118, 53:20:0802804:119, 53:20:0802804:120,  53:20:0700105:18, 53:20:0700105:19, 53:20:0700105:20, 53:20:0700105:21, 53:20:0700105:22, 53:20:0700105:23, 53:20:0700105:24, 53:20:0700105:25, 53:20:0700104:16, 53:20:0700104:17, 53:20:0700104:18, 53:20:0700104:19, 53:20:0700104:20, 53:20:0700104:21, 53:20:0700104:22, 53:20:0700104:23, 53:20:0700104:24, 53:20:0700104:25, 53:20:0700104:26, 53:20:0700104:27, 53:20:0700104:28, 53:20:0700104:29, 53:20:0700104:30, 53:20:0700103:6, 53:20:0700103:7, 53:20:0700103:8, 53:20:0700103:9, 53:20:0700102:6, 53:20:0700102:7, 53:20:0700102:8, 53:20:0700102:9, 53:20:0700602:38, 53:20:0700602:39, 53:20:0700602:40, 53:20:0700602:41, 53:20:0700602:42, 53:20:0700602:43, 53:20:0700602:44, 53:20:0700602:45, 53:20:0700602:46, 53:20:0700602:47, 53:20:0700602:48, 53:20:0700602:49, 53:20:0700602:50, 53:20:0700602:51, 53:20:0700602:52,  53:20:0701401:47, 53:20:0701401:48, 53:20:0701401:49, 53:20:0701401:50, 53:20:0701401:51, 53:20:0701401:52, 53:20:0701401:53, 53:20:0701401:54, 53:20:0701401:55, 53:20:0701401:56, 53:20:0701401:57, 53:20:0701401:58, 53:20:0701401:59, 53:20:0701401:60, 53:20:0701401:61, 53:20:0701602:10, 53:20:0701602:11, 53:20:0701602:12, 53:20:0701602:13, 53:20:0701602:14)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Новгородская область, Чудовский район</w:t>
                  </w:r>
                </w:p>
              </w:tc>
            </w:tr>
            <w:tr w:rsidR="00C500D4" w:rsidRPr="00C500D4" w:rsidTr="0065770A">
              <w:trPr>
                <w:trHeight w:val="6225"/>
              </w:trPr>
              <w:tc>
                <w:tcPr>
                  <w:tcW w:w="421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C500D4" w:rsidRPr="00C500D4" w:rsidTr="0065770A">
              <w:trPr>
                <w:trHeight w:val="7351"/>
              </w:trPr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Единое землепользование 53:20:0000000:81 (входящие контура 53:20:0805301:67, 53:20:0805301:68, 53:20:0805301:69, 53:20:0805301:70, 53:20:0805301:71, 53:20:0805301:72, 53:20:0410301:131, 53:20:0410301:132, 53:20:0802601:10, 53:20:0802601:11, 53:20:0802701:43, 53:20:0802802:23, 53:20:0700104:12, 53:20:0700104:13, 53:20:0700104:14, 53:20:0700104:15, 53:20:0700103:2, 53:20:0700103:3, 53:20:0700103:4, 53:20:0700103:5, 53:20:0701401:36, 53:20:0701401:37, 53:20:0701401:38, 53:20:0701401:39, 53:20:0701401:40, 53:20:0701401:41, 53:20:0701401:42, 53:20:0701401:43, 53:20:0701401:44, 53:20:0701401:45, 53:20:0701401:46, 53:20:0701401:47, 53:20:0701401:48, 53:20:0701401:49, 53:20:0701401:50, 53:20:0701401:51, 53:20:0701401:52, 53:20:0701401:53, 53:20:0701401:54, 53:20:0701401:55, 53:20:0701401:56, 53:20:0701401:57, 53:20:0701401:58, 53:20:0701401:59, 53:20:0701401:60, 53:20:0701401:61, 53:20:0701602:10, 53:20:0701602:11, 53:20:0701602:12, 53:20:0701602:13, 53:20:0701602:14, 53:20:0701602:5, 53:20:0701602:6)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Чудовский район</w:t>
                  </w:r>
                </w:p>
              </w:tc>
            </w:tr>
            <w:tr w:rsidR="00C500D4" w:rsidRPr="00C500D4" w:rsidTr="0065770A">
              <w:trPr>
                <w:trHeight w:val="411"/>
              </w:trPr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53:20:0000000:5155 (контур 2, 3)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Чудовский, с/п Успенское</w:t>
                  </w:r>
                </w:p>
              </w:tc>
            </w:tr>
            <w:tr w:rsidR="00C500D4" w:rsidRPr="00C500D4" w:rsidTr="0065770A">
              <w:trPr>
                <w:trHeight w:val="591"/>
              </w:trPr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53:20:0805301:86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0D4" w:rsidRPr="00C500D4" w:rsidRDefault="00C500D4" w:rsidP="00C500D4">
                  <w:pPr>
                    <w:pStyle w:val="1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р-н Чудовский, Чудовское лесничество,Чудовское участковое лесничество, лесной квартал №202</w:t>
                  </w:r>
                </w:p>
              </w:tc>
            </w:tr>
            <w:tr w:rsidR="00C500D4" w:rsidRPr="00C500D4" w:rsidTr="0065770A">
              <w:trPr>
                <w:trHeight w:val="591"/>
              </w:trPr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53:20:0802701:46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0D4" w:rsidRPr="00C500D4" w:rsidRDefault="00C500D4" w:rsidP="00C500D4">
                  <w:pPr>
                    <w:pStyle w:val="1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р-н Чудовский, Чудовское лесничество, Чудовское участковое лесничество, лесной квартал №202</w:t>
                  </w:r>
                </w:p>
              </w:tc>
            </w:tr>
            <w:tr w:rsidR="00C500D4" w:rsidRPr="00C500D4" w:rsidTr="0065770A">
              <w:trPr>
                <w:trHeight w:val="325"/>
              </w:trPr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53:20:0000000:86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0D4" w:rsidRPr="00C500D4" w:rsidRDefault="00C500D4" w:rsidP="00C500D4">
                  <w:pPr>
                    <w:pStyle w:val="12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Чудовский район</w:t>
                  </w:r>
                </w:p>
              </w:tc>
            </w:tr>
            <w:tr w:rsidR="00C500D4" w:rsidRPr="00C500D4" w:rsidTr="0065770A">
              <w:trPr>
                <w:trHeight w:val="72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53:20:0000000:5798  (контур 18, 19, 20, 23, 25, 27, 32, 38)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муниципальный район Чудовский, сельское поселение Успенское</w:t>
                  </w:r>
                </w:p>
              </w:tc>
            </w:tr>
            <w:tr w:rsidR="00C500D4" w:rsidRPr="00C500D4" w:rsidTr="0065770A">
              <w:trPr>
                <w:trHeight w:val="101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53:20:0000000:6 (входящие контура 53:20:0805301:28, 53:20:0802701:41, 53:20:0410301:113, 53:20:0801501:21)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с/п Успенское</w:t>
                  </w:r>
                </w:p>
              </w:tc>
            </w:tr>
            <w:tr w:rsidR="00C500D4" w:rsidRPr="00C500D4" w:rsidTr="0065770A">
              <w:trPr>
                <w:trHeight w:val="49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53:20:0410301:145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Чудовское участковое лесничество, лесной квартал № 69</w:t>
                  </w:r>
                </w:p>
              </w:tc>
            </w:tr>
            <w:tr w:rsidR="00C500D4" w:rsidRPr="00C500D4" w:rsidTr="0065770A">
              <w:trPr>
                <w:trHeight w:val="94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53:20:0000000:7 (входящие контура 53:20:0410301:229, 53:20:0802601:2, 53:20:0802701:40)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94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53:20:0000000:5358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Чудовский муниципальный район, сельское поселение Успенское, з/у 2569/3</w:t>
                  </w:r>
                </w:p>
              </w:tc>
            </w:tr>
            <w:tr w:rsidR="00C500D4" w:rsidRPr="00C500D4" w:rsidTr="0065770A">
              <w:trPr>
                <w:trHeight w:val="96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53:20:0000000:43 (входящие контура 53:20:0802802:22, 53:20:0802703:97, 53:20:0802801:91)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на земельном участке расположено сооружение, автомобильная дорога Сябреницы-Корпово</w:t>
                  </w:r>
                </w:p>
              </w:tc>
            </w:tr>
            <w:tr w:rsidR="00C500D4" w:rsidRPr="00C500D4" w:rsidTr="0065770A">
              <w:trPr>
                <w:trHeight w:val="24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53:20:0000000:5115 (контур 1, 2)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Чудовский, с/п Успенское</w:t>
                  </w:r>
                </w:p>
              </w:tc>
            </w:tr>
            <w:tr w:rsidR="00C500D4" w:rsidRPr="00C500D4" w:rsidTr="0065770A">
              <w:trPr>
                <w:trHeight w:val="2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53:20:0803401:269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68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53:20:0000000:91 (входящие контура 53:20:0803401:51 (контур 1))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65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53:20:0802804:126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Чудовское участковое лесничество, лесной квартал №196</w:t>
                  </w:r>
                </w:p>
              </w:tc>
            </w:tr>
            <w:tr w:rsidR="00C500D4" w:rsidRPr="00C500D4" w:rsidTr="0065770A">
              <w:trPr>
                <w:trHeight w:val="59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53:20:0802804:127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Чудовское участковое лесничество, лесной квартал №202</w:t>
                  </w:r>
                </w:p>
              </w:tc>
            </w:tr>
            <w:tr w:rsidR="00C500D4" w:rsidRPr="00C500D4" w:rsidTr="0065770A">
              <w:trPr>
                <w:trHeight w:val="63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53:20:0000000:92 (входящие контура 53:20:0802804:124)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</w:t>
                  </w:r>
                </w:p>
              </w:tc>
            </w:tr>
            <w:tr w:rsidR="00C500D4" w:rsidRPr="00C500D4" w:rsidTr="0065770A">
              <w:trPr>
                <w:trHeight w:val="70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53:20:0802804:125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Чудовское участковое лесничество, лесной квартал №81</w:t>
                  </w:r>
                </w:p>
              </w:tc>
            </w:tr>
            <w:tr w:rsidR="00C500D4" w:rsidRPr="00C500D4" w:rsidTr="0065770A">
              <w:trPr>
                <w:trHeight w:val="69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53:20:0802804:203 (контур 2, 3, 4)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Чудовский муниципальный район, сельское поселение Успенское</w:t>
                  </w:r>
                </w:p>
              </w:tc>
            </w:tr>
            <w:tr w:rsidR="00C500D4" w:rsidRPr="00C500D4" w:rsidTr="0065770A">
              <w:trPr>
                <w:trHeight w:val="62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53:20:0700105:28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Чудовское участковое лесничество, лесной квартал №131</w:t>
                  </w:r>
                </w:p>
              </w:tc>
            </w:tr>
            <w:tr w:rsidR="00C500D4" w:rsidRPr="00C500D4" w:rsidTr="0065770A">
              <w:trPr>
                <w:trHeight w:val="72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53:20:0700104:33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Новгородская обл., р-н Чудовский, Чудовское лесничество, Чудовское участковое лесничество, лесной квартал №222</w:t>
                  </w:r>
                </w:p>
              </w:tc>
            </w:tr>
            <w:tr w:rsidR="00C500D4" w:rsidRPr="00C500D4" w:rsidTr="0065770A">
              <w:trPr>
                <w:trHeight w:val="80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53:20:0700104:52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Спасско-Полистское участковое лесничество, лесной квартал №27</w:t>
                  </w:r>
                </w:p>
              </w:tc>
            </w:tr>
            <w:tr w:rsidR="00C500D4" w:rsidRPr="00C500D4" w:rsidTr="0065770A">
              <w:trPr>
                <w:trHeight w:val="70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53:20:0700103:15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Новгородская обл., р-н Чудовский, Чудовское лесничество, Спасско-Полистское участковое лесничество, лесной квартал №301</w:t>
                  </w:r>
                </w:p>
              </w:tc>
            </w:tr>
            <w:tr w:rsidR="00C500D4" w:rsidRPr="00C500D4" w:rsidTr="0065770A">
              <w:trPr>
                <w:trHeight w:val="76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53:20:0700102:22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с/п Трегубовское, Чудовское лесничество, Спасско-Полистское участковое лесничество, лесной квартал №303</w:t>
                  </w:r>
                </w:p>
              </w:tc>
            </w:tr>
            <w:tr w:rsidR="00C500D4" w:rsidRPr="00C500D4" w:rsidTr="0065770A">
              <w:trPr>
                <w:trHeight w:val="4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53:20:0700102:26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Чудовский район, Трегубовское сельское поселение</w:t>
                  </w:r>
                </w:p>
              </w:tc>
            </w:tr>
            <w:tr w:rsidR="00C500D4" w:rsidRPr="00C500D4" w:rsidTr="0065770A">
              <w:trPr>
                <w:trHeight w:val="110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53:20:0700102:21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с/п Трегубовское, Чудовское лесничество, Спасско-Полистское участковое лесничество, лесной квартал №303</w:t>
                  </w:r>
                </w:p>
              </w:tc>
            </w:tr>
            <w:tr w:rsidR="00C500D4" w:rsidRPr="00C500D4" w:rsidTr="0065770A">
              <w:trPr>
                <w:trHeight w:val="6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53:20:0700602:59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Чудовское лесничество, Спасско-Полистское участковое лесничество, лесной квартал №310</w:t>
                  </w:r>
                </w:p>
              </w:tc>
            </w:tr>
            <w:tr w:rsidR="00C500D4" w:rsidRPr="00C500D4" w:rsidTr="0065770A">
              <w:trPr>
                <w:trHeight w:val="76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53:20:0701401:83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Чудовский, с/п Трегубовское, Чудовское лесничество, Спасско-Полистское участковое лесничество, лесной квартал №318</w:t>
                  </w:r>
                </w:p>
              </w:tc>
            </w:tr>
            <w:tr w:rsidR="00C500D4" w:rsidRPr="00C500D4" w:rsidTr="0065770A">
              <w:trPr>
                <w:trHeight w:val="84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53:20:0701602:23 (контур 2)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Чудовский, Чудовское лесничество, Спасско-Полистское участковое лесничество, лесной квартал №321</w:t>
                  </w:r>
                </w:p>
              </w:tc>
            </w:tr>
            <w:tr w:rsidR="00C500D4" w:rsidRPr="00C500D4" w:rsidTr="0065770A">
              <w:trPr>
                <w:trHeight w:val="154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53:11:0000000:4955 (контур 1, 2)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лесничество, лесные кв. №6 (2), 7-10, 11(4), 21(4), 22-25, 35(4), 36-39, 48(4), 49-52, 63(4), 64, 57, 65, 94(4), 95, 96, 101, 102(4), 106, 107(4), 111, 112(4), 125(4), 127(4), 197, 207</w:t>
                  </w:r>
                </w:p>
              </w:tc>
            </w:tr>
            <w:tr w:rsidR="00C500D4" w:rsidRPr="00C500D4" w:rsidTr="0065770A">
              <w:trPr>
                <w:trHeight w:val="22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3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9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2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2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2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2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8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66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08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53:11:0700102:41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лесничество, часть лесного квартала №52</w:t>
                  </w:r>
                </w:p>
              </w:tc>
            </w:tr>
            <w:tr w:rsidR="00C500D4" w:rsidRPr="00C500D4" w:rsidTr="0065770A">
              <w:trPr>
                <w:trHeight w:val="24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88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р-н Новгородский, Новгородское лесничество, Мясноборское участковое лесничество, лесные кварталы №6, 7, 22, 23, 24, 38, 39, 51, 52</w:t>
                  </w:r>
                </w:p>
              </w:tc>
            </w:tr>
            <w:tr w:rsidR="00C500D4" w:rsidRPr="00C500D4" w:rsidTr="0065770A">
              <w:trPr>
                <w:trHeight w:val="70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53:11:0700101:26 (контур 1)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лесничество, лес.кв.№189(4),193, 194(4), 197, 198, 207, 208, 209</w:t>
                  </w:r>
                </w:p>
              </w:tc>
            </w:tr>
            <w:tr w:rsidR="00C500D4" w:rsidRPr="00C500D4" w:rsidTr="0065770A">
              <w:trPr>
                <w:trHeight w:val="95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лесничество, часть лесного квартала № 52</w:t>
                  </w:r>
                </w:p>
              </w:tc>
            </w:tr>
            <w:tr w:rsidR="00C500D4" w:rsidRPr="00C500D4" w:rsidTr="0065770A">
              <w:trPr>
                <w:trHeight w:val="7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53:11:0700102:19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35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53:11:0700102:22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31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53:11:0700102:24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8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53:11:0700102:26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Подберезское</w:t>
                  </w:r>
                </w:p>
              </w:tc>
            </w:tr>
            <w:tr w:rsidR="00C500D4" w:rsidRPr="00C500D4" w:rsidTr="0065770A">
              <w:trPr>
                <w:trHeight w:val="26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9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3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4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8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9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4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3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8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53:11:0700101:19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82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2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69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3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1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4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53:11:0700101:25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65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53:11:0700102:28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53:11:0700102:29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53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5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55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42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Подберезское</w:t>
                  </w:r>
                </w:p>
              </w:tc>
            </w:tr>
            <w:tr w:rsidR="00C500D4" w:rsidRPr="00C500D4" w:rsidTr="0065770A">
              <w:trPr>
                <w:trHeight w:val="58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9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3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20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53:11:0700102:37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90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53:11:1300104:3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Новгородское лесничество, Мясноборское участковое лесничество, лесные квартала №226, 227, 230, 233, 232, 247</w:t>
                  </w:r>
                </w:p>
              </w:tc>
            </w:tr>
            <w:tr w:rsidR="00C500D4" w:rsidRPr="00C500D4" w:rsidTr="0065770A">
              <w:trPr>
                <w:trHeight w:val="22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53:11:1300104:5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53:11:1300104:7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422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Единое землепользование 53:11:0000000:283 (входящие контура 53:11:1300105:30, 53:11:1300105:31, 53:11:1300105:32, 53:11:1300105:33, 53:11:1300105:34, 53:11:1300102:123, 53:11:1300102:124, 53:11:1300102:125, 53:11:1300102:126, 53:11:1900101:10, 53:11:1900103:12, 53:11:1900103:13, 53:11:1900103:14, 53:11:1900103:15, 53:11:1900103:16, 53:11:1900103:17, 53:11:1900104:6, 53:11:1900104:7, 53:11:1900105:36, 53:11:1900105:37, 53:11:1900105:38, 53:11:1900105:39, 53:11:1900105:40, 53:11:1900105:41, 53:11:1900105:42, 53:11:1900105:43, 53:11:1900105:44)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53:11:0000000:282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с/п Подберезское</w:t>
                  </w:r>
                </w:p>
              </w:tc>
            </w:tr>
            <w:tr w:rsidR="00C500D4" w:rsidRPr="00C500D4" w:rsidTr="0065770A">
              <w:trPr>
                <w:trHeight w:val="52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53:11:1300105:35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с/п Подберезское, д Вешки</w:t>
                  </w:r>
                </w:p>
              </w:tc>
            </w:tr>
            <w:tr w:rsidR="00C500D4" w:rsidRPr="00C500D4" w:rsidTr="0065770A">
              <w:trPr>
                <w:trHeight w:val="10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53:11:1300105:25 (контур 14)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38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53:11:1300105:83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Россия, Новгородская область, р-н Новгородский, с/п Трубичинское, д Вешки</w:t>
                  </w:r>
                </w:p>
              </w:tc>
            </w:tr>
            <w:tr w:rsidR="00C500D4" w:rsidRPr="00C500D4" w:rsidTr="0065770A">
              <w:trPr>
                <w:trHeight w:val="44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53:11:1300105:71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Новгородский район, Подберезское сельское поселение, д.Вешки</w:t>
                  </w:r>
                </w:p>
              </w:tc>
            </w:tr>
            <w:tr w:rsidR="00C500D4" w:rsidRPr="00C500D4" w:rsidTr="0065770A">
              <w:trPr>
                <w:trHeight w:val="45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53:11:1300105:72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Новгорордский район, Подберезское сельское поселение, д.Вешки</w:t>
                  </w:r>
                </w:p>
              </w:tc>
            </w:tr>
            <w:tr w:rsidR="00C500D4" w:rsidRPr="00C500D4" w:rsidTr="0065770A">
              <w:trPr>
                <w:trHeight w:val="9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53:11:1300105:36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р-н Новгородский, д. Вешки</w:t>
                  </w:r>
                </w:p>
              </w:tc>
            </w:tr>
            <w:tr w:rsidR="00C500D4" w:rsidRPr="00C500D4" w:rsidTr="0065770A">
              <w:trPr>
                <w:trHeight w:val="6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53:11:1300105:37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р-н Новгородский, Подберезское сельское поселение, д. Вешки, земельный участок расположен в юго-западной части кадастрового квартала</w:t>
                  </w:r>
                </w:p>
              </w:tc>
            </w:tr>
            <w:tr w:rsidR="00C500D4" w:rsidRPr="00C500D4" w:rsidTr="0065770A">
              <w:trPr>
                <w:trHeight w:val="42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53:11:1300105:48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Подберезское, д Вешки</w:t>
                  </w:r>
                </w:p>
              </w:tc>
            </w:tr>
            <w:tr w:rsidR="00C500D4" w:rsidRPr="00C500D4" w:rsidTr="0065770A">
              <w:trPr>
                <w:trHeight w:val="27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53:11:1300105:18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Новгородская обл., р-н Новгородский, д. Вешки,</w:t>
                  </w:r>
                </w:p>
              </w:tc>
            </w:tr>
            <w:tr w:rsidR="00C500D4" w:rsidRPr="00C500D4" w:rsidTr="0065770A">
              <w:trPr>
                <w:trHeight w:val="50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53:11:1300105:74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с/п Подберезское, д Вешки</w:t>
                  </w:r>
                </w:p>
              </w:tc>
            </w:tr>
            <w:tr w:rsidR="00C500D4" w:rsidRPr="00C500D4" w:rsidTr="0065770A">
              <w:trPr>
                <w:trHeight w:val="10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19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лесничество, лесные квартала № Мясноборское участковое лесничество, лесные квартала № 122, 123, 124, 132, 133, 136, 137, 138, 139, 142, 143, 144, 145, 147, 148, 149, 150, 245, 246</w:t>
                  </w:r>
                </w:p>
              </w:tc>
            </w:tr>
            <w:tr w:rsidR="00C500D4" w:rsidRPr="00C500D4" w:rsidTr="0065770A">
              <w:trPr>
                <w:trHeight w:val="45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53:11:0000000:6584 (контур 1,2,3,4)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Россия, Новгородская область, р-н Новгородский, с/п Трубичинское</w:t>
                  </w:r>
                </w:p>
              </w:tc>
            </w:tr>
            <w:tr w:rsidR="00C500D4" w:rsidRPr="00C500D4" w:rsidTr="0065770A">
              <w:trPr>
                <w:trHeight w:val="46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53:11:1300105:82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Новгородский район, с/п Трубичинское, д. Вешки</w:t>
                  </w:r>
                </w:p>
              </w:tc>
            </w:tr>
            <w:tr w:rsidR="00C500D4" w:rsidRPr="00C500D4" w:rsidTr="0065770A">
              <w:trPr>
                <w:trHeight w:val="2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4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4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2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53:11:1300101:12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0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53:11:1300101:14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3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53:11:1300101:16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5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53:11:1300101:18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87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53:11:1300102:312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с/п Трубичинское, автомобильная дорога ж/д. ст.Подберезье-Село-Гора-Тесово-Нетыльский-"Любань-Оредеж-Луга"</w:t>
                  </w:r>
                </w:p>
              </w:tc>
            </w:tr>
            <w:tr w:rsidR="00C500D4" w:rsidRPr="00C500D4" w:rsidTr="0065770A">
              <w:trPr>
                <w:trHeight w:val="96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53:11:1300101:3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Новгородская обл., р-н Новгородский, д. Подберезье, Новгородское лесничество Мясноборское участковое лесничество, лес.кв №253</w:t>
                  </w:r>
                </w:p>
              </w:tc>
            </w:tr>
            <w:tr w:rsidR="00C500D4" w:rsidRPr="00C500D4" w:rsidTr="0065770A">
              <w:trPr>
                <w:trHeight w:val="97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53:11:1300103:2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Подберезское, Новгородское лесничество, Мясноборское участковое лесничество, лес.кв. №254,256</w:t>
                  </w:r>
                </w:p>
              </w:tc>
            </w:tr>
            <w:tr w:rsidR="00C500D4" w:rsidRPr="00C500D4" w:rsidTr="0065770A">
              <w:trPr>
                <w:trHeight w:val="101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р-н Новгородский, д. Малое Замошье, Новгородское лесничество, Мясноборское участковое лесничество, лес.кв №151,153-155,157,158-176</w:t>
                  </w:r>
                </w:p>
              </w:tc>
            </w:tr>
            <w:tr w:rsidR="00C500D4" w:rsidRPr="00C500D4" w:rsidTr="0065770A">
              <w:trPr>
                <w:trHeight w:val="17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53:11:1600602:11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31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53:11:1600602:13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6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53:11:1600602:15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2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53:11:1600602:17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5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53:11:1600602:19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7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8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53:11:1600602:24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7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53:11:1600602:26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8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53:11:1600602:28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9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53:11:1600602:31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0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53:11:1600602:33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9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53:11:1700106:6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лесничество, лесные квартала №177,178,179,180, 181,182,183,184,185,186,187</w:t>
                  </w:r>
                </w:p>
              </w:tc>
            </w:tr>
            <w:tr w:rsidR="00C500D4" w:rsidRPr="00C500D4" w:rsidTr="0065770A">
              <w:trPr>
                <w:trHeight w:val="59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53:11:1700106:42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48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53:11:1700106:40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35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53:11:1700106:38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69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53:11:1700106:36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69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26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67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53:11:1900101:8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50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53:11:1900101:12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2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53:11:1900101:14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53:11:1900101:16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42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53:23:8624301:200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г Великий Новгород, Лужское шоссе</w:t>
                  </w:r>
                </w:p>
              </w:tc>
            </w:tr>
            <w:tr w:rsidR="00C500D4" w:rsidRPr="00C500D4" w:rsidTr="0065770A">
              <w:trPr>
                <w:trHeight w:val="43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53:23:8624301:185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г Великий Новгород, Лужское шоссе</w:t>
                  </w:r>
                </w:p>
              </w:tc>
            </w:tr>
            <w:tr w:rsidR="00C500D4" w:rsidRPr="00C500D4" w:rsidTr="0065770A">
              <w:trPr>
                <w:trHeight w:val="59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53:11:1900105:45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обл., Новгородский р-н, Трубичинское сельское поселение с/п</w:t>
                  </w:r>
                </w:p>
              </w:tc>
            </w:tr>
            <w:tr w:rsidR="00C500D4" w:rsidRPr="00C500D4" w:rsidTr="0065770A">
              <w:trPr>
                <w:trHeight w:val="40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53:23:8624301:224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Великий Новгород г, Лужское ш</w:t>
                  </w:r>
                </w:p>
              </w:tc>
            </w:tr>
            <w:tr w:rsidR="00C500D4" w:rsidRPr="00C500D4" w:rsidTr="0065770A">
              <w:trPr>
                <w:trHeight w:val="40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53:23:8624301:222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г Великий Новгород, Лужское шоссе</w:t>
                  </w:r>
                </w:p>
              </w:tc>
            </w:tr>
            <w:tr w:rsidR="00C500D4" w:rsidRPr="00C500D4" w:rsidTr="0065770A">
              <w:trPr>
                <w:trHeight w:val="154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Единое землепользование 53:11:0000000:281 (входящие контура 53:11:1900105:33, 53:11:1900105:32, 53:11:1900105:31, 53:11:1900105:30, 53:11:1900105:29, 53:11:1900105:28, 53:11:1900105:27, 53:11:1900104:5)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с/п Трубичинское</w:t>
                  </w:r>
                </w:p>
              </w:tc>
            </w:tr>
            <w:tr w:rsidR="00C500D4" w:rsidRPr="00C500D4" w:rsidTr="0065770A">
              <w:trPr>
                <w:trHeight w:val="60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53:11:1900101:21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Новгородское лесничество, Мясноборское участковое лесничество</w:t>
                  </w:r>
                </w:p>
              </w:tc>
            </w:tr>
            <w:tr w:rsidR="00C500D4" w:rsidRPr="00C500D4" w:rsidTr="0065770A">
              <w:trPr>
                <w:trHeight w:val="117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53:11:0000000:236 (входящие контура 53:11:1900103:4, 53:11:1900103:3, 53:11:1900104:3, 53:11:1900105:24, 53:11:1900105:19, 53:11:1900105:14)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Новгородский, АОЗТ "Трубичино"</w:t>
                  </w:r>
                </w:p>
              </w:tc>
            </w:tr>
            <w:tr w:rsidR="00C500D4" w:rsidRPr="00C500D4" w:rsidTr="0065770A">
              <w:trPr>
                <w:trHeight w:val="49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53:11:1900103:27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Трубичинское</w:t>
                  </w:r>
                </w:p>
              </w:tc>
            </w:tr>
            <w:tr w:rsidR="00C500D4" w:rsidRPr="00C500D4" w:rsidTr="0065770A">
              <w:trPr>
                <w:trHeight w:val="50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53:11:1900103:22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Трубичинское</w:t>
                  </w:r>
                </w:p>
              </w:tc>
            </w:tr>
            <w:tr w:rsidR="00C500D4" w:rsidRPr="00C500D4" w:rsidTr="0065770A">
              <w:trPr>
                <w:trHeight w:val="64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53:11:1900103:147 (контур 1, 2)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Новгородский Муниципальный Район, Сельское Поселение Трубичинское</w:t>
                  </w:r>
                </w:p>
              </w:tc>
            </w:tr>
            <w:tr w:rsidR="00C500D4" w:rsidRPr="00C500D4" w:rsidTr="0065770A">
              <w:trPr>
                <w:trHeight w:val="38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53:11:1900103:29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Новгородский район, с/п Трубичинское</w:t>
                  </w:r>
                </w:p>
              </w:tc>
            </w:tr>
            <w:tr w:rsidR="00C500D4" w:rsidRPr="00C500D4" w:rsidTr="0065770A">
              <w:trPr>
                <w:trHeight w:val="52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53:11:1900103:20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обл, р-н Новгородский, с/п Трубичинское</w:t>
                  </w:r>
                </w:p>
              </w:tc>
            </w:tr>
            <w:tr w:rsidR="00C500D4" w:rsidRPr="00C500D4" w:rsidTr="0065770A">
              <w:trPr>
                <w:trHeight w:val="828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53:11:0000000:7532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муниципальный район Новгородский, сельское поселение Трубичинское, территория Зона П2, земельный участок 7</w:t>
                  </w:r>
                </w:p>
              </w:tc>
            </w:tr>
            <w:tr w:rsidR="00C500D4" w:rsidRPr="00C500D4" w:rsidTr="0065770A">
              <w:trPr>
                <w:trHeight w:val="64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Единое землепользование 53:11:0000000:161 (входящие контура 53:11:1900104:2, 53:11:1900105:3)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Новгородский р-н, Трубичинское с/п</w:t>
                  </w:r>
                </w:p>
              </w:tc>
            </w:tr>
            <w:tr w:rsidR="00C500D4" w:rsidRPr="00C500D4" w:rsidTr="0065770A">
              <w:trPr>
                <w:trHeight w:val="72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53:11:0000000:7508 (контур 17)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Новгородский муниципальный район, Трубичинское сельское поселение</w:t>
                  </w:r>
                </w:p>
              </w:tc>
            </w:tr>
            <w:tr w:rsidR="00C500D4" w:rsidRPr="00C500D4" w:rsidTr="0065770A">
              <w:trPr>
                <w:trHeight w:val="39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53:11:0000000:7509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Российская Федерация, Новгородская область, Новгородский муниципальный район, Трубичинское сельское поселение</w:t>
                  </w:r>
                </w:p>
              </w:tc>
            </w:tr>
            <w:tr w:rsidR="00C500D4" w:rsidRPr="00C500D4" w:rsidTr="0065770A">
              <w:trPr>
                <w:trHeight w:val="33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53:11:0000000:6706 (контур 1)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Россия, Новгородская область, Новгородский район, Трубичинское сельское поселение</w:t>
                  </w:r>
                </w:p>
              </w:tc>
            </w:tr>
            <w:tr w:rsidR="00C500D4" w:rsidRPr="00C500D4" w:rsidTr="0065770A">
              <w:trPr>
                <w:trHeight w:val="35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53:23:8624301:184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г Великий Новгород, Лужское шоссе</w:t>
                  </w:r>
                </w:p>
              </w:tc>
            </w:tr>
            <w:tr w:rsidR="00C500D4" w:rsidRPr="00C500D4" w:rsidTr="0065770A">
              <w:trPr>
                <w:trHeight w:val="21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21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53:20:0100521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20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53:20:0100511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53:20:0100513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53:20:0805301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20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53:20:0100520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206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53:20:0802701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195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53:20:0801501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20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53:20:0410301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20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53:20:0802702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53:20:0802601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18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17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53:20:0803401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53:20:0802703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53:20:0802804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17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53:20:0700102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53:20:0700602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53:20:0701401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53:20:0701602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Чудовский</w:t>
                  </w:r>
                </w:p>
              </w:tc>
            </w:tr>
            <w:tr w:rsidR="00C500D4" w:rsidRPr="00C500D4" w:rsidTr="0065770A">
              <w:trPr>
                <w:trHeight w:val="30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53:11:0700101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31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31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321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1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53:11:1300103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1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53:11:1600602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73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53:11:1700106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67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70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82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149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53:11:1900105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р-н Новгородский</w:t>
                  </w:r>
                </w:p>
              </w:tc>
            </w:tr>
            <w:tr w:rsidR="00C500D4" w:rsidRPr="00C500D4" w:rsidTr="0065770A">
              <w:trPr>
                <w:trHeight w:val="264"/>
              </w:trPr>
              <w:tc>
                <w:tcPr>
                  <w:tcW w:w="4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53:23:8624301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0D4" w:rsidRPr="00C500D4" w:rsidRDefault="00C500D4" w:rsidP="00C500D4">
                  <w:pPr>
                    <w:pStyle w:val="12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C500D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Новгородская область, г Великий Новгород</w:t>
                  </w:r>
                </w:p>
              </w:tc>
            </w:tr>
          </w:tbl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Чудовского муниципального района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174210 Новгородская область, город Чудово, улица Некрасова, дом 24А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тел. 8(81665) 44-448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" w:history="1">
              <w:r w:rsidRPr="00120AE5">
                <w:rPr>
                  <w:rStyle w:val="af3"/>
                  <w:rFonts w:ascii="Times New Roman" w:hAnsi="Times New Roman" w:cs="Times New Roman"/>
                  <w:bCs/>
                  <w:sz w:val="18"/>
                  <w:szCs w:val="18"/>
                </w:rPr>
                <w:t>adm@adminchudovo.ru</w:t>
              </w:r>
            </w:hyperlink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время приема: по предварительной записи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Администрация Трегубовского сельского поселения Чудовского района Новгородской области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174203, д.Трегубово Чудовского района Новгородской обл., д.Трегубово, ул.Школьная, д.1, помещение 32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тел. +7 (81665) 43-280, +7 (81665) 43-292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tregubovonov@mail.ru, </w:t>
            </w:r>
            <w:hyperlink r:id="rId12" w:history="1">
              <w:r w:rsidRPr="00120AE5">
                <w:rPr>
                  <w:rStyle w:val="af3"/>
                  <w:rFonts w:ascii="Times New Roman" w:hAnsi="Times New Roman" w:cs="Times New Roman"/>
                  <w:bCs/>
                  <w:sz w:val="18"/>
                  <w:szCs w:val="18"/>
                </w:rPr>
                <w:t>adm.tregubovo@mail.ru</w:t>
              </w:r>
            </w:hyperlink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время приема: по предварительной записи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Трубичинского сельского поселения Новгородского района Новгородской области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173501, Новгородская обл., Новгородский р., д. Трубичино, д.85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тел. 8-(8162)-741-266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" w:history="1">
              <w:r w:rsidRPr="00120AE5">
                <w:rPr>
                  <w:rStyle w:val="af3"/>
                  <w:rFonts w:ascii="Times New Roman" w:hAnsi="Times New Roman" w:cs="Times New Roman"/>
                  <w:bCs/>
                  <w:sz w:val="18"/>
                  <w:szCs w:val="18"/>
                </w:rPr>
                <w:t>trubichino85@yandex.ru</w:t>
              </w:r>
            </w:hyperlink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время приема: по предварительной записи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Великого Новгорода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173007, Великий Новгород Большая Власьевская ул.4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тел. 8 (8162) 983-401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" w:history="1">
              <w:r w:rsidRPr="00120AE5">
                <w:rPr>
                  <w:rStyle w:val="af3"/>
                  <w:rFonts w:ascii="Times New Roman" w:hAnsi="Times New Roman" w:cs="Times New Roman"/>
                  <w:bCs/>
                  <w:sz w:val="18"/>
                  <w:szCs w:val="18"/>
                </w:rPr>
                <w:t>mayor@adm.nov.ru</w:t>
              </w:r>
            </w:hyperlink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время приема: по предварительной записи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Министерство энергетики Российской Федерации, </w:t>
            </w: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адрес: г. Москва, ул. Щепкина, 42, стр. 1,2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minenergo@minenergo.gov.ru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https://minenergo.gov.ru/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" w:history="1">
              <w:r w:rsidRPr="00120AE5">
                <w:rPr>
                  <w:rStyle w:val="af3"/>
                  <w:rFonts w:ascii="Times New Roman" w:hAnsi="Times New Roman" w:cs="Times New Roman"/>
                  <w:bCs/>
                  <w:sz w:val="18"/>
                  <w:szCs w:val="18"/>
                </w:rPr>
                <w:t>https://www.adminchudovo.ru/</w:t>
              </w:r>
            </w:hyperlink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" w:history="1">
              <w:r w:rsidRPr="00120AE5">
                <w:rPr>
                  <w:rStyle w:val="af3"/>
                  <w:rFonts w:ascii="Times New Roman" w:hAnsi="Times New Roman" w:cs="Times New Roman"/>
                  <w:bCs/>
                  <w:sz w:val="18"/>
                  <w:szCs w:val="18"/>
                </w:rPr>
                <w:t>https://tregubovoadm.ru/</w:t>
              </w:r>
            </w:hyperlink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https://trubichinskoe-r49.gosweb.gosuslugi.ru/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http://adm.nov.ru/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 по всем вопросам можно обращаться: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Публичное акционерное общество «Федеральная сетевая компания - Россети»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121353, г. Москва, вн. тер. г. муниципальный округ Можайский, ул. Беловежская, д.4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SZ-OFFICE@fskees.ru</w:t>
            </w:r>
          </w:p>
        </w:tc>
      </w:tr>
      <w:tr w:rsidR="00120AE5" w:rsidRPr="00120AE5" w:rsidTr="00120AE5">
        <w:tc>
          <w:tcPr>
            <w:tcW w:w="642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423" w:type="dxa"/>
            <w:shd w:val="clear" w:color="auto" w:fill="auto"/>
            <w:vAlign w:val="center"/>
          </w:tcPr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прилагается к сообщению</w:t>
            </w:r>
          </w:p>
          <w:p w:rsidR="00C500D4" w:rsidRPr="00120AE5" w:rsidRDefault="00C500D4" w:rsidP="00120AE5">
            <w:pPr>
              <w:pStyle w:val="1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0AE5">
              <w:rPr>
                <w:rFonts w:ascii="Times New Roman" w:hAnsi="Times New Roman" w:cs="Times New Roman"/>
                <w:bCs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  <w:r w:rsidRPr="00C500D4">
        <w:rPr>
          <w:rFonts w:ascii="Times New Roman" w:hAnsi="Times New Roman" w:cs="Times New Roman"/>
          <w:b/>
          <w:bCs/>
          <w:sz w:val="20"/>
          <w:szCs w:val="20"/>
        </w:rPr>
        <w:t xml:space="preserve">Графическое описание публичного сервитута размещено на официальном сайте Администрации Трегубовского сельского поселения </w:t>
      </w:r>
      <w:hyperlink r:id="rId17" w:history="1">
        <w:r w:rsidRPr="00C500D4">
          <w:rPr>
            <w:rStyle w:val="af3"/>
            <w:rFonts w:ascii="Times New Roman" w:hAnsi="Times New Roman" w:cs="Times New Roman"/>
            <w:b/>
            <w:bCs/>
            <w:sz w:val="20"/>
            <w:szCs w:val="20"/>
          </w:rPr>
          <w:t>https://tregubovskoe-r49.gosweb.gosuslugi.ru/</w:t>
        </w:r>
      </w:hyperlink>
      <w:r w:rsidRPr="00C500D4">
        <w:rPr>
          <w:rFonts w:ascii="Times New Roman" w:hAnsi="Times New Roman" w:cs="Times New Roman"/>
          <w:b/>
          <w:bCs/>
          <w:sz w:val="20"/>
          <w:szCs w:val="20"/>
        </w:rPr>
        <w:t xml:space="preserve"> по ссылке:</w:t>
      </w: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  <w:hyperlink r:id="rId18" w:history="1">
        <w:r w:rsidRPr="00C500D4">
          <w:rPr>
            <w:rStyle w:val="af3"/>
            <w:rFonts w:ascii="Times New Roman" w:hAnsi="Times New Roman" w:cs="Times New Roman"/>
            <w:b/>
            <w:bCs/>
            <w:sz w:val="20"/>
            <w:szCs w:val="20"/>
          </w:rPr>
          <w:t>https://tregubovskoe-r49.gosweb.gosuslugi.ru/netcat_files/userfiles/New/2024/8/attach.pdf</w:t>
        </w:r>
      </w:hyperlink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</w:p>
    <w:p w:rsidR="00C500D4" w:rsidRPr="00C500D4" w:rsidRDefault="00C500D4" w:rsidP="00C500D4">
      <w:pPr>
        <w:pStyle w:val="12"/>
        <w:rPr>
          <w:rFonts w:ascii="Times New Roman" w:hAnsi="Times New Roman" w:cs="Times New Roman"/>
          <w:b/>
          <w:bCs/>
          <w:sz w:val="20"/>
          <w:szCs w:val="20"/>
        </w:rPr>
      </w:pPr>
      <w:hyperlink r:id="rId19" w:history="1">
        <w:r w:rsidRPr="00C500D4">
          <w:rPr>
            <w:rStyle w:val="af3"/>
            <w:rFonts w:ascii="Times New Roman" w:hAnsi="Times New Roman" w:cs="Times New Roman"/>
            <w:b/>
            <w:bCs/>
            <w:sz w:val="20"/>
            <w:szCs w:val="20"/>
          </w:rPr>
          <w:t>ГРАФИЧЕСКОЕ ОПИСАНИЕ Публичный сервитут для использования земель и земельных участков в целях эксплуатации объекта электросетевого хозяйства федерального значения ВЛ 330 кВ Чудово-Новгородская</w:t>
        </w:r>
      </w:hyperlink>
    </w:p>
    <w:p w:rsidR="002D7D8A" w:rsidRDefault="002D7D8A" w:rsidP="00C500D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C500D4" w:rsidP="00C500D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</w:t>
      </w:r>
    </w:p>
    <w:p w:rsidR="00C500D4" w:rsidRDefault="00C500D4" w:rsidP="00C500D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C500D4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00D4" w:rsidRDefault="00C500D4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C500D4">
        <w:rPr>
          <w:rFonts w:ascii="Times New Roman" w:hAnsi="Times New Roman" w:cs="Times New Roman"/>
          <w:b/>
          <w:bCs/>
          <w:sz w:val="16"/>
          <w:szCs w:val="16"/>
        </w:rPr>
        <w:t>ь:           15.05</w:t>
      </w:r>
      <w:r w:rsidR="00FD79FF" w:rsidRPr="00256F47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2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E5" w:rsidRDefault="00120AE5">
      <w:pPr>
        <w:spacing w:after="0" w:line="240" w:lineRule="auto"/>
      </w:pPr>
      <w:r>
        <w:separator/>
      </w:r>
    </w:p>
  </w:endnote>
  <w:endnote w:type="continuationSeparator" w:id="0">
    <w:p w:rsidR="00120AE5" w:rsidRDefault="0012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E5" w:rsidRDefault="00120AE5">
      <w:pPr>
        <w:spacing w:after="0" w:line="240" w:lineRule="auto"/>
      </w:pPr>
      <w:r>
        <w:separator/>
      </w:r>
    </w:p>
  </w:footnote>
  <w:footnote w:type="continuationSeparator" w:id="0">
    <w:p w:rsidR="00120AE5" w:rsidRDefault="0012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120AE5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C500D4">
                  <w:rPr>
                    <w:b/>
                    <w:bCs/>
                    <w:i/>
                    <w:iCs/>
                    <w:u w:val="single"/>
                  </w:rPr>
                  <w:t xml:space="preserve">среда , 15 мая 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 xml:space="preserve">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C500D4">
                  <w:rPr>
                    <w:b/>
                    <w:bCs/>
                    <w:i/>
                    <w:iCs/>
                    <w:u w:val="single"/>
                  </w:rPr>
                  <w:t>5(1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500D4" w:rsidRPr="00C500D4">
                  <w:rPr>
                    <w:noProof/>
                    <w:color w:val="F9F9F9"/>
                  </w:rPr>
                  <w:t>12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F65CED"/>
    <w:multiLevelType w:val="multilevel"/>
    <w:tmpl w:val="952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644C4"/>
    <w:multiLevelType w:val="multilevel"/>
    <w:tmpl w:val="93B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107643E"/>
    <w:multiLevelType w:val="multilevel"/>
    <w:tmpl w:val="ED5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32"/>
  </w:num>
  <w:num w:numId="6">
    <w:abstractNumId w:val="23"/>
  </w:num>
  <w:num w:numId="7">
    <w:abstractNumId w:val="8"/>
  </w:num>
  <w:num w:numId="8">
    <w:abstractNumId w:val="35"/>
  </w:num>
  <w:num w:numId="9">
    <w:abstractNumId w:val="26"/>
  </w:num>
  <w:num w:numId="10">
    <w:abstractNumId w:val="21"/>
  </w:num>
  <w:num w:numId="11">
    <w:abstractNumId w:val="10"/>
  </w:num>
  <w:num w:numId="12">
    <w:abstractNumId w:val="12"/>
  </w:num>
  <w:num w:numId="13">
    <w:abstractNumId w:val="7"/>
  </w:num>
  <w:num w:numId="14">
    <w:abstractNumId w:val="29"/>
  </w:num>
  <w:num w:numId="15">
    <w:abstractNumId w:val="15"/>
  </w:num>
  <w:num w:numId="16">
    <w:abstractNumId w:val="6"/>
  </w:num>
  <w:num w:numId="17">
    <w:abstractNumId w:val="30"/>
  </w:num>
  <w:num w:numId="18">
    <w:abstractNumId w:val="24"/>
  </w:num>
  <w:num w:numId="19">
    <w:abstractNumId w:val="22"/>
  </w:num>
  <w:num w:numId="20">
    <w:abstractNumId w:val="16"/>
  </w:num>
  <w:num w:numId="21">
    <w:abstractNumId w:val="18"/>
  </w:num>
  <w:num w:numId="22">
    <w:abstractNumId w:val="17"/>
  </w:num>
  <w:num w:numId="23">
    <w:abstractNumId w:val="14"/>
  </w:num>
  <w:num w:numId="24">
    <w:abstractNumId w:val="3"/>
  </w:num>
  <w:num w:numId="25">
    <w:abstractNumId w:val="2"/>
  </w:num>
  <w:num w:numId="26">
    <w:abstractNumId w:val="34"/>
  </w:num>
  <w:num w:numId="27">
    <w:abstractNumId w:val="1"/>
  </w:num>
  <w:num w:numId="28">
    <w:abstractNumId w:val="3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6"/>
  </w:num>
  <w:num w:numId="33">
    <w:abstractNumId w:val="20"/>
  </w:num>
  <w:num w:numId="34">
    <w:abstractNumId w:val="33"/>
  </w:num>
  <w:num w:numId="35">
    <w:abstractNumId w:val="19"/>
  </w:num>
  <w:num w:numId="36">
    <w:abstractNumId w:val="5"/>
  </w:num>
  <w:num w:numId="37">
    <w:abstractNumId w:val="31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20AE5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D7D8A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500D4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699A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ubichino85@yandex.ru" TargetMode="External"/><Relationship Id="rId18" Type="http://schemas.openxmlformats.org/officeDocument/2006/relationships/hyperlink" Target="https://tregubovskoe-r49.gosweb.gosuslugi.ru/netcat_files/userfiles/New/2024/8/attach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dm.tregubovo@mail.ru" TargetMode="External"/><Relationship Id="rId17" Type="http://schemas.openxmlformats.org/officeDocument/2006/relationships/hyperlink" Target="https://tregubovskoe-r49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egubovoadm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adminchudov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dminchudovo.ru/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tregubovskoe-r49.gosweb.gosuslugi.ru/netcat_files/userfiles/New/2024/8/attach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yor@adm.n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C3DF-6838-4566-9ED1-8F3FD8D4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12</Pages>
  <Words>4291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28696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88</cp:revision>
  <cp:lastPrinted>2018-05-28T05:53:00Z</cp:lastPrinted>
  <dcterms:created xsi:type="dcterms:W3CDTF">2014-06-20T07:25:00Z</dcterms:created>
  <dcterms:modified xsi:type="dcterms:W3CDTF">2024-05-20T07:05:00Z</dcterms:modified>
</cp:coreProperties>
</file>