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B5" w:rsidRDefault="009C111E" w:rsidP="00895341">
      <w:pPr>
        <w:spacing w:line="240" w:lineRule="auto"/>
        <w:jc w:val="center"/>
      </w:pPr>
      <w:r>
        <w:rPr>
          <w:noProof/>
          <w:lang w:eastAsia="ru-RU"/>
        </w:rPr>
        <w:pict>
          <v:roundrect id="_x0000_s1026" style="position:absolute;left:0;text-align:left;margin-left:255.9pt;margin-top:1.05pt;width:221.4pt;height:724.05pt;z-index:1;mso-position-horizontal-relative:margin;mso-position-vertical-relative:margin" arcsize="6811f" o:allowincell="f" fillcolor="#f99" strokecolor="#f2f2f2" strokeweight="3pt">
            <v:shadow on="t" type="perspective" color="#5b1e33" opacity=".5" offset="1pt" offset2="-1pt"/>
            <v:textbox style="mso-next-textbox:#_x0000_s1026" inset="18pt,18pt,18pt,18pt">
              <w:txbxContent>
                <w:p w:rsidR="00297F42" w:rsidRPr="009A397B" w:rsidRDefault="00297F42" w:rsidP="00CA4664">
                  <w:pPr>
                    <w:pBdr>
                      <w:top w:val="thinThickSmallGap" w:sz="36" w:space="10" w:color="592C63"/>
                      <w:bottom w:val="thickThinSmallGap" w:sz="36" w:space="10" w:color="592C63"/>
                    </w:pBdr>
                    <w:spacing w:after="0" w:line="240" w:lineRule="auto"/>
                    <w:rPr>
                      <w:i/>
                      <w:iCs/>
                      <w:color w:val="FF0000"/>
                      <w:sz w:val="28"/>
                      <w:szCs w:val="28"/>
                    </w:rPr>
                  </w:pP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Официальный бюллетень Администрации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(специальный выпуск)</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4"/>
                      <w:szCs w:val="24"/>
                    </w:rPr>
                  </w:pPr>
                </w:p>
                <w:p w:rsidR="00297F42" w:rsidRPr="00DF0D65" w:rsidRDefault="00DE24CD" w:rsidP="00CA4664">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№8</w:t>
                  </w:r>
                  <w:r w:rsidR="00297F42" w:rsidRPr="00DF0D65">
                    <w:rPr>
                      <w:b/>
                      <w:bCs/>
                      <w:sz w:val="28"/>
                      <w:szCs w:val="28"/>
                    </w:rPr>
                    <w:t xml:space="preserve"> </w:t>
                  </w:r>
                  <w:r w:rsidR="001960EF">
                    <w:rPr>
                      <w:b/>
                      <w:bCs/>
                      <w:sz w:val="28"/>
                      <w:szCs w:val="28"/>
                    </w:rPr>
                    <w:t>(2</w:t>
                  </w:r>
                  <w:r w:rsidR="00FD79FF">
                    <w:rPr>
                      <w:b/>
                      <w:bCs/>
                      <w:sz w:val="28"/>
                      <w:szCs w:val="28"/>
                    </w:rPr>
                    <w:t>)</w:t>
                  </w:r>
                </w:p>
                <w:p w:rsidR="00297F42" w:rsidRPr="00DF0D65" w:rsidRDefault="001960EF" w:rsidP="00B74595">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от 29</w:t>
                  </w:r>
                  <w:r w:rsidR="00DE24CD">
                    <w:rPr>
                      <w:b/>
                      <w:bCs/>
                      <w:sz w:val="28"/>
                      <w:szCs w:val="28"/>
                    </w:rPr>
                    <w:t>.08</w:t>
                  </w:r>
                  <w:r w:rsidR="00FD79FF">
                    <w:rPr>
                      <w:b/>
                      <w:bCs/>
                      <w:sz w:val="28"/>
                      <w:szCs w:val="28"/>
                    </w:rPr>
                    <w:t>.2024</w:t>
                  </w:r>
                  <w:r w:rsidR="00297F42" w:rsidRPr="00DF0D65">
                    <w:rPr>
                      <w:b/>
                      <w:bCs/>
                      <w:sz w:val="28"/>
                      <w:szCs w:val="28"/>
                    </w:rPr>
                    <w:t xml:space="preserve"> год</w:t>
                  </w:r>
                </w:p>
                <w:p w:rsidR="00297F42" w:rsidRPr="00DF0D65" w:rsidRDefault="00297F42" w:rsidP="00CA4664">
                  <w:pPr>
                    <w:pBdr>
                      <w:top w:val="thinThickSmallGap" w:sz="36" w:space="10" w:color="592C63"/>
                      <w:bottom w:val="thickThinSmallGap" w:sz="36" w:space="10" w:color="592C63"/>
                    </w:pBdr>
                    <w:spacing w:after="0" w:line="240" w:lineRule="auto"/>
                    <w:jc w:val="center"/>
                    <w:rPr>
                      <w:b/>
                      <w:bCs/>
                      <w:sz w:val="24"/>
                      <w:szCs w:val="24"/>
                    </w:rPr>
                  </w:pP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r w:rsidRPr="00DF0D65">
                    <w:rPr>
                      <w:sz w:val="24"/>
                      <w:szCs w:val="24"/>
                    </w:rPr>
                    <w:t>Периодическое печатное  средство массовой информации</w:t>
                  </w: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Учредитель газеты:</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Совет депутатов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Адрес редакции-издателя: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174203, Россия, Новгородская область, Чудовский район,  д. Трегубово, ул. Школьная-1, помещение 32.</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Издатель:</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Администрация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Подписан в печать:</w:t>
                  </w:r>
                </w:p>
                <w:p w:rsidR="00297F42" w:rsidRPr="00DF0D65" w:rsidRDefault="001960EF" w:rsidP="00BD7969">
                  <w:pPr>
                    <w:pBdr>
                      <w:top w:val="thinThickSmallGap" w:sz="36" w:space="10" w:color="592C63"/>
                      <w:bottom w:val="thickThinSmallGap" w:sz="36" w:space="10" w:color="592C63"/>
                    </w:pBdr>
                    <w:spacing w:after="160" w:line="240" w:lineRule="auto"/>
                    <w:jc w:val="center"/>
                    <w:rPr>
                      <w:sz w:val="24"/>
                      <w:szCs w:val="24"/>
                    </w:rPr>
                  </w:pPr>
                  <w:r>
                    <w:rPr>
                      <w:sz w:val="24"/>
                      <w:szCs w:val="24"/>
                    </w:rPr>
                    <w:t>29</w:t>
                  </w:r>
                  <w:r w:rsidR="00DE24CD">
                    <w:rPr>
                      <w:sz w:val="24"/>
                      <w:szCs w:val="24"/>
                    </w:rPr>
                    <w:t>.08.</w:t>
                  </w:r>
                  <w:r w:rsidR="00FD79FF">
                    <w:rPr>
                      <w:sz w:val="24"/>
                      <w:szCs w:val="24"/>
                    </w:rPr>
                    <w:t>2024</w:t>
                  </w:r>
                </w:p>
                <w:p w:rsidR="00297F42" w:rsidRPr="00DF0D65" w:rsidRDefault="00297F42" w:rsidP="00BD7969">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 xml:space="preserve">Тираж: </w:t>
                  </w:r>
                  <w:r w:rsidRPr="00DF0D65">
                    <w:rPr>
                      <w:sz w:val="24"/>
                      <w:szCs w:val="24"/>
                    </w:rPr>
                    <w:t>8 экземпляров</w:t>
                  </w:r>
                </w:p>
                <w:p w:rsidR="00297F42" w:rsidRPr="00DF0D65" w:rsidRDefault="00297F42" w:rsidP="00CA4664">
                  <w:pPr>
                    <w:pBdr>
                      <w:top w:val="thinThickSmallGap" w:sz="36" w:space="10" w:color="592C63"/>
                      <w:bottom w:val="thickThinSmallGap" w:sz="36" w:space="10" w:color="592C63"/>
                    </w:pBdr>
                    <w:spacing w:after="16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Распространяется бесплатно</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p>
                <w:p w:rsidR="00297F42" w:rsidRPr="00CA4664" w:rsidRDefault="00297F42" w:rsidP="00AC3432">
                  <w:pPr>
                    <w:pBdr>
                      <w:top w:val="thinThickSmallGap" w:sz="36" w:space="10" w:color="592C63"/>
                      <w:bottom w:val="thickThinSmallGap" w:sz="36" w:space="10" w:color="592C63"/>
                    </w:pBdr>
                    <w:spacing w:after="160" w:line="240" w:lineRule="auto"/>
                    <w:jc w:val="center"/>
                    <w:rPr>
                      <w:sz w:val="24"/>
                      <w:szCs w:val="24"/>
                    </w:rPr>
                  </w:pPr>
                  <w:r w:rsidRPr="00DF0D65">
                    <w:rPr>
                      <w:b/>
                      <w:bCs/>
                      <w:sz w:val="24"/>
                      <w:szCs w:val="24"/>
                    </w:rPr>
                    <w:t xml:space="preserve">Телефон: </w:t>
                  </w:r>
                  <w:r w:rsidRPr="00DF0D65">
                    <w:rPr>
                      <w:sz w:val="24"/>
                      <w:szCs w:val="24"/>
                    </w:rPr>
                    <w:t>(8816-65) 43-292</w:t>
                  </w:r>
                </w:p>
                <w:p w:rsidR="00297F42" w:rsidRPr="00CA4664" w:rsidRDefault="00297F42" w:rsidP="00D236AD">
                  <w:pPr>
                    <w:rPr>
                      <w:color w:val="FFFFFF"/>
                      <w:sz w:val="18"/>
                      <w:szCs w:val="18"/>
                    </w:rPr>
                  </w:pPr>
                </w:p>
              </w:txbxContent>
            </v:textbox>
            <w10:wrap type="square" anchorx="margin" anchory="margin"/>
          </v:roundrect>
        </w:pict>
      </w:r>
    </w:p>
    <w:p w:rsidR="00457CB5" w:rsidRPr="009A397B" w:rsidRDefault="009C111E" w:rsidP="00924A51">
      <w:pPr>
        <w:rPr>
          <w:color w:val="FF0000"/>
        </w:rPr>
      </w:pPr>
      <w:r>
        <w:rPr>
          <w:color w:val="66FFF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58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м"/>
          </v:shape>
        </w:pict>
      </w:r>
      <w:r w:rsidR="00457CB5" w:rsidRPr="009A397B">
        <w:rPr>
          <w:rFonts w:ascii="Arial" w:hAnsi="Arial" w:cs="Arial"/>
          <w:b/>
          <w:bCs/>
          <w:i/>
          <w:iCs/>
          <w:color w:val="FF0000"/>
          <w:sz w:val="40"/>
          <w:szCs w:val="40"/>
          <w:u w:val="single"/>
        </w:rPr>
        <w:t>униципальная</w:t>
      </w:r>
    </w:p>
    <w:p w:rsidR="00457CB5" w:rsidRPr="00A820A6" w:rsidRDefault="00457CB5" w:rsidP="00924A51">
      <w:pPr>
        <w:rPr>
          <w:color w:val="0099FF"/>
        </w:rPr>
      </w:pPr>
      <w:r w:rsidRPr="00856218">
        <w:rPr>
          <w:color w:val="4F6228"/>
        </w:rPr>
        <w:t xml:space="preserve"> </w:t>
      </w:r>
      <w:r w:rsidR="009C111E">
        <w:rPr>
          <w:color w:val="4F6228"/>
        </w:rPr>
        <w:pict>
          <v:shape id="_x0000_i1026" type="#_x0000_t163" style="width:53.5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и"/>
          </v:shape>
        </w:pict>
      </w:r>
      <w:r w:rsidRPr="009A397B">
        <w:rPr>
          <w:rFonts w:ascii="Arial" w:hAnsi="Arial" w:cs="Arial"/>
          <w:b/>
          <w:bCs/>
          <w:i/>
          <w:iCs/>
          <w:color w:val="FF0000"/>
          <w:sz w:val="40"/>
          <w:szCs w:val="40"/>
          <w:u w:val="single"/>
        </w:rPr>
        <w:t>нформационная</w:t>
      </w:r>
    </w:p>
    <w:p w:rsidR="00457CB5" w:rsidRPr="00856218" w:rsidRDefault="009C111E" w:rsidP="00924A51">
      <w:pPr>
        <w:rPr>
          <w:b/>
          <w:bCs/>
          <w:i/>
          <w:iCs/>
          <w:color w:val="4F6228"/>
          <w:sz w:val="40"/>
          <w:szCs w:val="40"/>
          <w:u w:val="single"/>
        </w:rPr>
      </w:pPr>
      <w:r>
        <w:rPr>
          <w:color w:val="4F6228"/>
        </w:rPr>
        <w:pict>
          <v:shape id="_x0000_i1027" type="#_x0000_t163" style="width:51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г"/>
          </v:shape>
        </w:pict>
      </w:r>
      <w:r w:rsidR="00457CB5" w:rsidRPr="009A397B">
        <w:rPr>
          <w:rFonts w:ascii="Arial" w:hAnsi="Arial" w:cs="Arial"/>
          <w:b/>
          <w:bCs/>
          <w:i/>
          <w:iCs/>
          <w:color w:val="FF0000"/>
          <w:sz w:val="40"/>
          <w:szCs w:val="40"/>
          <w:u w:val="single"/>
        </w:rPr>
        <w:t>азета</w:t>
      </w:r>
    </w:p>
    <w:p w:rsidR="00457CB5" w:rsidRPr="00856218" w:rsidRDefault="00457CB5" w:rsidP="00924A51">
      <w:pPr>
        <w:rPr>
          <w:b/>
          <w:bCs/>
          <w:i/>
          <w:iCs/>
          <w:color w:val="4F6228"/>
          <w:sz w:val="40"/>
          <w:szCs w:val="40"/>
          <w:u w:val="single"/>
        </w:rPr>
      </w:pPr>
    </w:p>
    <w:p w:rsidR="00457CB5" w:rsidRPr="00856218" w:rsidRDefault="00457CB5" w:rsidP="00924A51">
      <w:pPr>
        <w:rPr>
          <w:b/>
          <w:bCs/>
          <w:i/>
          <w:iCs/>
          <w:color w:val="4F6228"/>
          <w:sz w:val="40"/>
          <w:szCs w:val="40"/>
          <w:u w:val="single"/>
        </w:rPr>
      </w:pPr>
    </w:p>
    <w:p w:rsidR="00457CB5" w:rsidRPr="009A397B" w:rsidRDefault="00457CB5" w:rsidP="00924A51">
      <w:pPr>
        <w:rPr>
          <w:rFonts w:ascii="Monotype Corsiva" w:hAnsi="Monotype Corsiva" w:cs="Monotype Corsiva"/>
          <w:b/>
          <w:bCs/>
          <w:color w:val="FF0000"/>
          <w:sz w:val="96"/>
          <w:szCs w:val="96"/>
        </w:rPr>
      </w:pPr>
      <w:r w:rsidRPr="009A397B">
        <w:rPr>
          <w:rFonts w:ascii="Monotype Corsiva" w:hAnsi="Monotype Corsiva" w:cs="Monotype Corsiva"/>
          <w:b/>
          <w:bCs/>
          <w:color w:val="FF0000"/>
          <w:sz w:val="96"/>
          <w:szCs w:val="96"/>
        </w:rPr>
        <w:t>Трегубово</w:t>
      </w:r>
    </w:p>
    <w:p w:rsidR="00457CB5" w:rsidRPr="00856218" w:rsidRDefault="001960EF" w:rsidP="00607E3B">
      <w:pPr>
        <w:spacing w:after="0"/>
        <w:jc w:val="center"/>
        <w:rPr>
          <w:noProof/>
          <w:lang w:eastAsia="ru-RU"/>
        </w:rPr>
      </w:pPr>
      <w:r>
        <w:rPr>
          <w:noProof/>
          <w:color w:val="4F62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alt="avatar.jpg" style="width:241pt;height:237pt;visibility:visible">
            <v:imagedata r:id="rId9" o:title=""/>
          </v:shape>
        </w:pict>
      </w:r>
    </w:p>
    <w:p w:rsidR="00457CB5" w:rsidRDefault="00457CB5" w:rsidP="00607E3B">
      <w:pPr>
        <w:spacing w:after="0"/>
        <w:jc w:val="center"/>
        <w:rPr>
          <w:noProof/>
          <w:lang w:eastAsia="ru-RU"/>
        </w:rPr>
      </w:pPr>
    </w:p>
    <w:p w:rsidR="00457CB5" w:rsidRDefault="00457CB5" w:rsidP="00783FBE">
      <w:pPr>
        <w:pStyle w:val="12"/>
        <w:rPr>
          <w:rFonts w:ascii="Times New Roman" w:hAnsi="Times New Roman" w:cs="Times New Roman"/>
          <w:b/>
          <w:bCs/>
          <w:sz w:val="20"/>
          <w:szCs w:val="20"/>
        </w:rPr>
      </w:pPr>
    </w:p>
    <w:p w:rsidR="00DE24CD" w:rsidRDefault="00DE24CD" w:rsidP="001960EF">
      <w:pPr>
        <w:pStyle w:val="12"/>
        <w:jc w:val="both"/>
        <w:rPr>
          <w:rFonts w:ascii="Times New Roman" w:hAnsi="Times New Roman" w:cs="Times New Roman"/>
          <w:bCs/>
          <w:sz w:val="18"/>
          <w:szCs w:val="18"/>
        </w:rPr>
      </w:pPr>
    </w:p>
    <w:p w:rsidR="00DE24CD" w:rsidRDefault="00DE24CD" w:rsidP="001960EF">
      <w:pPr>
        <w:pStyle w:val="12"/>
        <w:jc w:val="both"/>
        <w:rPr>
          <w:rFonts w:ascii="Times New Roman" w:hAnsi="Times New Roman" w:cs="Times New Roman"/>
          <w:bCs/>
          <w:sz w:val="18"/>
          <w:szCs w:val="18"/>
        </w:rPr>
      </w:pPr>
    </w:p>
    <w:p w:rsidR="00DE24CD" w:rsidRDefault="00DE24CD" w:rsidP="001960EF">
      <w:pPr>
        <w:pStyle w:val="12"/>
        <w:jc w:val="both"/>
        <w:rPr>
          <w:rFonts w:ascii="Times New Roman" w:hAnsi="Times New Roman" w:cs="Times New Roman"/>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Внесены изменения в Федеральный закон «О лицензировании отдельных видов деятельности»</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Федеральным законом от 08.08.2024 № 310-ФЗ «О внесении изменений в Федеральный закон «О лицензировании отдельных видов деятельности» и отдельные законодательные акты Российской Федерации» внесены изменения в ряд законодательных актов.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Так, с 5 февраля 2025 года сведения о лицензиях будут представлять только в виде выписки из реестра.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Срок подготовки документа прежний — не более 3 рабочих дней с момента получения заявления. Копию акта лицензирующего органа о принятом решении выдавать перестанут.</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 этой же даты лицензиатов и соискателей лицензии начнут уведомлять о готовности акта оценки соответствия. Его направят любым доступным способом, в т. ч. по электронной почте или через «Госуслуги».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Срок — не позже 1 рабочего дня с даты оформления документа.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До конца 2025 года продлено действие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Указанным законом продолжает регулироваться государственный контроль:</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за оборотом наркотиков, психотропных веществ и их прекурсоров;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деятельностью некоммерческих организаций и СРО;</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соблюдением антимонопольного законодательства.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Федеральный закон вступил в силу с 08.08.2024, за исключением некоторых положений.</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Об оказании государственной социальной помощи на основании социального контракта</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целях стимулирования активных действий по преодолению трудной жизненной ситуации возможно оказание социальной помощи на основании социального контракта.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Социальный контракт — это соглашение, которое заключается органами социальной защиты населения с гражданами и семьями, доход которых ниже прожиточного минимума, установленного в субъекте Российской Федерации.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Заключить социальный контракт могут:</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малоимущие семьи;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малоимущие одиноко проживающие граждане;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иные категории граждан, которые по независящим от них причинам имеют среднедушевой доход ниже величины прожиточного минимума.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Установлены следующие виды социального контракта: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по поиску работы</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заключается на срок не более 9 месяцев с выплатами при заключении контракта и 3 месяца после трудоустройства (16 170 рублей), оплата обучения до 30 тысяч рублей и стипендия на период обучения (8 085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по ведению личного подсобного хозяйства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заключается на срок 12 месяцев с единоразовой выплатой до 200 тысяч рублей или ежемесячно не менее 16 170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по осуществлению индивидуальной предпринимательской деятельности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заключается на срок до 12 месяцев с единоразовой выплатой до 350 тысяч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по осуществлению иных мероприятий, направленных на преодоление трудной жизненной ситуации (приобретение товаров первой необходимости, одежды, обуви, лекарственных препаратов, товаров и услуг для несовершеннолетних)</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заключается на срок до 6 месяцев с единовременной либо ежемесячной выплатой не более 16 170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Виды и размер государственной социальной помощи, порядок ее оказания и срок действия социального контракта устанавливается в социальном контракте, к которому прилагается программа социальной адаптации с указанием мероприятий по социальной помощи в зависимости от вида социального контракта.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Государственная социальная помощь на основании социального контракта назначается на срок от трех месяцев до одного года, согласно программе социальной адаптации. Данный срок может быть продлен органом социальной защиты населения.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Выплаты по социальному контракту должны использоваться только по целевому назначению и подтверждаться финансовыми и иными документами.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Для заключения социального контракта необходимо обратиться в органы социальной защиты населения по месту жительства (пребывания) либо в МФЦ.</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 2025 году пенсионеры и инвалиды смогут рассчитывать на денежную прибавку</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До конца 2024 года компенсация расходов по уходу производится путем выплаты 1 200 рублей неработающим трудоспособным гражданам, которые заботятся о пожилых людях и инвалидах. С 1 января 2025 года данный порядок будет изменен.</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Пенсии граждан, имеющих инвалидность I группы или достигших 80-летнего возраста, с 1 января 2025 года увеличатся автоматически. И также автоматически будут увеличиваться пенсии тех, у кого право на эту надбавку к пенсии возникнет в дальнейшем. Наличие лица, осуществляющего уход, для установления этой выплаты уже не потребуется.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Пенсионер сам сможет решать, как лучше распорядиться полученными деньгами. При этом у него останется право обратиться в орган социальной защиты населения за назначением ухаживающего в рамках системы долговременного ухода.</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Продажа несовершеннолетним энергетиков будет запрещена с 1 марта 2025 года</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целях предотвращения воздействия безалкогольных тонизирующих напитков (в том числе энергетических) на здоровье несовершеннолетних Федеральным законом от 08.08.2024 №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с 1 марта 2025 года устанавливается запрет продажи безалкогольных тонизирующих (в том числе энергетических) напитков несовершеннолетним на всей территории РФ.</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Под тонизирующими напитками подразумеваются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Предусматривается,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 позволяющий установить его возраст.</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Устанавливается обязанность продавца отказать покупателю в продаже таких напитков, если имеются сомнения в достижении покупателем совершеннолетия и документ, позволяющий установить его возраст, не был представлен.</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Субъекты РФ смогут установить ограничения времени и мест продажи таких напитков.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Контроль за соблюдением требований будет осуществлять исполнительный орган субъекта Российской Федерации, уполномоченный на осуществление регионального государственного контроля (надзора) в области продажи безалкогольных тонизирующих напитков (в том числе энергетических), без проведения плановых контрольно-надзорных мероприятий.</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С 1 сентября 2024 года вступают в силу изменения, определяющие порядок проведения капитального ремонта многоквартирного дома в целях ликвидации последствий чрезвычайной ситуации</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Федеральным законом от 27.11.2023 № 561-ФЗ внесены изменения в Жилищный кодекс Российской Федерации, которыми определены условия проведения капитального ремонта многоквартирного дома, пострадавшего в результате чрезвычайной ситуации.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Согласно указанным изменениям, в случае проведения капитального ремонта общего имущества в многоквартирном доме в целях восстановления его технического состояния в объеме, необходимом для ликвидации последствий аварии, иной чрезвычайной ситуации природного или техногенного характера, решение о капитальном ремонте принимается без проведения общего собрания собственников помещений в этом многоквартирном доме.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Порядок проведения капитального ремонта многоквартирных домов указанной категории устанавливается нормативным правовым актом субъекта Российской Федерации.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дома в краткосрочный план реализации региональной программы капитального ремонта и только в объеме, необходимом для ликвидации последствий чрезвычайной ситуации.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Финансирование указанных мероприятий осуществляется за счет средств регионального оператора капитального ремонта, определенных ст. 185 ЖК РФ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Федеральный закон от 27.11.2023 № 561-ФЗ вступает в силу с 1 сентября 2024 года.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w:t>
      </w: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Утверждена регистрация автомобиля без полиса ОСАГО </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Президент Российской Федерации Владимир Путин 08.07.2024 подписал Федеральный закон № 174-ФЗ «О внесении изменений в Федеральный закон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отдельные акты Российской Федерации», исключающий полис ОСАГО из списка обязательных документов при регистрации автомобиля.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Закон вступит в силу 1 марта 2025 года. Нововведение касается как постановки транспорта на государственный учет, так и перерегистрации, связанной со сменой владельца.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Помимо этого, закон разрешает водителям при продаже сразу снимать машину с учета в Госавтоинспекции, а не через 10 дней после обращения в ведомство. Прежний владелец автомобиля получает право подачи заявления о прекращении учета транспортного средства в регистрационное подразделение Госавтоинспекции сразу же после совершения сделки по продаже транспортного средства с использованием Федеральной государственной информационной системы «Единый портал государственных и муниципальных услуг (функций)» или при ее нотариальном удостоверении.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случае заключения договора в простой письменной форме прежний владелец имеет право обратиться для снятия машины с учета непосредственно в регистрационное подразделение с предоставлением оригинала договора через 10 дней со дня продажи.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xml:space="preserve">Вместе с тем, закон расширяет список оснований для отказа в совершении регистрационных действий. Так, основанием для отказа в постановке на учет автомобиля, в том числе в связи со сменой владельца, станет обращение в регистрационное подразделение владельца транспортного средства, не уплатившего утилизационный сбор в течение </w:t>
      </w:r>
      <w:r w:rsidRPr="001960EF">
        <w:rPr>
          <w:rFonts w:ascii="Times New Roman" w:hAnsi="Times New Roman" w:cs="Times New Roman"/>
          <w:bCs/>
          <w:sz w:val="18"/>
          <w:szCs w:val="18"/>
        </w:rPr>
        <w:lastRenderedPageBreak/>
        <w:t>положенного срока. Это касается ввезенного физическим лицом в Российскую Федерацию из-за границы транспортного средства.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w:t>
      </w: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Правительством России утверждено новое Положение о государственной историко-культурной экспертизе</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Постановлением Правительства Российской Федерации от 25.04.2024 № 530 утверждено новое Положение о государственной историко-культурной экспертизе.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Положение устанавливает порядок проведения государственной историко-культурной экспертизы,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проведения иных исследований в рамках экспертизы, определения размера оплаты экспертизы, касающейся объектов культурного наследия федерального значения, а также порядок назначения повторной экспертизы.</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Постановление вступает в силу с 01.09.2024 и действует до 01.09.2029.</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Усилена административная ответственность за самовольное подключение к сетям водоснабжения и водоотведения</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Федеральным законом от 08.08.2024 № 241-ФЗ в статью 7.20 Кодекса Российской Федерации об административных правонарушениях (самовольное подключение к централизованным системам водоснабжения и водоотведения и (или) самовольное пользование такими системами) внесены изменения, в соответствии с которыми усилена административная ответственность за самовольное подключение к сетям инженерно-технического обеспечения, а также установлена ответственность за самовольное пользование данными системами.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частности, за совершение гражданами указанного административного правонарушения установлена административная ответственность в виде штрафа в размере от 10 до 15 тысяч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свою очередь, совершение правонарушения должностными лицами влечет наложение административного штрафа от 30 до 80 тысяч рублей, юридическими лицами – штрафа в размере от 100 до 200 тысяч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Федеральный закон от 08.08.2024 № 241-ФЗ вступил в силу с 19 августа 2024 года.</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Внесены изменения в Федеральный закон «Об органах принудительного исполнения»</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Президентом Российской Федерации подписан закон о внесении изменений в Федеральный закон «Об органах принудительного исполнения Российской Федерации», согласно которым судебным приставам разрешено применять физическую силу, специальные средства и огнестрельное оружие. Ранее этим правом обладали только судебные приставы, обеспечивающие установленный порядок деятельности судов.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Указанные меры будут подлежать применению в отношении граждан, застигнутых при совершении тяжких и особо тяжких преступлений против жизни, здоровья или имущества, если несиловые способы не обеспечивают исполнение обязанностей сотрудников ФССП России. При этом сотрудников органов принудительного исполнения обяжут проходить специальную подготовку и периодические проверки на пригодность к использованию оружия.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Обо всех фактах применения физической силы, специальных средств и огнестрельного оружия судебные приставы будут обязаны информировать своего непосредственного руководителя в течение 24 часов. О случаях применения таких мер в суде или причинения гражданину в результате их применения ранения либо наступления смерти пристав также будет обязан сообщить председателю суда и прокурору.</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Кроме того, федеральный закон дополнен статьей, предоставляющей сотрудникам органов принудительного исполнения возможность применять технические средства, средства аудио-, фото- и видеофиксации при документировании обстоятельств совершения преступлений, административных правонарушений, обстоятельств происшествий, а также для фиксирования действий сотрудников органов принудительного исполнения, выполняющих возложенные на них обязанности.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Закон вступил в силу 19 августа 2024 года.</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Внесены изменения в ст. 52.1 Федерального закона «Об объектах культурного наследия (памятниках истории и культуры) народов Российской Федерации»</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Федеральным законом от 08.08.2024 № 327-ФЗ «О внесении изменения в статью 52.1 Федерального закона «Об объектах культурного наследия (памятниках истории и культуры) народов Российской Федерации» медицинским организациям разрешили предоставлять в безвозмездное пользование объекты культурного наследия, находящиеся в государственной собственности.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Речь идет о возможности предоставления медицинской организации объекта культурного наследия в безвозмездное пользование в целях оказания первичной медико-санитарной помощи обучающимся в государственной или муниципальной образовательной организации, расположенной в данном объекте культурного наследия.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Федеральный закон вступил в силу с 19.08.2024.</w:t>
      </w:r>
    </w:p>
    <w:p w:rsidR="001960EF" w:rsidRPr="001960EF" w:rsidRDefault="001960EF" w:rsidP="001960EF">
      <w:pPr>
        <w:pStyle w:val="12"/>
        <w:jc w:val="both"/>
        <w:rPr>
          <w:rFonts w:ascii="Times New Roman" w:hAnsi="Times New Roman" w:cs="Times New Roman"/>
          <w:bCs/>
          <w:sz w:val="18"/>
          <w:szCs w:val="18"/>
        </w:rPr>
      </w:pPr>
    </w:p>
    <w:p w:rsid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С 1 сентября 2024 г. устанавливается административная ответственность за принудительную высадку из салона общественного транспорта инвалидов I группы</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Федеральным законом от 12.06.2024 № 134-ФЗ внесены изменения в статью 11.33 Кодекса Российской Федерации об административных правонарушениях, согласно которому с 1 сентября 2024 года вводится административная ответственность в виде административного штрафа в размере пяти тысяч рублей для водителя и от двадцати до тридцати тысяч рублей для должностного лица за принудительную высадку из автобуса, трамвая или троллейбуса инвалида I группы, следующего без сопровождающего лица, не подтвердившего оплату проезда, либо право на бесплатный или льготный проезд.</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настоящее время такая ответственность действует за высадку несовершеннолетнего, не достигшего возраста шестнадцати лет, следующего без сопровождения совершеннолетнего лица, не подтвердившего оплату проезда, либо право на бесплатный или льготный проезд.</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За пропаганду наркотических средств установлена административная ответственность</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Федеральным законом о 08.08.2024 № 225-ФЗ внесены изменения в КоАП РФ, устанавливающие ответственность за пропаганду наркотических средств.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Согласно новой редакции ст. 6.13 КоАП РФ распространение произведений литературы и искусства, содержащих информацию о наркотических средствах и психотропных веществах с нарушением требований о маркировке указанных произведений, влечет для граждан предупреждение или наложение штрафа в размере от 2 тысяч до 4 тысяч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Пропаганда наркотических средств и психотропных веществ влечет штраф в размере от 4 тысяч до 5 тысяч рублей, а если такая пропаганда осуществлялась в сети «Интернет» и если эти действия не содержат признаков уголовно наказуемого деяния, административный штраф составит от 5 тысяч до 30 тысяч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Под пропагандой наркотических средств и психотропных веществ понимается распространение информации и (или) материалов, запрещенных к распространению Федеральным законом «О наркотических средствах и психотропных веществах» и Законом РФ «О средствах массовой информации».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Во всех случаях продукция, явившаяся предметом административного правонарушения, подлежит конфискации.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Поправки вступят в силу с 1 сентября 2025 года.</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Законодателем внесены изменения в Федеральный закон «О противодействии легализации (отмыванию) доходов, полученных преступным путем, и финансированию терроризма»</w:t>
      </w:r>
    </w:p>
    <w:p w:rsidR="001960EF" w:rsidRPr="001960EF" w:rsidRDefault="001960EF" w:rsidP="001960EF">
      <w:pPr>
        <w:pStyle w:val="12"/>
        <w:jc w:val="both"/>
        <w:rPr>
          <w:rFonts w:ascii="Times New Roman" w:hAnsi="Times New Roman" w:cs="Times New Roman"/>
          <w:b/>
          <w:bCs/>
          <w:sz w:val="18"/>
          <w:szCs w:val="18"/>
        </w:rPr>
      </w:pPr>
      <w:bookmarkStart w:id="0" w:name="_GoBack"/>
      <w:bookmarkEnd w:id="0"/>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Федеральным законом от 22.07.2024 № 210-ФЗ внесены изменения в Федеральный закон «О противодействии легализации (отмыванию) доходов, полученных преступным путем, и финансированию терроризма».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Согласно поправкам идентификация клиентов - физических лиц не проводится при осуществлении операций по приему платежей по уплате налога, авансовых платежей по налогам, платы за ЖКУ, в том числе пеней за несвоевременное и (или) неполное внесение платы за ЖКУ, если сумма данных платежей не превышает 60 000 рублей.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Идентификация не будет проводиться при осуществлении клиентом - физическим лицом почтового перевода денежных средств в указанных целях, если сумма денежных средств по такому почтовому переводу не превышает 60 000 рублей.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Кроме этого, законом юр.лицам и ИП, отнесенным Банком России к группе высокой степени (уровня) риска совершения подозрительных операций, предоставлено право обратиться с заявлением о пересмотре высокой степени (уровня) риска в Банк России.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Регулятор обязан рассмотреть указанное заявление, принять соответствующее решение и сообщить о нем заявителю в срок не позднее 15 рабочих дней со дня получения заявления.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Федеральный закон вступил в силу с 22.07.2024. Нормы, связанные с пересмотром высокой степени (уровня) риска совершения подозрительных операций, присвоенной Банком России юридическому лицу (ИП), применяются с 01.10.2024.</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Об административной ответственности за нарушение порядка официального использования государственных символов Российской Федерации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Согласно части 1 статьи 70 Конституции Российской Федерации Государственные флаг, герб и гимн Российской Федерации, их описание и порядок официального использования устанавливаются федеральными конституционными законами.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Федеральным конституционным законом от 25.12.2000 № 2-ФКЗ «О Государственном гербе Российской Федерации» определен перечень бланков, на которых помещается Государственный герб Российской Федерации, определены органы (организации), на печатях которых разрешено его помещение.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Размещение Государственного герба Российской Федерации на документах (печатях), не предусмотренных в законе не допускается.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xml:space="preserve">В соответствии с требованиями статьи 3 Федерального конституционного закона от 25.12.2000 № 1-ФКЗ «О Государственном флаге Российской Федерации» Государственный флаг Российской Федерации вывешивается на зданиях (либо поднимается на мачтах, флагштоках) общественных объединений, предприятий, учреждений и </w:t>
      </w:r>
      <w:r w:rsidRPr="001960EF">
        <w:rPr>
          <w:rFonts w:ascii="Times New Roman" w:hAnsi="Times New Roman" w:cs="Times New Roman"/>
          <w:bCs/>
          <w:sz w:val="18"/>
          <w:szCs w:val="18"/>
        </w:rPr>
        <w:lastRenderedPageBreak/>
        <w:t>организаций независимо от форм собственности, а также на жилых домах в дни государственных праздников Российской Федерации, а также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семейных торжеств.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Не допускается размещение Государственного флага Российской Федерации в иных случаях, не указанных в законе. Федеральным конституционным законом от 25.12.2000 № 3-ФКЗ «О Государственном гимне Российской Федерации» установлен перечень случаев использования Государственного гимна, а также запрет на использование гимна в случаях, не предусмотренным законодательством.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Ответственность за 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предусмотрена ст. 17.10 КоАП РФ.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Совершение указанного правонарушения 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Кроме того, за надругательство над Государственным гербом Российской Федерации или Государственным флагом Российской Федерации предусмотрена уголовная ответственность по ст. 329 УК РФ.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Указанное деяние 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Установлена административная ответственность за проведение деструктивных онлайн-трансляций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19 августа 2024 года вступили в законную силу изменения, внесенные Федеральным законом от 08.08.2024 № 217-ФЗ в КоАП РФ, которыми устанавливается административная ответственность за проведение деструктивных онлайн-трансляций («треш-стримов»).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Теперь распространение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влечет наложение административного штрафа: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на граждан - в размере от 50 тысяч до 100 тысяч рублей;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на должностных лиц - от 100 тысяч до 200 тысяч рублей;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на юридических лиц - от 800 тысяч до 1 млн. рублей.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Во всех случаях оборудование, использованное для изготовления таких материалов, подлежит конфискации.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Указанные положения не распространяются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 </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Вступили в силу дополнительные меры по защите граждан от финансовых мошенников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На основании Федерального закона от 24.07.2023 № 369-ФЗ банки обязаны проверять наличие признаков перевода денежных средств без добровольного согласия клиента до момента списания денежных средств, при наличии у них данных, идентифицирующих их как принадлежащие мошенникам.</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При выявлении подобных переводов с применением платежной карты, электронных денежных средств или по СБП банк или иная специализированная организация отказывает в выполнении транзакции, связывается с клиентом и разъясняет риски, а также сообщает о возможности совершения повторной операции.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Если клиент настаивает на проведении операции банк при наличии данных из информационной системы обязан приостановить на 2 дня операции и незамедлительно разъяснить клиенту причины и последствия этой меры.</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случае совершения банком перевода денежных средств без соблюдения предусмотренных правил он обязан полностью возместить клиенту-физлицу сумму операции в течение 30 дней после получения от него заявления.</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О внесении изменений в статью 78.1 Уголовного кодекса Российской Федерации и Уголовно-процессуальный кодекс Российской Федерации (уголовно-судебное управление)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Пленум Верховного Суда Российской Федерации 13 августа 2024 года одобрил проект постановления «О внесении в Государственную Думу Федерального Собрания Российской Федерации проекта Федерального закона «О внесении изменений в статью 78.1 Уголовного кодекса Российской Федерации и Уголовно-процессуальный кодекс Российской Федерации».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Законопроект подразумевает совершенствование правового механизма приостановления производства по уголовному делу, отмены меры пресечения, освобождения от уголовной ответственности, а также освобождения от наказания в судебных стадиях производства по делу в отношении лиц, совершивших преступления, которые призваны на военную службу, заключили контракт либо проходят военную службу в Вооруженных Силах Российской Федерации в период мобилизации, в период военного положения или в военное время.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xml:space="preserve">Все эти процедуры уже предусмотрены действующим законодательством и реально применяются на практике, но только лишь в стадиях предварительного расследования и стадиях исполнения приговора. До настоящего времени </w:t>
      </w:r>
      <w:r w:rsidRPr="001960EF">
        <w:rPr>
          <w:rFonts w:ascii="Times New Roman" w:hAnsi="Times New Roman" w:cs="Times New Roman"/>
          <w:bCs/>
          <w:sz w:val="18"/>
          <w:szCs w:val="18"/>
        </w:rPr>
        <w:lastRenderedPageBreak/>
        <w:t>данные вопросы на этапе судебного производства, когда прокурором уголовное дело направлено в суд для рассмотрения по существу и находится в производстве суда первой или апелляционной инстанции, законодательно не урегулированы.</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Проект федерального закона разработан в целях устранения возникшего правового пробела и направлен на повышение уровня процессуальных гарантий лиц, совершивших преступления, которые призваны на военную службу, заключили контракт либо проходят военную службу в Вооруженных Силах Российской Федерации в период мобилизации, в период военного положения или в военное время.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Одновременно с этим в нормы уголовно-процессуального законодательства вносятся корреспондирующие изменения, которые регламентируют основания и порядок принятия судом решений о приостановлении производства по уголовным делам на основании ходатайства командования воинской части (учреждения), об отмене меры пресечения, а также о прекращении уголовного дела или уголовного преследования в отношении указанной категории обвиняемых (подсудимых).</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Изменения трудового законодательства в части сверхурочной оплаты труда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Подписан закон о внесении поправок в статью 152 Трудового кодекса Российской Федерации.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Действующая редакция указанной нормы допускает,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 первого сентября 2024 года в расчет оплаты сверхурочной работы в обязательном порядке войдут премии и другие выплаты. Первые два часа работы будут оплачиваться не менее чем в полуторном размере, а последующие – не менее чем в двойном. При этом у работника сохраняется право на компенсацию сверхурочной работы дополнительным временем отдыха.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Внесение рассматриваемых поправок обусловлено принятием постановления Конституционного Суда РФ от 27.06.2023 № 35-П, которым ч. 1 ст. 152 Трудового кодекса Российской Федерации признана не соответствующей Конституции Российской Федерации, поскольку допускает оплату сверхурочной работы исходя лишь из одной составляющей части зарплаты работника – из тарифной ставки или оклада (должностного оклада) без начисления компенсационных и стимулирующих выплат.</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Изменен порядок выполнения работодателями квоты для приема на работу инвалидов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 01.09.2024 вступает в силу Постановление Правительства Российской Федерации от 30.05.2024 № 709 «О порядке выполнения работодателями квоты для приема на работу инвалидов», которым утверждены соответствующие Правила.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Согласно новым Правилам выполнение работодателем установленной квоты обеспечивается в случаях наличия: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заключенного трудового договора между инвалидом и индивидуальным предпринимателем, заключившим соглашение;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Кроме того, установлены случаи, когда работодатель может быть освобожден от выполнения квоты:</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при признании работодателя несостоятельным (банкротом) и открытии конкурсного производства;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при уменьшении численности работников до числа работников, при котором квота не устанавливается;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Указанные правила будут действовать до 01.09.2030 года.</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Уточнен перечень документов, необходимых для регистрации по месту жительства и по месту пребывания граждан, не достигших 14-летнего возраста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Постановлением Правительства РФ от 01.08.2024 № 1042 внесены изменения в постановление Правительства Российской Федерации от 17.07.1995 № 713 в части уточнения перечня документов, необходимых для регистрации по месту жительства и по месту пребывания граждан, не достигших 14-летнего возраста.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Указанным документом предусмотрено представление одного из документов, удостоверяющих наличие гражданства России у такого несовершеннолетнего гражданина (паспорт гражданина РФ; свидетельство о рождении с отметкой, подтверждающей наличие гражданства; свидетельство о приобретении граждансктва РФ и др.). При этом, заявители вправе не представлять документ, удостоверяющий наличие российского гражданства у такого несовершеннолетнего гражданина, если сведения о наличии у него гражданства находятся в распоряжении госорганов.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Изменения вступили в силу с 10.08.2024.</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Cs/>
          <w:sz w:val="18"/>
          <w:szCs w:val="18"/>
        </w:rPr>
      </w:pPr>
    </w:p>
    <w:p w:rsidR="00DE24CD" w:rsidRDefault="001960EF" w:rsidP="001960EF">
      <w:pPr>
        <w:pStyle w:val="12"/>
        <w:jc w:val="both"/>
        <w:rPr>
          <w:rFonts w:ascii="Times New Roman" w:hAnsi="Times New Roman" w:cs="Times New Roman"/>
          <w:bCs/>
          <w:sz w:val="18"/>
          <w:szCs w:val="18"/>
        </w:rPr>
      </w:pPr>
      <w:r>
        <w:rPr>
          <w:rFonts w:ascii="Times New Roman" w:hAnsi="Times New Roman" w:cs="Times New Roman"/>
          <w:bCs/>
          <w:sz w:val="18"/>
          <w:szCs w:val="18"/>
        </w:rPr>
        <w:t>_______________________________________</w:t>
      </w:r>
    </w:p>
    <w:p w:rsidR="001960EF" w:rsidRDefault="001960EF" w:rsidP="001960EF">
      <w:pPr>
        <w:pStyle w:val="12"/>
        <w:jc w:val="both"/>
        <w:rPr>
          <w:rFonts w:ascii="Times New Roman" w:hAnsi="Times New Roman" w:cs="Times New Roman"/>
          <w:bCs/>
          <w:sz w:val="18"/>
          <w:szCs w:val="18"/>
        </w:rPr>
      </w:pPr>
    </w:p>
    <w:p w:rsid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 Чудово организация и ее заместитель финансового директора оштрафованы за нарушение законодательства о противодействии коррупции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провела проверку исполнения законодательства о противодействии коррупции.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Установлено, что в августе 2023 года заместитель финансового директора АО «Племенная фабрика Войсковицы» приняла на работу сотрудника, которая ранее занимала должность ведущего специалиста отдела имущественных отношений комитета строительства, архитектуры и земельно-имущественных отношений администрации Чудовского района.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ее службы в установленный законом 10-дневный срок направлены не были.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данному факту прокурор в отношении организации и ее заместителя финансового директора возбудила дела об административном правонарушении по ст. 19.29 КоАП РФ (незаконное привлечение к трудовой деятельности на условиях трудового договора бывшего муниципального служащего).</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материалам прокурорской проверки организация и должностное лицо оштрафованы на общую сумму 120 тыс. рублей.</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 Чудово по инициативе прокуратуры и.о. главного врача больницы оштрафован за разглашение врачебной тайны</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провела проверку по обращению местной жительницы по факту разглашения сведений, составляющих врачебную тайну.</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Установлено, что в марте 2024 года и.о. главного врача ГОБУЗ «Чудовская центральная районная больница» подписал ответ на официальный запрос суда, в котором содержалась информация о состоянии здоровья и диагнозах пациента. При этом данные сведения являются информацией ограниченного доступа и могут быть предоставлены иным лицам только с согласия самого пациента.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данному факту прокуратура внесла и.о. главного врача больницы представление об устранении выявленных нарушений (на рассмотрении).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Кроме того, по материалам прокурорской проверки руководитель медицинского учреждения оштрафован на 40 тыс. рублей.</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Прокуратура Чудовского района добивается компенсации морального вреда, причиненного в результате укуса собаки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по обращению местной жительницы провела проверку соблюдения законодательства в сфере ответственного обращения с животными.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Установлено, что в декабре 2023 года на ул. Октябрьская в г. Чудово пенсионерку 1943 года рождения укусила бесхозяйная собака. При этом в результате укуса собаки женщина, являющаяся инвалидом 2 группы, получила травмы.</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данному факту прокурор направила в суд исковое заявление о возмещении администрацией Чудовского района морального вреда в пользу пострадавшей 81-летней женщины.</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Решением суда требования прокурора удовлетворены в полном объеме, в пользу пожилой женщины взыскана компенсация вреда в размере 5000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Фактическое исполнение решения суда находится на контроле прокурора района.</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 Чудово бывший сотрудник полиции предстанет перед судом за превышение должностных полномочий и фальсификацию доказательств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Прокурор Чудовского района утвердила обвинительное заключение по уголовному делу в отношении бывшего участкового уполномоченного районного отдела полиции. Он обвиняется в совершении трех преступлений по пп. «а,б,е» ч. 3 ст. 286 УК РФ (превышение должностных полномочий, совершенное с применением специальных средств, насилия и угрозой его применения), ч. 1 ст. 303 УК РФ (фальсификация доказательств).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версии следствия, в феврале 2023 года обвиняемый, занимая должность участкового уполномоченного ОМВД России по Чудовскому району внес в объяснения потерпевшей недостоверные сведения об отсутствии факта причинения последней телесных повреждений, а также изъял из материалов проверки имеющиеся доказательства о совершении лицом административного правонарушения.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результате таких действий проверка по сообщению была прекращена, лицо незаконно освобождено от административной ответственности.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Кроме того, обвиняемый во время проведения профилактического мероприятия на вверенном ему административном участке в г. Чудово незаконно задержал и применил специальные средства к местному жителю путем перевозки последнего в багажном отсеке служебного автомобиля до отдела полиции. При этом при доставлении лица в отдел полиции обвиняемый применил к нему насилие, а документацию о задержании, доставлении и применении физической силы и специальных средств не составил.</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Также, обвиняемый при водворении другого лица, совершившего административное правонарушение в специальное помещение для задержанных районного отдела полиции применил к нему насилие.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Вину в совершении преступлений обвиняемый не признал.</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Уголовные дела по одному эпизоду ч. 3 ст. 286 УК РФ и ч. 1 ст. 303 УК РФ возбуждены на основании материалов прокурорской проверки.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Преступная деятельность обвиняемого была пресечена сотрудниками регионального УФСБ России.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Уголовное дело с утвержденным прокурором обвинительным заключением направлено в Чудовский районный суд для рассмотрения по существу.</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Прокуратура Чудовского района признала законным возбуждение уголовного дела о поджоге автомобиля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признала законным и обоснованным постановление следственного органа о возбуждении уголовного дела по факту совершения преступления по ч. 2 ст. 167 УК РФ (умышленное уничтожение чужого имущества, повлекшее причинение значительного ущерба, совершенное путем поджога).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версии следствия, в мае 2024 года неустановленное лицо, находясь на территории одного из частных жилых домов на ул. Молодогвардейская в г. Чудово совершило поджог автомобиля марки «Mitsubishi Padjero», тем самым уничтожило его.</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результате таких действий потерпевшему причинен ущерб на сумму 2,7 млн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Ход и результаты расследования уголовного дела находятся на контроле прокуратуры района.</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Прокуратура Чудовского района добилась сноса аварийного дома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провела проверку соблюдения законодательства при переселении граждан из ветхого и аварийного жилья.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Установлено, что на ул. Парк 1 Мая в г. Чудово расположен аварийный дом в полуразрушенном состоянии.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нарушение требований жилищного законодательства снос расселенного дома не осуществлен, что создает угрозу безопасности граждан при его возможном обрушении.</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данному факту прокурор внесла главе администрации Чудовского района представление, которое рассмотрено и удовлетворено.</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настоящее время аварийное здание снесено.</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Прокуратура Чудовского района признала законным возбуждение уголовного дела о мошенничестве на общую сумму более 6,4 млн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признала законным и обоснованным постановление следственного органа о возбуждении уголовного дела по факту совершения преступления по ч. 4 ст. 159 УК РФ (мошенничество, совершенное в особо крупном размере).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версии следствия, в январе-июле 2024 года неустановленное лицо посредством мессенджеров под предлогом вклада денежных средств в акции с целью заработка, а впоследствии их вывода с букмекерского счета убедило супружескую пару оформить кредиты и перевести деньги на определённый банковский счет.</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результате таких действий супругам причинен ущерб на общую сумму более 6,4 млн рублей.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Ход и результаты расследования уголовного дела находятся на контроле прокуратуры района.</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Прокуратура Чудовского района добилась признания фиктивного брака недействительным</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провела проверку исполнения законодательства о правовом положении иностранных граждан.</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Установлено, что в сентябре 2023 года с целью получения разрешения на временное проживание на территории Российской Федерации за денежное вознаграждение в размере 100 тыс. рублей местная жительница заключила брак с гражданином Республики Таджикистан, о чем отделом ЗАГС администрации Великого Новгорода составлена актовая запись и выдано свидетельство о заключении брака.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Вместе с тем женщина и иностранец с момента заключения брака совместно не проживали, вместе хозяйство не вели, общих детей не имеют.</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данному факту прокуратура направила в суд исковое заявление о признании фиктивного брака недействительным.</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Требования прокурора решением суда удовлетворены полностью.</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 xml:space="preserve">По требованию прокуратуры Чудовского района в детских садах установлено оборудование для слабослышащих детей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Прокуратурой Чудовского района проведена проверка исполнения законодательства в сфере соблюдения прав несовершеннолетних и инвалидов в деятельности образовательного учреждения.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Установлено, что в помещениях, предназначенных для проведения массовых мероприятий в дошкольном отделении «Искорка» и «Волхов» МАОУ «Гимназия «Логос» г. Чудово, отсутствуют индукционные петли.</w:t>
      </w:r>
    </w:p>
    <w:p w:rsidR="001960EF" w:rsidRPr="001960EF" w:rsidRDefault="001960EF" w:rsidP="001960EF">
      <w:pPr>
        <w:pStyle w:val="12"/>
        <w:jc w:val="both"/>
        <w:rPr>
          <w:rFonts w:ascii="Times New Roman" w:hAnsi="Times New Roman" w:cs="Times New Roman"/>
          <w:bCs/>
          <w:sz w:val="18"/>
          <w:szCs w:val="18"/>
        </w:rPr>
      </w:pPr>
      <w:bookmarkStart w:id="1" w:name="_Hlk165023307"/>
      <w:r w:rsidRPr="001960EF">
        <w:rPr>
          <w:rFonts w:ascii="Times New Roman" w:hAnsi="Times New Roman" w:cs="Times New Roman"/>
          <w:bCs/>
          <w:sz w:val="18"/>
          <w:szCs w:val="18"/>
        </w:rPr>
        <w:t>По данному факту прокурором направлены в суд гражданские исковые заявления об обязании образовательного учреждения устранить выявленные нарушения</w:t>
      </w:r>
      <w:bookmarkEnd w:id="1"/>
      <w:r w:rsidRPr="001960EF">
        <w:rPr>
          <w:rFonts w:ascii="Times New Roman" w:hAnsi="Times New Roman" w:cs="Times New Roman"/>
          <w:bCs/>
          <w:sz w:val="18"/>
          <w:szCs w:val="18"/>
        </w:rPr>
        <w:t>.</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Решением суда требования прокурора удовлетворены в полном объеме.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 настоящий время требования прокурора образовательной организацией исполнены.</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 xml:space="preserve">В Чудово мужчина оштрафован за оскорбление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провела проверку по факту оскорбления местной жительницы.</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xml:space="preserve">Установлено, что в мае 2024 года мужчина, находясь в квартире по </w:t>
      </w:r>
      <w:r w:rsidRPr="001960EF">
        <w:rPr>
          <w:rFonts w:ascii="Times New Roman" w:hAnsi="Times New Roman" w:cs="Times New Roman"/>
          <w:bCs/>
          <w:sz w:val="18"/>
          <w:szCs w:val="18"/>
        </w:rPr>
        <w:br/>
        <w:t>ул. Новгородская, д. 3, г. Чудово, в ходе разговора со своей матерью, оскорбил последнюю высказав в ее адрес слова в грубой нецензурной форме, тем самым унизив ее честь и достоинство.</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данному факту прокурор в отношении женщины возбудила дело об административном правонарушении по ч. 1 ст. 5.61 КоАП РФ (оскорбление).</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материалам прокурорской проверки женщина оштрафована на 3 000 рублей.</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 Чудово прокуратура помогла сироте получить благоустроенную квартиру</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lastRenderedPageBreak/>
        <w:t>Прокуратура Чудовского района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Установлено, что молодой человек, оставшийся в несовершеннолетнем возрасте сиротой, включен органом местного самоуправления в список лиц, имеющих право на предоставление жилых помещений.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достижении совершеннолетия ему не предоставили благоустроенное жилое помещение, отвечающее санитарным и техническим требованиям.</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данному факту прокуратура внесла главе районной администрации представление с требованием обеспечить сироту жильем.</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Благодаря вмешательству надзорного ведомства молодому человеку предоставлена благоустроенная квартира.</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 Чудово генеральный директор оштрафован за умышленное невыполнение требований прокурора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провела проверку соблюдения требований земельного и санитарно-эпидемиологического законодательства.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 xml:space="preserve">Установлено, что в мае 2024 года прокурор района, в рамках проведения проверки, внес главе генеральному директору ООО «Березеево-2» представление о выявленных нарушениях по факту организации несанкционированных свалок на землях сельхозназначения, используемых для выращивания культурных растений (овощей). </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Однако акт прокурорского реагирования в установленный законом                      30-дневный срок рассмотрен не был, ответ в прокуратуру района не направлен, выявленные нарушения не устранены.</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данному факту прокурор района в отношении генеральному директору ООО «Березеево-2» возбудил дело об административном правонарушении по ст. 17.7 КоАП РФ (умышленное невыполнение требований прокурора, вытекающих из его полномочий, установленных федеральным законом).</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материалам прокурорской проверки должностное лицо оштрафовано на 2 тыс. рублей.</w:t>
      </w:r>
    </w:p>
    <w:p w:rsidR="001960EF" w:rsidRPr="001960EF" w:rsidRDefault="001960EF" w:rsidP="001960EF">
      <w:pPr>
        <w:pStyle w:val="12"/>
        <w:jc w:val="both"/>
        <w:rPr>
          <w:rFonts w:ascii="Times New Roman" w:hAnsi="Times New Roman" w:cs="Times New Roman"/>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 Чудово генеральный директор оштрафован за невыполнение обязанностей по рекультивации земель, обязательных мероприятий по улучшению земель и охране почв</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провела проверку соблюдения требований земельного и санитарно-эпидемиологического законодательства.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Установлено, что в мае 2024 года прокурор района, в рамках проведения проверки, внес главе генеральному директору ООО «Березеево-2» представление о выявленных нарушениях по факту организации несанкционированных свалок на землях сельхозназначения, используемых для выращивания культурных растений (овощей).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Вместе с тем выявленные нарушения не были устранены. В связи с этим генеральный директор ООО «Березеево-2» по постановлению прокурора района оштрафован по ч.2 ст. 8.7 КоАП РФ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материалам прокурорской проверки должностное лицо оштрафовано на 50 тыс. рублей.</w:t>
      </w:r>
    </w:p>
    <w:p w:rsidR="001960EF" w:rsidRPr="001960EF" w:rsidRDefault="001960EF" w:rsidP="001960EF">
      <w:pPr>
        <w:pStyle w:val="12"/>
        <w:jc w:val="both"/>
        <w:rPr>
          <w:rFonts w:ascii="Times New Roman" w:hAnsi="Times New Roman" w:cs="Times New Roman"/>
          <w:b/>
          <w:bCs/>
          <w:sz w:val="18"/>
          <w:szCs w:val="18"/>
        </w:rPr>
      </w:pPr>
    </w:p>
    <w:p w:rsidR="001960EF" w:rsidRPr="001960EF" w:rsidRDefault="001960EF" w:rsidP="001960EF">
      <w:pPr>
        <w:pStyle w:val="12"/>
        <w:jc w:val="both"/>
        <w:rPr>
          <w:rFonts w:ascii="Times New Roman" w:hAnsi="Times New Roman" w:cs="Times New Roman"/>
          <w:b/>
          <w:bCs/>
          <w:sz w:val="18"/>
          <w:szCs w:val="18"/>
        </w:rPr>
      </w:pPr>
      <w:r w:rsidRPr="001960EF">
        <w:rPr>
          <w:rFonts w:ascii="Times New Roman" w:hAnsi="Times New Roman" w:cs="Times New Roman"/>
          <w:b/>
          <w:bCs/>
          <w:sz w:val="18"/>
          <w:szCs w:val="18"/>
        </w:rPr>
        <w:t>В Чудово генеральный директор оштрафован за несоблюдение санитарно-эпидемиологических требований при обращении с отходами производства и потребления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Прокуратура Чудовского района провела проверку соблюдения требований земельного и санитарно-эпидемиологического законодательства.</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Установлено, что в мае 2024 года прокурор района, в рамках проведения проверки, внес главе генеральному директору ООО «Березеево-2» представление о выявленных нарушениях по факту организации несанкционированных свалок на землях сельхозназначения, используемых для выращивания культурных растений (овощей).</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Вместе с тем выявленные нарушения не были устранены. В связи с этим генеральный директор ООО «Березеево-2» по постановлению прокурора района оштрафован по ч.1 ст. 6.35 КоАП РФ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w:t>
      </w:r>
    </w:p>
    <w:p w:rsidR="001960EF" w:rsidRPr="001960EF" w:rsidRDefault="001960EF" w:rsidP="001960EF">
      <w:pPr>
        <w:pStyle w:val="12"/>
        <w:jc w:val="both"/>
        <w:rPr>
          <w:rFonts w:ascii="Times New Roman" w:hAnsi="Times New Roman" w:cs="Times New Roman"/>
          <w:bCs/>
          <w:sz w:val="18"/>
          <w:szCs w:val="18"/>
        </w:rPr>
      </w:pPr>
      <w:r w:rsidRPr="001960EF">
        <w:rPr>
          <w:rFonts w:ascii="Times New Roman" w:hAnsi="Times New Roman" w:cs="Times New Roman"/>
          <w:bCs/>
          <w:sz w:val="18"/>
          <w:szCs w:val="18"/>
        </w:rPr>
        <w:t>По материалам прокурорской проверки должностное лицо оштрафовано на 30 тыс. рублей.</w:t>
      </w:r>
    </w:p>
    <w:p w:rsidR="001960EF" w:rsidRDefault="001960EF" w:rsidP="008542B4">
      <w:pPr>
        <w:pStyle w:val="12"/>
        <w:jc w:val="center"/>
        <w:rPr>
          <w:rFonts w:ascii="Times New Roman" w:hAnsi="Times New Roman" w:cs="Times New Roman"/>
          <w:bCs/>
          <w:sz w:val="18"/>
          <w:szCs w:val="18"/>
        </w:rPr>
      </w:pPr>
    </w:p>
    <w:p w:rsidR="00DE24CD" w:rsidRDefault="001960EF" w:rsidP="008542B4">
      <w:pPr>
        <w:pStyle w:val="12"/>
        <w:jc w:val="center"/>
        <w:rPr>
          <w:rFonts w:ascii="Times New Roman" w:hAnsi="Times New Roman" w:cs="Times New Roman"/>
          <w:bCs/>
          <w:sz w:val="18"/>
          <w:szCs w:val="18"/>
        </w:rPr>
      </w:pPr>
      <w:r>
        <w:rPr>
          <w:rFonts w:ascii="Times New Roman" w:hAnsi="Times New Roman" w:cs="Times New Roman"/>
          <w:bCs/>
          <w:sz w:val="18"/>
          <w:szCs w:val="18"/>
        </w:rPr>
        <w:t>_______________________________</w:t>
      </w:r>
    </w:p>
    <w:p w:rsidR="001960EF" w:rsidRDefault="001960EF" w:rsidP="008542B4">
      <w:pPr>
        <w:pStyle w:val="12"/>
        <w:jc w:val="center"/>
        <w:rPr>
          <w:rFonts w:ascii="Times New Roman" w:hAnsi="Times New Roman" w:cs="Times New Roman"/>
          <w:bCs/>
          <w:sz w:val="18"/>
          <w:szCs w:val="18"/>
        </w:rPr>
      </w:pPr>
    </w:p>
    <w:p w:rsidR="001960EF" w:rsidRDefault="001960EF" w:rsidP="008542B4">
      <w:pPr>
        <w:pStyle w:val="12"/>
        <w:jc w:val="center"/>
        <w:rPr>
          <w:rFonts w:ascii="Times New Roman" w:hAnsi="Times New Roman" w:cs="Times New Roman"/>
          <w:bCs/>
          <w:sz w:val="18"/>
          <w:szCs w:val="18"/>
        </w:rPr>
      </w:pPr>
    </w:p>
    <w:p w:rsidR="00DE24CD" w:rsidRDefault="00DE24CD" w:rsidP="008542B4">
      <w:pPr>
        <w:pStyle w:val="12"/>
        <w:jc w:val="center"/>
        <w:rPr>
          <w:rFonts w:ascii="Times New Roman" w:hAnsi="Times New Roman" w:cs="Times New Roman"/>
          <w:bCs/>
          <w:sz w:val="18"/>
          <w:szCs w:val="18"/>
        </w:rPr>
      </w:pPr>
    </w:p>
    <w:p w:rsidR="00DE24CD" w:rsidRDefault="00DE24CD" w:rsidP="008542B4">
      <w:pPr>
        <w:pStyle w:val="12"/>
        <w:jc w:val="center"/>
        <w:rPr>
          <w:rFonts w:ascii="Times New Roman" w:hAnsi="Times New Roman" w:cs="Times New Roman"/>
          <w:bCs/>
          <w:sz w:val="18"/>
          <w:szCs w:val="18"/>
        </w:rPr>
      </w:pPr>
    </w:p>
    <w:p w:rsidR="00DE24CD" w:rsidRDefault="00DE24CD" w:rsidP="008542B4">
      <w:pPr>
        <w:pStyle w:val="12"/>
        <w:jc w:val="center"/>
        <w:rPr>
          <w:rFonts w:ascii="Times New Roman" w:hAnsi="Times New Roman" w:cs="Times New Roman"/>
          <w:bCs/>
          <w:sz w:val="18"/>
          <w:szCs w:val="18"/>
        </w:rPr>
      </w:pPr>
    </w:p>
    <w:p w:rsidR="00DE24CD" w:rsidRDefault="00DE24CD" w:rsidP="008542B4">
      <w:pPr>
        <w:pStyle w:val="12"/>
        <w:jc w:val="center"/>
        <w:rPr>
          <w:rFonts w:ascii="Times New Roman" w:hAnsi="Times New Roman" w:cs="Times New Roman"/>
          <w:bCs/>
          <w:sz w:val="18"/>
          <w:szCs w:val="18"/>
        </w:rPr>
      </w:pPr>
    </w:p>
    <w:p w:rsidR="00DE24CD" w:rsidRDefault="00DE24CD" w:rsidP="008542B4">
      <w:pPr>
        <w:pStyle w:val="12"/>
        <w:jc w:val="center"/>
        <w:rPr>
          <w:rFonts w:ascii="Times New Roman" w:hAnsi="Times New Roman" w:cs="Times New Roman"/>
          <w:bCs/>
          <w:sz w:val="18"/>
          <w:szCs w:val="18"/>
        </w:rPr>
      </w:pPr>
    </w:p>
    <w:p w:rsidR="00DE24CD" w:rsidRDefault="00DE24CD" w:rsidP="008542B4">
      <w:pPr>
        <w:pStyle w:val="12"/>
        <w:jc w:val="center"/>
        <w:rPr>
          <w:rFonts w:ascii="Times New Roman" w:hAnsi="Times New Roman" w:cs="Times New Roman"/>
          <w:bCs/>
          <w:sz w:val="18"/>
          <w:szCs w:val="18"/>
        </w:rPr>
      </w:pPr>
    </w:p>
    <w:p w:rsidR="00DE24CD" w:rsidRDefault="00DE24CD" w:rsidP="008542B4">
      <w:pPr>
        <w:pStyle w:val="12"/>
        <w:jc w:val="center"/>
        <w:rPr>
          <w:rFonts w:ascii="Times New Roman" w:hAnsi="Times New Roman" w:cs="Times New Roman"/>
          <w:bCs/>
          <w:sz w:val="18"/>
          <w:szCs w:val="18"/>
        </w:rPr>
      </w:pPr>
    </w:p>
    <w:p w:rsidR="008542B4" w:rsidRDefault="008542B4" w:rsidP="008542B4">
      <w:pPr>
        <w:pStyle w:val="12"/>
        <w:jc w:val="center"/>
        <w:rPr>
          <w:rFonts w:ascii="Times New Roman" w:hAnsi="Times New Roman" w:cs="Times New Roman"/>
          <w:bCs/>
          <w:sz w:val="18"/>
          <w:szCs w:val="18"/>
        </w:rPr>
      </w:pPr>
    </w:p>
    <w:p w:rsidR="00457CB5" w:rsidRPr="00256F47" w:rsidRDefault="00457CB5" w:rsidP="00256F47">
      <w:pPr>
        <w:rPr>
          <w:rFonts w:ascii="Times New Roman" w:hAnsi="Times New Roman" w:cs="Times New Roman"/>
          <w:bCs/>
          <w:sz w:val="18"/>
          <w:szCs w:val="18"/>
        </w:rPr>
      </w:pPr>
      <w:r w:rsidRPr="00256F47">
        <w:rPr>
          <w:rFonts w:ascii="Times New Roman" w:hAnsi="Times New Roman" w:cs="Times New Roman"/>
          <w:b/>
          <w:bCs/>
          <w:sz w:val="16"/>
          <w:szCs w:val="16"/>
        </w:rPr>
        <w:t xml:space="preserve">Главный редактор: Алексеев Сергей Борисович                                 </w:t>
      </w:r>
      <w:r w:rsidR="00B7381E" w:rsidRPr="00256F47">
        <w:rPr>
          <w:rFonts w:ascii="Times New Roman" w:hAnsi="Times New Roman" w:cs="Times New Roman"/>
          <w:b/>
          <w:bCs/>
          <w:sz w:val="16"/>
          <w:szCs w:val="16"/>
        </w:rPr>
        <w:t xml:space="preserve">    </w:t>
      </w:r>
      <w:r w:rsidR="00DF0D65" w:rsidRPr="00256F47">
        <w:rPr>
          <w:rFonts w:ascii="Times New Roman" w:hAnsi="Times New Roman" w:cs="Times New Roman"/>
          <w:b/>
          <w:bCs/>
          <w:sz w:val="16"/>
          <w:szCs w:val="16"/>
        </w:rPr>
        <w:t xml:space="preserve">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w:t>
      </w:r>
      <w:r w:rsid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Бюллетень выходит по пятницам</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Учредитель: Совет депутатов Трегубовского  сельского поселения                </w:t>
      </w:r>
    </w:p>
    <w:p w:rsidR="00457CB5" w:rsidRPr="00256F47" w:rsidRDefault="00B7381E"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Подписан в печат</w:t>
      </w:r>
      <w:r w:rsidR="001960EF">
        <w:rPr>
          <w:rFonts w:ascii="Times New Roman" w:hAnsi="Times New Roman" w:cs="Times New Roman"/>
          <w:b/>
          <w:bCs/>
          <w:sz w:val="16"/>
          <w:szCs w:val="16"/>
        </w:rPr>
        <w:t>ь:           29</w:t>
      </w:r>
      <w:r w:rsidR="00DE24CD">
        <w:rPr>
          <w:rFonts w:ascii="Times New Roman" w:hAnsi="Times New Roman" w:cs="Times New Roman"/>
          <w:b/>
          <w:bCs/>
          <w:sz w:val="16"/>
          <w:szCs w:val="16"/>
        </w:rPr>
        <w:t>.08</w:t>
      </w:r>
      <w:r w:rsidR="00FD79FF" w:rsidRPr="00256F47">
        <w:rPr>
          <w:rFonts w:ascii="Times New Roman" w:hAnsi="Times New Roman" w:cs="Times New Roman"/>
          <w:b/>
          <w:bCs/>
          <w:sz w:val="16"/>
          <w:szCs w:val="16"/>
        </w:rPr>
        <w:t>.2024</w:t>
      </w:r>
      <w:r w:rsidR="00457CB5" w:rsidRPr="00256F47">
        <w:rPr>
          <w:rFonts w:ascii="Times New Roman" w:hAnsi="Times New Roman" w:cs="Times New Roman"/>
          <w:b/>
          <w:bCs/>
          <w:sz w:val="16"/>
          <w:szCs w:val="16"/>
        </w:rPr>
        <w:t>г.    в      14.00</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Издатель: Администрация Трегубовского  сельского поселения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Тираж: 8 экземпляров</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Адрес учредителя (издателя): Новгородская область, Чудовский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Телефон: (881665) 43-292</w:t>
      </w:r>
    </w:p>
    <w:p w:rsidR="00457CB5" w:rsidRPr="00256F47" w:rsidRDefault="00457CB5" w:rsidP="00413745">
      <w:pPr>
        <w:pStyle w:val="12"/>
        <w:rPr>
          <w:rFonts w:cs="Times New Roman"/>
          <w:sz w:val="16"/>
          <w:szCs w:val="16"/>
        </w:rPr>
      </w:pPr>
      <w:r w:rsidRPr="00256F47">
        <w:rPr>
          <w:rFonts w:ascii="Times New Roman" w:hAnsi="Times New Roman" w:cs="Times New Roman"/>
          <w:b/>
          <w:bCs/>
          <w:sz w:val="16"/>
          <w:szCs w:val="16"/>
        </w:rPr>
        <w:t>район, д. Трегубово, ул. Школьная, д.1, помещение</w:t>
      </w:r>
      <w:r w:rsidRPr="00256F47">
        <w:rPr>
          <w:rFonts w:ascii="Times New Roman" w:hAnsi="Times New Roman" w:cs="Times New Roman"/>
          <w:bCs/>
          <w:sz w:val="16"/>
          <w:szCs w:val="16"/>
        </w:rPr>
        <w:t xml:space="preserve"> 32</w:t>
      </w:r>
    </w:p>
    <w:sectPr w:rsidR="00457CB5" w:rsidRPr="00256F47" w:rsidSect="001A3A61">
      <w:headerReference w:type="default" r:id="rId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11E" w:rsidRDefault="009C111E">
      <w:pPr>
        <w:spacing w:after="0" w:line="240" w:lineRule="auto"/>
      </w:pPr>
      <w:r>
        <w:separator/>
      </w:r>
    </w:p>
  </w:endnote>
  <w:endnote w:type="continuationSeparator" w:id="0">
    <w:p w:rsidR="009C111E" w:rsidRDefault="009C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11E" w:rsidRDefault="009C111E">
      <w:pPr>
        <w:spacing w:after="0" w:line="240" w:lineRule="auto"/>
      </w:pPr>
      <w:r>
        <w:separator/>
      </w:r>
    </w:p>
  </w:footnote>
  <w:footnote w:type="continuationSeparator" w:id="0">
    <w:p w:rsidR="009C111E" w:rsidRDefault="009C1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42" w:rsidRDefault="009C111E">
    <w:pPr>
      <w:pStyle w:val="a8"/>
    </w:pPr>
    <w:r>
      <w:rPr>
        <w:noProof/>
      </w:rPr>
      <w:pict>
        <v:shapetype id="_x0000_t202" coordsize="21600,21600" o:spt="202" path="m,l,21600r21600,l21600,xe">
          <v:stroke joinstyle="miter"/>
          <v:path gradientshapeok="t" o:connecttype="rect"/>
        </v:shapetype>
        <v:shape id="_x0000_s2049" type="#_x0000_t202" style="position:absolute;margin-left:85.05pt;margin-top:21.95pt;width:467.75pt;height:12.75pt;z-index:2;mso-position-horizontal-relative:page;mso-position-vertical-relative:page;v-text-anchor:middle" o:allowincell="f" filled="f" stroked="f">
          <v:textbox style="mso-next-textbox:#_x0000_s2049;mso-fit-shape-to-text:t" inset=",0,,0">
            <w:txbxContent>
              <w:p w:rsidR="00297F42" w:rsidRPr="007555F3" w:rsidRDefault="00297F42">
                <w:pPr>
                  <w:spacing w:after="0" w:line="240" w:lineRule="auto"/>
                  <w:jc w:val="right"/>
                  <w:rPr>
                    <w:b/>
                    <w:bCs/>
                    <w:i/>
                    <w:iCs/>
                    <w:u w:val="single"/>
                  </w:rPr>
                </w:pPr>
                <w:r w:rsidRPr="007555F3">
                  <w:rPr>
                    <w:b/>
                    <w:bCs/>
                    <w:i/>
                    <w:iCs/>
                    <w:u w:val="single"/>
                  </w:rPr>
                  <w:t>Бюллете</w:t>
                </w:r>
                <w:r>
                  <w:rPr>
                    <w:b/>
                    <w:bCs/>
                    <w:i/>
                    <w:iCs/>
                    <w:u w:val="single"/>
                  </w:rPr>
                  <w:t>нь «МИ</w:t>
                </w:r>
                <w:r w:rsidR="00844595">
                  <w:rPr>
                    <w:b/>
                    <w:bCs/>
                    <w:i/>
                    <w:iCs/>
                    <w:u w:val="single"/>
                  </w:rPr>
                  <w:t xml:space="preserve">Г Трегубово»  </w:t>
                </w:r>
                <w:r w:rsidR="001960EF">
                  <w:rPr>
                    <w:b/>
                    <w:bCs/>
                    <w:i/>
                    <w:iCs/>
                    <w:u w:val="single"/>
                  </w:rPr>
                  <w:t>среда , 29</w:t>
                </w:r>
                <w:r w:rsidR="00DE24CD">
                  <w:rPr>
                    <w:b/>
                    <w:bCs/>
                    <w:i/>
                    <w:iCs/>
                    <w:u w:val="single"/>
                  </w:rPr>
                  <w:t xml:space="preserve"> августа</w:t>
                </w:r>
                <w:r w:rsidR="00FD79FF">
                  <w:rPr>
                    <w:b/>
                    <w:bCs/>
                    <w:i/>
                    <w:iCs/>
                    <w:u w:val="single"/>
                  </w:rPr>
                  <w:t xml:space="preserve">  2024</w:t>
                </w:r>
                <w:r>
                  <w:rPr>
                    <w:b/>
                    <w:bCs/>
                    <w:i/>
                    <w:iCs/>
                    <w:u w:val="single"/>
                  </w:rPr>
                  <w:t xml:space="preserve">  года № </w:t>
                </w:r>
                <w:r w:rsidR="001960EF">
                  <w:rPr>
                    <w:b/>
                    <w:bCs/>
                    <w:i/>
                    <w:iCs/>
                    <w:u w:val="single"/>
                  </w:rPr>
                  <w:t>8(2</w:t>
                </w:r>
                <w:r w:rsidR="00FD79FF">
                  <w:rPr>
                    <w:b/>
                    <w:bCs/>
                    <w:i/>
                    <w:iCs/>
                    <w:u w:val="single"/>
                  </w:rPr>
                  <w:t>)</w:t>
                </w:r>
              </w:p>
            </w:txbxContent>
          </v:textbox>
          <w10:wrap anchorx="margin" anchory="margin"/>
        </v:shape>
      </w:pict>
    </w:r>
    <w:r>
      <w:rPr>
        <w:noProof/>
      </w:rPr>
      <w:pict>
        <v:shape id="_x0000_s2050" type="#_x0000_t202" style="position:absolute;margin-left:552.8pt;margin-top:21.95pt;width:42.5pt;height:12.75pt;z-index:1;mso-position-horizontal-relative:page;mso-position-vertical-relative:page;v-text-anchor:middle" o:allowincell="f" fillcolor="#4f81bd" stroked="f">
          <v:textbox style="mso-next-textbox:#_x0000_s2050;mso-fit-shape-to-text:t" inset=",0,,0">
            <w:txbxContent>
              <w:p w:rsidR="00297F42" w:rsidRPr="007555F3" w:rsidRDefault="00297F42">
                <w:pPr>
                  <w:spacing w:after="0" w:line="240" w:lineRule="auto"/>
                  <w:rPr>
                    <w:color w:val="F9F9F9"/>
                  </w:rPr>
                </w:pPr>
                <w:r>
                  <w:fldChar w:fldCharType="begin"/>
                </w:r>
                <w:r>
                  <w:instrText xml:space="preserve"> PAGE   \* MERGEFORMAT </w:instrText>
                </w:r>
                <w:r>
                  <w:fldChar w:fldCharType="separate"/>
                </w:r>
                <w:r w:rsidR="001960EF" w:rsidRPr="001960EF">
                  <w:rPr>
                    <w:noProof/>
                    <w:color w:val="F9F9F9"/>
                  </w:rPr>
                  <w:t>10</w:t>
                </w:r>
                <w:r>
                  <w:rPr>
                    <w:noProof/>
                    <w:color w:val="F9F9F9"/>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563C94"/>
    <w:multiLevelType w:val="hybridMultilevel"/>
    <w:tmpl w:val="E97244DE"/>
    <w:lvl w:ilvl="0" w:tplc="05A024D2">
      <w:start w:val="17"/>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4845A08"/>
    <w:multiLevelType w:val="multilevel"/>
    <w:tmpl w:val="55B4433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FD59A2"/>
    <w:multiLevelType w:val="multilevel"/>
    <w:tmpl w:val="C55C09F0"/>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1E48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F65CED"/>
    <w:multiLevelType w:val="multilevel"/>
    <w:tmpl w:val="9522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F6FE9"/>
    <w:multiLevelType w:val="multilevel"/>
    <w:tmpl w:val="17E27DCA"/>
    <w:lvl w:ilvl="0">
      <w:start w:val="1"/>
      <w:numFmt w:val="decimal"/>
      <w:lvlText w:val="%1."/>
      <w:lvlJc w:val="left"/>
      <w:pPr>
        <w:ind w:left="420" w:hanging="420"/>
      </w:pPr>
      <w:rPr>
        <w:rFonts w:hint="default"/>
      </w:rPr>
    </w:lvl>
    <w:lvl w:ilvl="1">
      <w:start w:val="6"/>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nsid w:val="15F339E2"/>
    <w:multiLevelType w:val="multilevel"/>
    <w:tmpl w:val="FA345E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93B13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066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4414D2"/>
    <w:multiLevelType w:val="multilevel"/>
    <w:tmpl w:val="17B0372C"/>
    <w:lvl w:ilvl="0">
      <w:start w:val="1"/>
      <w:numFmt w:val="decimal"/>
      <w:lvlText w:val="%1."/>
      <w:lvlJc w:val="left"/>
      <w:pPr>
        <w:ind w:left="644" w:hanging="360"/>
      </w:pPr>
      <w:rPr>
        <w:rFonts w:ascii="Times New Roman" w:eastAsia="Times New Roman" w:hAnsi="Times New Roman" w:cs="Times New Roman"/>
      </w:rPr>
    </w:lvl>
    <w:lvl w:ilvl="1">
      <w:start w:val="11"/>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1">
    <w:nsid w:val="1FAD54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D560B4"/>
    <w:multiLevelType w:val="multilevel"/>
    <w:tmpl w:val="FA345E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56D758D"/>
    <w:multiLevelType w:val="hybridMultilevel"/>
    <w:tmpl w:val="F13877A8"/>
    <w:lvl w:ilvl="0" w:tplc="17161548">
      <w:start w:val="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2E9002B6"/>
    <w:multiLevelType w:val="hybridMultilevel"/>
    <w:tmpl w:val="4CAE004E"/>
    <w:lvl w:ilvl="0" w:tplc="46CA1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C73373"/>
    <w:multiLevelType w:val="multilevel"/>
    <w:tmpl w:val="1DE2E69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11123AA"/>
    <w:multiLevelType w:val="multilevel"/>
    <w:tmpl w:val="D1DC931E"/>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2546EFB"/>
    <w:multiLevelType w:val="multilevel"/>
    <w:tmpl w:val="AE626476"/>
    <w:lvl w:ilvl="0">
      <w:start w:val="3"/>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32BA4032"/>
    <w:multiLevelType w:val="multilevel"/>
    <w:tmpl w:val="EBD03EF0"/>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68F3AFF"/>
    <w:multiLevelType w:val="hybridMultilevel"/>
    <w:tmpl w:val="2F7E80A2"/>
    <w:lvl w:ilvl="0" w:tplc="550E61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C86536"/>
    <w:multiLevelType w:val="hybridMultilevel"/>
    <w:tmpl w:val="CD4696FE"/>
    <w:lvl w:ilvl="0" w:tplc="90708B8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3E075761"/>
    <w:multiLevelType w:val="hybridMultilevel"/>
    <w:tmpl w:val="EAE4E508"/>
    <w:lvl w:ilvl="0" w:tplc="6B065D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1112FF"/>
    <w:multiLevelType w:val="multilevel"/>
    <w:tmpl w:val="C954191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5AB61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3B3681"/>
    <w:multiLevelType w:val="hybridMultilevel"/>
    <w:tmpl w:val="8ED4F620"/>
    <w:lvl w:ilvl="0" w:tplc="97E47F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F2176CC"/>
    <w:multiLevelType w:val="hybridMultilevel"/>
    <w:tmpl w:val="B25C1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807C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D644C4"/>
    <w:multiLevelType w:val="multilevel"/>
    <w:tmpl w:val="93B8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7B35D2"/>
    <w:multiLevelType w:val="hybridMultilevel"/>
    <w:tmpl w:val="A7CA62D8"/>
    <w:lvl w:ilvl="0" w:tplc="DF1E36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52A52EB"/>
    <w:multiLevelType w:val="multilevel"/>
    <w:tmpl w:val="FA345E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6D540F9A"/>
    <w:multiLevelType w:val="multilevel"/>
    <w:tmpl w:val="52CEFCD8"/>
    <w:lvl w:ilvl="0">
      <w:start w:val="1"/>
      <w:numFmt w:val="decimal"/>
      <w:lvlText w:val="%1."/>
      <w:lvlJc w:val="left"/>
      <w:pPr>
        <w:ind w:left="435" w:hanging="435"/>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07643E"/>
    <w:multiLevelType w:val="multilevel"/>
    <w:tmpl w:val="ED5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C073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3B47DC"/>
    <w:multiLevelType w:val="hybridMultilevel"/>
    <w:tmpl w:val="069CC856"/>
    <w:lvl w:ilvl="0" w:tplc="93F20DEA">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34">
    <w:nsid w:val="79DA70AF"/>
    <w:multiLevelType w:val="multilevel"/>
    <w:tmpl w:val="77B4D4E8"/>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B7E5B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5B0BB2"/>
    <w:multiLevelType w:val="hybridMultilevel"/>
    <w:tmpl w:val="A7CA62D8"/>
    <w:lvl w:ilvl="0" w:tplc="DF1E36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E224440"/>
    <w:multiLevelType w:val="hybridMultilevel"/>
    <w:tmpl w:val="018A5DE8"/>
    <w:lvl w:ilvl="0" w:tplc="D57EE79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F537521"/>
    <w:multiLevelType w:val="hybridMultilevel"/>
    <w:tmpl w:val="C2A25B6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4"/>
  </w:num>
  <w:num w:numId="5">
    <w:abstractNumId w:val="32"/>
  </w:num>
  <w:num w:numId="6">
    <w:abstractNumId w:val="23"/>
  </w:num>
  <w:num w:numId="7">
    <w:abstractNumId w:val="8"/>
  </w:num>
  <w:num w:numId="8">
    <w:abstractNumId w:val="35"/>
  </w:num>
  <w:num w:numId="9">
    <w:abstractNumId w:val="26"/>
  </w:num>
  <w:num w:numId="10">
    <w:abstractNumId w:val="21"/>
  </w:num>
  <w:num w:numId="11">
    <w:abstractNumId w:val="10"/>
  </w:num>
  <w:num w:numId="12">
    <w:abstractNumId w:val="12"/>
  </w:num>
  <w:num w:numId="13">
    <w:abstractNumId w:val="7"/>
  </w:num>
  <w:num w:numId="14">
    <w:abstractNumId w:val="29"/>
  </w:num>
  <w:num w:numId="15">
    <w:abstractNumId w:val="15"/>
  </w:num>
  <w:num w:numId="16">
    <w:abstractNumId w:val="6"/>
  </w:num>
  <w:num w:numId="17">
    <w:abstractNumId w:val="30"/>
  </w:num>
  <w:num w:numId="18">
    <w:abstractNumId w:val="24"/>
  </w:num>
  <w:num w:numId="19">
    <w:abstractNumId w:val="22"/>
  </w:num>
  <w:num w:numId="20">
    <w:abstractNumId w:val="16"/>
  </w:num>
  <w:num w:numId="21">
    <w:abstractNumId w:val="18"/>
  </w:num>
  <w:num w:numId="22">
    <w:abstractNumId w:val="17"/>
  </w:num>
  <w:num w:numId="23">
    <w:abstractNumId w:val="14"/>
  </w:num>
  <w:num w:numId="24">
    <w:abstractNumId w:val="3"/>
  </w:num>
  <w:num w:numId="25">
    <w:abstractNumId w:val="2"/>
  </w:num>
  <w:num w:numId="26">
    <w:abstractNumId w:val="34"/>
  </w:num>
  <w:num w:numId="27">
    <w:abstractNumId w:val="1"/>
  </w:num>
  <w:num w:numId="28">
    <w:abstractNumId w:val="37"/>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20"/>
  </w:num>
  <w:num w:numId="34">
    <w:abstractNumId w:val="33"/>
  </w:num>
  <w:num w:numId="35">
    <w:abstractNumId w:val="19"/>
  </w:num>
  <w:num w:numId="36">
    <w:abstractNumId w:val="5"/>
  </w:num>
  <w:num w:numId="37">
    <w:abstractNumId w:val="31"/>
  </w:num>
  <w:num w:numId="3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6AD"/>
    <w:rsid w:val="00001249"/>
    <w:rsid w:val="000122C5"/>
    <w:rsid w:val="00012EDE"/>
    <w:rsid w:val="00017562"/>
    <w:rsid w:val="00022DEF"/>
    <w:rsid w:val="00060FC9"/>
    <w:rsid w:val="00063769"/>
    <w:rsid w:val="00073F91"/>
    <w:rsid w:val="00075224"/>
    <w:rsid w:val="00080739"/>
    <w:rsid w:val="00080BE8"/>
    <w:rsid w:val="000929EF"/>
    <w:rsid w:val="000A33AD"/>
    <w:rsid w:val="000B2E81"/>
    <w:rsid w:val="000B51EA"/>
    <w:rsid w:val="000C0269"/>
    <w:rsid w:val="000C1BF7"/>
    <w:rsid w:val="000C2473"/>
    <w:rsid w:val="000C2B82"/>
    <w:rsid w:val="000D3B30"/>
    <w:rsid w:val="000D3B75"/>
    <w:rsid w:val="000D5CDF"/>
    <w:rsid w:val="000E1B80"/>
    <w:rsid w:val="000F1CC3"/>
    <w:rsid w:val="000F2456"/>
    <w:rsid w:val="000F3B94"/>
    <w:rsid w:val="0010183C"/>
    <w:rsid w:val="00101C3A"/>
    <w:rsid w:val="00107BC4"/>
    <w:rsid w:val="001116CC"/>
    <w:rsid w:val="00112E44"/>
    <w:rsid w:val="00131EEB"/>
    <w:rsid w:val="001350CE"/>
    <w:rsid w:val="001472D6"/>
    <w:rsid w:val="00153DEC"/>
    <w:rsid w:val="00157D6E"/>
    <w:rsid w:val="00163EF8"/>
    <w:rsid w:val="001676D1"/>
    <w:rsid w:val="0017037B"/>
    <w:rsid w:val="0017096E"/>
    <w:rsid w:val="00170C25"/>
    <w:rsid w:val="00177B70"/>
    <w:rsid w:val="00182ECE"/>
    <w:rsid w:val="00195044"/>
    <w:rsid w:val="001960EF"/>
    <w:rsid w:val="00196A79"/>
    <w:rsid w:val="001A23CE"/>
    <w:rsid w:val="001A3A61"/>
    <w:rsid w:val="001B038F"/>
    <w:rsid w:val="001B417B"/>
    <w:rsid w:val="001D03E9"/>
    <w:rsid w:val="001D3F12"/>
    <w:rsid w:val="001D648F"/>
    <w:rsid w:val="001D753B"/>
    <w:rsid w:val="001E6454"/>
    <w:rsid w:val="00202336"/>
    <w:rsid w:val="002159E5"/>
    <w:rsid w:val="0021773E"/>
    <w:rsid w:val="002255C4"/>
    <w:rsid w:val="002340BF"/>
    <w:rsid w:val="00236466"/>
    <w:rsid w:val="00241C39"/>
    <w:rsid w:val="002468E7"/>
    <w:rsid w:val="00250CDB"/>
    <w:rsid w:val="002526CD"/>
    <w:rsid w:val="002562EB"/>
    <w:rsid w:val="00256F47"/>
    <w:rsid w:val="00262840"/>
    <w:rsid w:val="00271385"/>
    <w:rsid w:val="00287326"/>
    <w:rsid w:val="002909BD"/>
    <w:rsid w:val="00290D27"/>
    <w:rsid w:val="00297F42"/>
    <w:rsid w:val="002B780B"/>
    <w:rsid w:val="002D344A"/>
    <w:rsid w:val="002D6529"/>
    <w:rsid w:val="002D7D8A"/>
    <w:rsid w:val="002E0C8C"/>
    <w:rsid w:val="002E374A"/>
    <w:rsid w:val="002F157C"/>
    <w:rsid w:val="002F2757"/>
    <w:rsid w:val="003044B0"/>
    <w:rsid w:val="003110F0"/>
    <w:rsid w:val="003119E5"/>
    <w:rsid w:val="00315C32"/>
    <w:rsid w:val="00324C7F"/>
    <w:rsid w:val="00333685"/>
    <w:rsid w:val="00334E94"/>
    <w:rsid w:val="0034157E"/>
    <w:rsid w:val="00341BDB"/>
    <w:rsid w:val="0035760E"/>
    <w:rsid w:val="003656C1"/>
    <w:rsid w:val="00375650"/>
    <w:rsid w:val="00396B57"/>
    <w:rsid w:val="003A356C"/>
    <w:rsid w:val="003B1CF0"/>
    <w:rsid w:val="003B4B83"/>
    <w:rsid w:val="003C6F6A"/>
    <w:rsid w:val="003C7408"/>
    <w:rsid w:val="003E7790"/>
    <w:rsid w:val="003F719A"/>
    <w:rsid w:val="00413745"/>
    <w:rsid w:val="00415D7A"/>
    <w:rsid w:val="004213D5"/>
    <w:rsid w:val="004226EB"/>
    <w:rsid w:val="00426340"/>
    <w:rsid w:val="0042706B"/>
    <w:rsid w:val="00440837"/>
    <w:rsid w:val="00452331"/>
    <w:rsid w:val="00452375"/>
    <w:rsid w:val="00457CB5"/>
    <w:rsid w:val="00465330"/>
    <w:rsid w:val="004665D2"/>
    <w:rsid w:val="00466B3A"/>
    <w:rsid w:val="004708CF"/>
    <w:rsid w:val="00473902"/>
    <w:rsid w:val="00473D64"/>
    <w:rsid w:val="00475A93"/>
    <w:rsid w:val="004762F1"/>
    <w:rsid w:val="00481D47"/>
    <w:rsid w:val="0049002F"/>
    <w:rsid w:val="004C4CFB"/>
    <w:rsid w:val="004E2BF8"/>
    <w:rsid w:val="004E7F70"/>
    <w:rsid w:val="004F0752"/>
    <w:rsid w:val="004F38E3"/>
    <w:rsid w:val="00505D98"/>
    <w:rsid w:val="00515AD7"/>
    <w:rsid w:val="005220CE"/>
    <w:rsid w:val="005256AD"/>
    <w:rsid w:val="00532D67"/>
    <w:rsid w:val="0053630A"/>
    <w:rsid w:val="00541388"/>
    <w:rsid w:val="0055281B"/>
    <w:rsid w:val="00557A16"/>
    <w:rsid w:val="005624F1"/>
    <w:rsid w:val="005628FE"/>
    <w:rsid w:val="005824A8"/>
    <w:rsid w:val="0058710C"/>
    <w:rsid w:val="005922EE"/>
    <w:rsid w:val="005B39E7"/>
    <w:rsid w:val="005B453B"/>
    <w:rsid w:val="005F00DB"/>
    <w:rsid w:val="005F19FE"/>
    <w:rsid w:val="006036E1"/>
    <w:rsid w:val="00607E3B"/>
    <w:rsid w:val="0062047C"/>
    <w:rsid w:val="006247AE"/>
    <w:rsid w:val="006263F3"/>
    <w:rsid w:val="00631B77"/>
    <w:rsid w:val="00641107"/>
    <w:rsid w:val="00644FB7"/>
    <w:rsid w:val="006462D0"/>
    <w:rsid w:val="0065541C"/>
    <w:rsid w:val="00656AF3"/>
    <w:rsid w:val="0066469D"/>
    <w:rsid w:val="0066498F"/>
    <w:rsid w:val="00684E9C"/>
    <w:rsid w:val="00686233"/>
    <w:rsid w:val="006867B1"/>
    <w:rsid w:val="00693E50"/>
    <w:rsid w:val="00695F6E"/>
    <w:rsid w:val="006A2166"/>
    <w:rsid w:val="006C27F6"/>
    <w:rsid w:val="006D0329"/>
    <w:rsid w:val="006D2C12"/>
    <w:rsid w:val="006D324C"/>
    <w:rsid w:val="006D3711"/>
    <w:rsid w:val="006D4D3B"/>
    <w:rsid w:val="006D7DC0"/>
    <w:rsid w:val="006E4F3B"/>
    <w:rsid w:val="006F3B9B"/>
    <w:rsid w:val="0071594B"/>
    <w:rsid w:val="00721A64"/>
    <w:rsid w:val="00726489"/>
    <w:rsid w:val="00726CAC"/>
    <w:rsid w:val="00731B91"/>
    <w:rsid w:val="00731F52"/>
    <w:rsid w:val="007441C0"/>
    <w:rsid w:val="00745661"/>
    <w:rsid w:val="00751421"/>
    <w:rsid w:val="00753641"/>
    <w:rsid w:val="007555F3"/>
    <w:rsid w:val="0076418D"/>
    <w:rsid w:val="00764B51"/>
    <w:rsid w:val="00765B1A"/>
    <w:rsid w:val="00765FCA"/>
    <w:rsid w:val="007660FB"/>
    <w:rsid w:val="00770CDB"/>
    <w:rsid w:val="00772ACD"/>
    <w:rsid w:val="00774EB4"/>
    <w:rsid w:val="00782A2D"/>
    <w:rsid w:val="00783FBE"/>
    <w:rsid w:val="00786011"/>
    <w:rsid w:val="007875FB"/>
    <w:rsid w:val="007A1FC3"/>
    <w:rsid w:val="007A42D6"/>
    <w:rsid w:val="007C0B97"/>
    <w:rsid w:val="007C27C5"/>
    <w:rsid w:val="007D48E9"/>
    <w:rsid w:val="008043FA"/>
    <w:rsid w:val="008056A6"/>
    <w:rsid w:val="008159F5"/>
    <w:rsid w:val="00815A19"/>
    <w:rsid w:val="00832CE2"/>
    <w:rsid w:val="00833628"/>
    <w:rsid w:val="00835D2E"/>
    <w:rsid w:val="00840239"/>
    <w:rsid w:val="00843C0A"/>
    <w:rsid w:val="00844595"/>
    <w:rsid w:val="00844CF7"/>
    <w:rsid w:val="00846365"/>
    <w:rsid w:val="008542B4"/>
    <w:rsid w:val="00856218"/>
    <w:rsid w:val="00872813"/>
    <w:rsid w:val="00880388"/>
    <w:rsid w:val="008927FF"/>
    <w:rsid w:val="00895341"/>
    <w:rsid w:val="008A42AD"/>
    <w:rsid w:val="008B0FA8"/>
    <w:rsid w:val="008B2813"/>
    <w:rsid w:val="008B5065"/>
    <w:rsid w:val="008C3F55"/>
    <w:rsid w:val="008D0F71"/>
    <w:rsid w:val="008E08FC"/>
    <w:rsid w:val="008E0D38"/>
    <w:rsid w:val="008E11DA"/>
    <w:rsid w:val="008F4B54"/>
    <w:rsid w:val="008F5D07"/>
    <w:rsid w:val="008F7AD5"/>
    <w:rsid w:val="009036A0"/>
    <w:rsid w:val="009133F7"/>
    <w:rsid w:val="00917786"/>
    <w:rsid w:val="009241DA"/>
    <w:rsid w:val="00924A51"/>
    <w:rsid w:val="00926593"/>
    <w:rsid w:val="009308DD"/>
    <w:rsid w:val="00934C14"/>
    <w:rsid w:val="0094694A"/>
    <w:rsid w:val="00966519"/>
    <w:rsid w:val="009742ED"/>
    <w:rsid w:val="00977965"/>
    <w:rsid w:val="00980532"/>
    <w:rsid w:val="0098103D"/>
    <w:rsid w:val="00993BAE"/>
    <w:rsid w:val="00996347"/>
    <w:rsid w:val="009A397B"/>
    <w:rsid w:val="009C111E"/>
    <w:rsid w:val="009E07B6"/>
    <w:rsid w:val="009E3D72"/>
    <w:rsid w:val="009F0345"/>
    <w:rsid w:val="009F5DCA"/>
    <w:rsid w:val="00A03EAF"/>
    <w:rsid w:val="00A17B85"/>
    <w:rsid w:val="00A25BA6"/>
    <w:rsid w:val="00A30E8E"/>
    <w:rsid w:val="00A33093"/>
    <w:rsid w:val="00A36DFF"/>
    <w:rsid w:val="00A372B5"/>
    <w:rsid w:val="00A4435C"/>
    <w:rsid w:val="00A53123"/>
    <w:rsid w:val="00A5621D"/>
    <w:rsid w:val="00A60DC9"/>
    <w:rsid w:val="00A665C9"/>
    <w:rsid w:val="00A77818"/>
    <w:rsid w:val="00A820A6"/>
    <w:rsid w:val="00A858BA"/>
    <w:rsid w:val="00A90D48"/>
    <w:rsid w:val="00A93B01"/>
    <w:rsid w:val="00A97B1E"/>
    <w:rsid w:val="00AB69D4"/>
    <w:rsid w:val="00AC2DB8"/>
    <w:rsid w:val="00AC3432"/>
    <w:rsid w:val="00AD2772"/>
    <w:rsid w:val="00AD45BC"/>
    <w:rsid w:val="00AD62E8"/>
    <w:rsid w:val="00AE2259"/>
    <w:rsid w:val="00AE289C"/>
    <w:rsid w:val="00AE4BC5"/>
    <w:rsid w:val="00AE75F5"/>
    <w:rsid w:val="00AF0D2D"/>
    <w:rsid w:val="00B06F94"/>
    <w:rsid w:val="00B116DE"/>
    <w:rsid w:val="00B30439"/>
    <w:rsid w:val="00B36916"/>
    <w:rsid w:val="00B36A49"/>
    <w:rsid w:val="00B40C89"/>
    <w:rsid w:val="00B45B94"/>
    <w:rsid w:val="00B539A7"/>
    <w:rsid w:val="00B57977"/>
    <w:rsid w:val="00B672E9"/>
    <w:rsid w:val="00B7381E"/>
    <w:rsid w:val="00B74595"/>
    <w:rsid w:val="00B87829"/>
    <w:rsid w:val="00B95CEA"/>
    <w:rsid w:val="00BA4257"/>
    <w:rsid w:val="00BC02F8"/>
    <w:rsid w:val="00BC43F9"/>
    <w:rsid w:val="00BC64F3"/>
    <w:rsid w:val="00BD1340"/>
    <w:rsid w:val="00BD5986"/>
    <w:rsid w:val="00BD7969"/>
    <w:rsid w:val="00BE1578"/>
    <w:rsid w:val="00BF3FF5"/>
    <w:rsid w:val="00C02092"/>
    <w:rsid w:val="00C02DB0"/>
    <w:rsid w:val="00C04984"/>
    <w:rsid w:val="00C13D69"/>
    <w:rsid w:val="00C24066"/>
    <w:rsid w:val="00C32351"/>
    <w:rsid w:val="00C40301"/>
    <w:rsid w:val="00C424B6"/>
    <w:rsid w:val="00C440D1"/>
    <w:rsid w:val="00C72432"/>
    <w:rsid w:val="00C80470"/>
    <w:rsid w:val="00C91445"/>
    <w:rsid w:val="00C923C9"/>
    <w:rsid w:val="00CA02C6"/>
    <w:rsid w:val="00CA4664"/>
    <w:rsid w:val="00CD1058"/>
    <w:rsid w:val="00CE4628"/>
    <w:rsid w:val="00CE7D1B"/>
    <w:rsid w:val="00D00802"/>
    <w:rsid w:val="00D03EC7"/>
    <w:rsid w:val="00D10279"/>
    <w:rsid w:val="00D1343A"/>
    <w:rsid w:val="00D15137"/>
    <w:rsid w:val="00D2140D"/>
    <w:rsid w:val="00D236AD"/>
    <w:rsid w:val="00D26CD4"/>
    <w:rsid w:val="00D479FB"/>
    <w:rsid w:val="00D5033D"/>
    <w:rsid w:val="00D50E59"/>
    <w:rsid w:val="00D54CC1"/>
    <w:rsid w:val="00D625AB"/>
    <w:rsid w:val="00D65EAE"/>
    <w:rsid w:val="00D86FEF"/>
    <w:rsid w:val="00D903E5"/>
    <w:rsid w:val="00D9515C"/>
    <w:rsid w:val="00D96395"/>
    <w:rsid w:val="00DA11B3"/>
    <w:rsid w:val="00DA4E41"/>
    <w:rsid w:val="00DB781D"/>
    <w:rsid w:val="00DD4E4B"/>
    <w:rsid w:val="00DE24CD"/>
    <w:rsid w:val="00DE426B"/>
    <w:rsid w:val="00DF0A36"/>
    <w:rsid w:val="00DF0D65"/>
    <w:rsid w:val="00DF2E16"/>
    <w:rsid w:val="00DF57E9"/>
    <w:rsid w:val="00DF7092"/>
    <w:rsid w:val="00E04203"/>
    <w:rsid w:val="00E1697F"/>
    <w:rsid w:val="00E26714"/>
    <w:rsid w:val="00E3358C"/>
    <w:rsid w:val="00E42DA7"/>
    <w:rsid w:val="00E4656E"/>
    <w:rsid w:val="00E46A16"/>
    <w:rsid w:val="00E532B9"/>
    <w:rsid w:val="00E53A67"/>
    <w:rsid w:val="00E5436A"/>
    <w:rsid w:val="00E546EB"/>
    <w:rsid w:val="00E54A13"/>
    <w:rsid w:val="00E54DC7"/>
    <w:rsid w:val="00E65523"/>
    <w:rsid w:val="00E74D62"/>
    <w:rsid w:val="00E815C1"/>
    <w:rsid w:val="00E842E2"/>
    <w:rsid w:val="00E966AA"/>
    <w:rsid w:val="00EA24D7"/>
    <w:rsid w:val="00EA469D"/>
    <w:rsid w:val="00EA6412"/>
    <w:rsid w:val="00EC0675"/>
    <w:rsid w:val="00EC4D66"/>
    <w:rsid w:val="00ED2980"/>
    <w:rsid w:val="00EF053C"/>
    <w:rsid w:val="00F04BC9"/>
    <w:rsid w:val="00F057E5"/>
    <w:rsid w:val="00F06EE4"/>
    <w:rsid w:val="00F1699A"/>
    <w:rsid w:val="00F17291"/>
    <w:rsid w:val="00F25C81"/>
    <w:rsid w:val="00F27E57"/>
    <w:rsid w:val="00F33CC4"/>
    <w:rsid w:val="00F34452"/>
    <w:rsid w:val="00F35C69"/>
    <w:rsid w:val="00F375DF"/>
    <w:rsid w:val="00F40782"/>
    <w:rsid w:val="00F4221C"/>
    <w:rsid w:val="00F44D6B"/>
    <w:rsid w:val="00F46939"/>
    <w:rsid w:val="00F5194E"/>
    <w:rsid w:val="00F712FE"/>
    <w:rsid w:val="00F76540"/>
    <w:rsid w:val="00F813D5"/>
    <w:rsid w:val="00F90537"/>
    <w:rsid w:val="00F9675A"/>
    <w:rsid w:val="00F96BBF"/>
    <w:rsid w:val="00FA0E14"/>
    <w:rsid w:val="00FA47BD"/>
    <w:rsid w:val="00FA7238"/>
    <w:rsid w:val="00FB0D88"/>
    <w:rsid w:val="00FB6C1E"/>
    <w:rsid w:val="00FB79F1"/>
    <w:rsid w:val="00FC505B"/>
    <w:rsid w:val="00FC7F30"/>
    <w:rsid w:val="00FD79FF"/>
    <w:rsid w:val="00FE2EA9"/>
    <w:rsid w:val="00FE30D1"/>
    <w:rsid w:val="00FF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A51"/>
    <w:pPr>
      <w:spacing w:after="200" w:line="276" w:lineRule="auto"/>
    </w:pPr>
    <w:rPr>
      <w:rFonts w:cs="Trebuchet MS"/>
      <w:sz w:val="22"/>
      <w:szCs w:val="22"/>
      <w:lang w:eastAsia="en-US"/>
    </w:rPr>
  </w:style>
  <w:style w:type="paragraph" w:styleId="1">
    <w:name w:val="heading 1"/>
    <w:basedOn w:val="a"/>
    <w:next w:val="a"/>
    <w:link w:val="10"/>
    <w:qFormat/>
    <w:rsid w:val="006D0329"/>
    <w:pPr>
      <w:keepNext/>
      <w:spacing w:after="0" w:line="240" w:lineRule="auto"/>
      <w:jc w:val="center"/>
      <w:outlineLvl w:val="0"/>
    </w:pPr>
    <w:rPr>
      <w:rFonts w:cs="Times New Roman"/>
      <w:sz w:val="24"/>
      <w:szCs w:val="24"/>
      <w:lang w:eastAsia="ru-RU"/>
    </w:rPr>
  </w:style>
  <w:style w:type="paragraph" w:styleId="2">
    <w:name w:val="heading 2"/>
    <w:basedOn w:val="a"/>
    <w:next w:val="a"/>
    <w:link w:val="20"/>
    <w:uiPriority w:val="9"/>
    <w:qFormat/>
    <w:rsid w:val="006D0329"/>
    <w:pPr>
      <w:keepNext/>
      <w:spacing w:after="0" w:line="240" w:lineRule="auto"/>
      <w:outlineLvl w:val="1"/>
    </w:pPr>
    <w:rPr>
      <w:rFonts w:cs="Times New Roman"/>
      <w:sz w:val="24"/>
      <w:szCs w:val="24"/>
      <w:lang w:eastAsia="ru-RU"/>
    </w:rPr>
  </w:style>
  <w:style w:type="paragraph" w:styleId="3">
    <w:name w:val="heading 3"/>
    <w:basedOn w:val="a"/>
    <w:next w:val="a"/>
    <w:link w:val="30"/>
    <w:uiPriority w:val="9"/>
    <w:qFormat/>
    <w:rsid w:val="00AC2DB8"/>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
    <w:qFormat/>
    <w:rsid w:val="001A23CE"/>
    <w:pPr>
      <w:keepNext/>
      <w:spacing w:before="240" w:after="60"/>
      <w:outlineLvl w:val="3"/>
    </w:pPr>
    <w:rPr>
      <w:rFonts w:ascii="Calibri" w:hAnsi="Calibri" w:cs="Calibri"/>
      <w:b/>
      <w:bCs/>
      <w:sz w:val="28"/>
      <w:szCs w:val="28"/>
    </w:rPr>
  </w:style>
  <w:style w:type="paragraph" w:styleId="5">
    <w:name w:val="heading 5"/>
    <w:basedOn w:val="a"/>
    <w:next w:val="a"/>
    <w:link w:val="50"/>
    <w:qFormat/>
    <w:rsid w:val="00B87829"/>
    <w:pPr>
      <w:spacing w:before="240" w:after="60" w:line="240" w:lineRule="auto"/>
      <w:outlineLvl w:val="4"/>
    </w:pPr>
    <w:rPr>
      <w:rFonts w:cs="Times New Roman"/>
      <w:b/>
      <w:bCs/>
      <w:i/>
      <w:iCs/>
      <w:sz w:val="26"/>
      <w:szCs w:val="26"/>
      <w:lang w:eastAsia="ru-RU"/>
    </w:rPr>
  </w:style>
  <w:style w:type="paragraph" w:styleId="6">
    <w:name w:val="heading 6"/>
    <w:basedOn w:val="a"/>
    <w:next w:val="a"/>
    <w:link w:val="60"/>
    <w:uiPriority w:val="99"/>
    <w:qFormat/>
    <w:rsid w:val="00F375DF"/>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FF2AD9"/>
    <w:pPr>
      <w:spacing w:before="240" w:after="60"/>
      <w:outlineLvl w:val="6"/>
    </w:pPr>
    <w:rPr>
      <w:rFonts w:ascii="Calibri" w:hAnsi="Calibri" w:cs="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D0329"/>
    <w:rPr>
      <w:rFonts w:ascii="Times New Roman" w:hAnsi="Times New Roman" w:cs="Times New Roman"/>
      <w:sz w:val="24"/>
      <w:szCs w:val="24"/>
    </w:rPr>
  </w:style>
  <w:style w:type="character" w:customStyle="1" w:styleId="20">
    <w:name w:val="Заголовок 2 Знак"/>
    <w:link w:val="2"/>
    <w:uiPriority w:val="9"/>
    <w:locked/>
    <w:rsid w:val="006D0329"/>
    <w:rPr>
      <w:rFonts w:ascii="Times New Roman" w:hAnsi="Times New Roman" w:cs="Times New Roman"/>
      <w:sz w:val="24"/>
      <w:szCs w:val="24"/>
    </w:rPr>
  </w:style>
  <w:style w:type="character" w:customStyle="1" w:styleId="30">
    <w:name w:val="Заголовок 3 Знак"/>
    <w:link w:val="3"/>
    <w:uiPriority w:val="9"/>
    <w:locked/>
    <w:rsid w:val="00AC2DB8"/>
    <w:rPr>
      <w:rFonts w:ascii="Cambria" w:hAnsi="Cambria" w:cs="Cambria"/>
      <w:b/>
      <w:bCs/>
      <w:sz w:val="26"/>
      <w:szCs w:val="26"/>
      <w:lang w:eastAsia="en-US"/>
    </w:rPr>
  </w:style>
  <w:style w:type="character" w:customStyle="1" w:styleId="40">
    <w:name w:val="Заголовок 4 Знак"/>
    <w:link w:val="4"/>
    <w:uiPriority w:val="9"/>
    <w:locked/>
    <w:rsid w:val="002526CD"/>
    <w:rPr>
      <w:rFonts w:ascii="Calibri" w:hAnsi="Calibri" w:cs="Calibri"/>
      <w:b/>
      <w:bCs/>
      <w:sz w:val="28"/>
      <w:szCs w:val="28"/>
      <w:lang w:eastAsia="en-US"/>
    </w:rPr>
  </w:style>
  <w:style w:type="character" w:customStyle="1" w:styleId="50">
    <w:name w:val="Заголовок 5 Знак"/>
    <w:link w:val="5"/>
    <w:locked/>
    <w:rsid w:val="00B87829"/>
    <w:rPr>
      <w:rFonts w:ascii="Times New Roman" w:hAnsi="Times New Roman" w:cs="Times New Roman"/>
      <w:b/>
      <w:bCs/>
      <w:i/>
      <w:iCs/>
      <w:sz w:val="26"/>
      <w:szCs w:val="26"/>
    </w:rPr>
  </w:style>
  <w:style w:type="character" w:customStyle="1" w:styleId="60">
    <w:name w:val="Заголовок 6 Знак"/>
    <w:link w:val="6"/>
    <w:uiPriority w:val="99"/>
    <w:semiHidden/>
    <w:locked/>
    <w:rsid w:val="00F375DF"/>
    <w:rPr>
      <w:rFonts w:ascii="Cambria" w:hAnsi="Cambria" w:cs="Cambria"/>
      <w:i/>
      <w:iCs/>
      <w:color w:val="243F60"/>
      <w:sz w:val="22"/>
      <w:szCs w:val="22"/>
      <w:lang w:eastAsia="en-US"/>
    </w:rPr>
  </w:style>
  <w:style w:type="character" w:customStyle="1" w:styleId="70">
    <w:name w:val="Заголовок 7 Знак"/>
    <w:link w:val="7"/>
    <w:uiPriority w:val="99"/>
    <w:semiHidden/>
    <w:locked/>
    <w:rsid w:val="002526CD"/>
    <w:rPr>
      <w:rFonts w:ascii="Calibri" w:hAnsi="Calibri" w:cs="Calibri"/>
      <w:sz w:val="24"/>
      <w:szCs w:val="24"/>
      <w:lang w:eastAsia="en-US"/>
    </w:rPr>
  </w:style>
  <w:style w:type="paragraph" w:styleId="a3">
    <w:name w:val="Balloon Text"/>
    <w:basedOn w:val="a"/>
    <w:link w:val="a4"/>
    <w:uiPriority w:val="99"/>
    <w:rsid w:val="00D236AD"/>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locked/>
    <w:rsid w:val="00D236AD"/>
    <w:rPr>
      <w:rFonts w:ascii="Tahoma" w:hAnsi="Tahoma" w:cs="Tahoma"/>
      <w:sz w:val="16"/>
      <w:szCs w:val="16"/>
    </w:rPr>
  </w:style>
  <w:style w:type="character" w:customStyle="1" w:styleId="a5">
    <w:name w:val="Основной текст Знак"/>
    <w:link w:val="a6"/>
    <w:locked/>
    <w:rsid w:val="006D0329"/>
    <w:rPr>
      <w:sz w:val="28"/>
      <w:szCs w:val="28"/>
    </w:rPr>
  </w:style>
  <w:style w:type="paragraph" w:styleId="a6">
    <w:name w:val="Body Text"/>
    <w:basedOn w:val="a"/>
    <w:link w:val="a5"/>
    <w:rsid w:val="006D0329"/>
    <w:pPr>
      <w:widowControl w:val="0"/>
      <w:spacing w:after="0" w:line="240" w:lineRule="auto"/>
      <w:jc w:val="both"/>
    </w:pPr>
    <w:rPr>
      <w:sz w:val="28"/>
      <w:szCs w:val="28"/>
      <w:lang w:eastAsia="ru-RU"/>
    </w:rPr>
  </w:style>
  <w:style w:type="character" w:customStyle="1" w:styleId="BodyTextChar1">
    <w:name w:val="Body Text Char1"/>
    <w:uiPriority w:val="99"/>
    <w:semiHidden/>
    <w:rsid w:val="002526CD"/>
    <w:rPr>
      <w:lang w:eastAsia="en-US"/>
    </w:rPr>
  </w:style>
  <w:style w:type="character" w:customStyle="1" w:styleId="11">
    <w:name w:val="Основной текст Знак1"/>
    <w:uiPriority w:val="99"/>
    <w:rsid w:val="006D0329"/>
    <w:rPr>
      <w:sz w:val="22"/>
      <w:szCs w:val="22"/>
      <w:lang w:eastAsia="en-US"/>
    </w:rPr>
  </w:style>
  <w:style w:type="paragraph" w:customStyle="1" w:styleId="a7">
    <w:name w:val="Знак Знак Знак Знак Знак Знак"/>
    <w:basedOn w:val="a"/>
    <w:rsid w:val="006D03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Cell">
    <w:name w:val="ConsPlusCell"/>
    <w:rsid w:val="006D0329"/>
    <w:pPr>
      <w:widowControl w:val="0"/>
      <w:autoSpaceDE w:val="0"/>
      <w:autoSpaceDN w:val="0"/>
      <w:adjustRightInd w:val="0"/>
    </w:pPr>
    <w:rPr>
      <w:rFonts w:ascii="Arial" w:eastAsia="Times New Roman" w:hAnsi="Arial" w:cs="Arial"/>
    </w:rPr>
  </w:style>
  <w:style w:type="paragraph" w:styleId="a8">
    <w:name w:val="header"/>
    <w:basedOn w:val="a"/>
    <w:link w:val="a9"/>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9">
    <w:name w:val="Верхний колонтитул Знак"/>
    <w:link w:val="a8"/>
    <w:uiPriority w:val="99"/>
    <w:locked/>
    <w:rsid w:val="006D0329"/>
    <w:rPr>
      <w:rFonts w:ascii="Times New Roman" w:hAnsi="Times New Roman" w:cs="Times New Roman"/>
      <w:sz w:val="24"/>
      <w:szCs w:val="24"/>
    </w:rPr>
  </w:style>
  <w:style w:type="paragraph" w:styleId="aa">
    <w:name w:val="footer"/>
    <w:basedOn w:val="a"/>
    <w:link w:val="ab"/>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b">
    <w:name w:val="Нижний колонтитул Знак"/>
    <w:link w:val="aa"/>
    <w:uiPriority w:val="99"/>
    <w:locked/>
    <w:rsid w:val="006D0329"/>
    <w:rPr>
      <w:rFonts w:ascii="Times New Roman" w:hAnsi="Times New Roman" w:cs="Times New Roman"/>
      <w:sz w:val="24"/>
      <w:szCs w:val="24"/>
    </w:rPr>
  </w:style>
  <w:style w:type="character" w:styleId="ac">
    <w:name w:val="page number"/>
    <w:basedOn w:val="a0"/>
    <w:rsid w:val="00726CAC"/>
  </w:style>
  <w:style w:type="paragraph" w:customStyle="1" w:styleId="ad">
    <w:name w:val="Знак Знак Знак Знак Знак Знак Знак"/>
    <w:basedOn w:val="a"/>
    <w:rsid w:val="00726CA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Без интервала1"/>
    <w:rsid w:val="00FF2AD9"/>
    <w:rPr>
      <w:rFonts w:ascii="Calibri" w:eastAsia="Times New Roman" w:hAnsi="Calibri" w:cs="Calibri"/>
      <w:sz w:val="22"/>
      <w:szCs w:val="22"/>
      <w:lang w:eastAsia="en-US"/>
    </w:rPr>
  </w:style>
  <w:style w:type="paragraph" w:styleId="ae">
    <w:name w:val="Normal (Web)"/>
    <w:basedOn w:val="a"/>
    <w:uiPriority w:val="99"/>
    <w:rsid w:val="00FF2AD9"/>
    <w:rPr>
      <w:sz w:val="24"/>
      <w:szCs w:val="24"/>
    </w:rPr>
  </w:style>
  <w:style w:type="paragraph" w:styleId="af">
    <w:name w:val="List Paragraph"/>
    <w:basedOn w:val="a"/>
    <w:uiPriority w:val="34"/>
    <w:qFormat/>
    <w:rsid w:val="00A4435C"/>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4435C"/>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A4435C"/>
    <w:pPr>
      <w:widowControl w:val="0"/>
      <w:autoSpaceDE w:val="0"/>
      <w:autoSpaceDN w:val="0"/>
      <w:adjustRightInd w:val="0"/>
    </w:pPr>
    <w:rPr>
      <w:rFonts w:ascii="Calibri" w:eastAsia="Times New Roman" w:hAnsi="Calibri" w:cs="Calibri"/>
      <w:b/>
      <w:bCs/>
      <w:sz w:val="22"/>
      <w:szCs w:val="22"/>
    </w:rPr>
  </w:style>
  <w:style w:type="paragraph" w:customStyle="1" w:styleId="align-justify1">
    <w:name w:val="align-justify1"/>
    <w:basedOn w:val="a"/>
    <w:uiPriority w:val="99"/>
    <w:rsid w:val="00A4435C"/>
    <w:pPr>
      <w:spacing w:after="225" w:line="240" w:lineRule="auto"/>
      <w:ind w:left="300" w:right="300" w:firstLine="375"/>
      <w:jc w:val="both"/>
    </w:pPr>
    <w:rPr>
      <w:rFonts w:ascii="Verdana" w:eastAsia="Times New Roman" w:hAnsi="Verdana" w:cs="Verdana"/>
      <w:color w:val="000000"/>
      <w:sz w:val="24"/>
      <w:szCs w:val="24"/>
      <w:lang w:eastAsia="ru-RU"/>
    </w:rPr>
  </w:style>
  <w:style w:type="character" w:styleId="af0">
    <w:name w:val="Strong"/>
    <w:uiPriority w:val="22"/>
    <w:qFormat/>
    <w:rsid w:val="00A4435C"/>
    <w:rPr>
      <w:b/>
      <w:bCs/>
    </w:rPr>
  </w:style>
  <w:style w:type="paragraph" w:customStyle="1" w:styleId="af1">
    <w:name w:val="Знак Знак"/>
    <w:basedOn w:val="a"/>
    <w:uiPriority w:val="99"/>
    <w:rsid w:val="00A4435C"/>
    <w:pPr>
      <w:spacing w:before="100" w:beforeAutospacing="1" w:after="100" w:afterAutospacing="1" w:line="240" w:lineRule="auto"/>
      <w:jc w:val="both"/>
    </w:pPr>
    <w:rPr>
      <w:rFonts w:ascii="Tahoma" w:eastAsia="Times New Roman" w:hAnsi="Tahoma" w:cs="Tahoma"/>
      <w:sz w:val="20"/>
      <w:szCs w:val="20"/>
      <w:lang w:val="en-US"/>
    </w:rPr>
  </w:style>
  <w:style w:type="table" w:styleId="af2">
    <w:name w:val="Table Grid"/>
    <w:basedOn w:val="a1"/>
    <w:rsid w:val="00022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8D0F71"/>
    <w:rPr>
      <w:color w:val="0000FF"/>
      <w:u w:val="single"/>
    </w:rPr>
  </w:style>
  <w:style w:type="character" w:styleId="HTML">
    <w:name w:val="HTML Typewriter"/>
    <w:uiPriority w:val="99"/>
    <w:rsid w:val="001A23CE"/>
    <w:rPr>
      <w:rFonts w:ascii="Courier New" w:hAnsi="Courier New" w:cs="Courier New"/>
      <w:sz w:val="20"/>
      <w:szCs w:val="20"/>
    </w:rPr>
  </w:style>
  <w:style w:type="paragraph" w:styleId="af4">
    <w:name w:val="No Spacing"/>
    <w:link w:val="af5"/>
    <w:uiPriority w:val="99"/>
    <w:qFormat/>
    <w:rsid w:val="00DE426B"/>
    <w:rPr>
      <w:rFonts w:ascii="Calibri" w:hAnsi="Calibri" w:cs="Calibri"/>
      <w:sz w:val="22"/>
      <w:szCs w:val="22"/>
      <w:lang w:eastAsia="en-US"/>
    </w:rPr>
  </w:style>
  <w:style w:type="character" w:customStyle="1" w:styleId="af5">
    <w:name w:val="Без интервала Знак"/>
    <w:link w:val="af4"/>
    <w:uiPriority w:val="99"/>
    <w:locked/>
    <w:rsid w:val="00DE426B"/>
    <w:rPr>
      <w:rFonts w:ascii="Calibri" w:hAnsi="Calibri" w:cs="Calibri"/>
      <w:sz w:val="22"/>
      <w:szCs w:val="22"/>
      <w:lang w:val="ru-RU" w:eastAsia="en-US"/>
    </w:rPr>
  </w:style>
  <w:style w:type="paragraph" w:styleId="af6">
    <w:name w:val="Body Text Indent"/>
    <w:basedOn w:val="a"/>
    <w:link w:val="af7"/>
    <w:rsid w:val="00B87829"/>
    <w:pPr>
      <w:spacing w:after="120"/>
      <w:ind w:left="283"/>
    </w:pPr>
  </w:style>
  <w:style w:type="character" w:customStyle="1" w:styleId="af7">
    <w:name w:val="Основной текст с отступом Знак"/>
    <w:link w:val="af6"/>
    <w:locked/>
    <w:rsid w:val="00B87829"/>
    <w:rPr>
      <w:sz w:val="22"/>
      <w:szCs w:val="22"/>
      <w:lang w:eastAsia="en-US"/>
    </w:rPr>
  </w:style>
  <w:style w:type="character" w:customStyle="1" w:styleId="font5">
    <w:name w:val="font5 Знак"/>
    <w:link w:val="font50"/>
    <w:locked/>
    <w:rsid w:val="00B87829"/>
    <w:rPr>
      <w:b/>
      <w:bCs/>
      <w:sz w:val="28"/>
      <w:szCs w:val="28"/>
    </w:rPr>
  </w:style>
  <w:style w:type="paragraph" w:customStyle="1" w:styleId="font50">
    <w:name w:val="font5"/>
    <w:basedOn w:val="a"/>
    <w:link w:val="font5"/>
    <w:rsid w:val="00B87829"/>
    <w:pPr>
      <w:spacing w:before="100" w:beforeAutospacing="1" w:after="100" w:afterAutospacing="1" w:line="240" w:lineRule="auto"/>
    </w:pPr>
    <w:rPr>
      <w:b/>
      <w:bCs/>
      <w:sz w:val="28"/>
      <w:szCs w:val="28"/>
      <w:lang w:eastAsia="ru-RU"/>
    </w:rPr>
  </w:style>
  <w:style w:type="paragraph" w:customStyle="1" w:styleId="ConsPlusNonformat">
    <w:name w:val="ConsPlusNonformat"/>
    <w:uiPriority w:val="99"/>
    <w:rsid w:val="00B87829"/>
    <w:pPr>
      <w:widowControl w:val="0"/>
      <w:autoSpaceDE w:val="0"/>
      <w:autoSpaceDN w:val="0"/>
      <w:adjustRightInd w:val="0"/>
    </w:pPr>
    <w:rPr>
      <w:rFonts w:ascii="Courier New" w:eastAsia="SimSun" w:hAnsi="Courier New" w:cs="Courier New"/>
      <w:lang w:eastAsia="zh-CN"/>
    </w:rPr>
  </w:style>
  <w:style w:type="paragraph" w:customStyle="1" w:styleId="31">
    <w:name w:val="Знак Знак Знак Знак Знак Знак3"/>
    <w:basedOn w:val="a"/>
    <w:uiPriority w:val="99"/>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ConsPlusNormal0">
    <w:name w:val="ConsPlusNormal Знак"/>
    <w:link w:val="ConsPlusNormal"/>
    <w:locked/>
    <w:rsid w:val="00B87829"/>
    <w:rPr>
      <w:rFonts w:ascii="Arial" w:hAnsi="Arial" w:cs="Arial"/>
      <w:sz w:val="24"/>
      <w:szCs w:val="24"/>
      <w:lang w:val="ru-RU" w:eastAsia="ru-RU"/>
    </w:rPr>
  </w:style>
  <w:style w:type="paragraph" w:customStyle="1" w:styleId="14">
    <w:name w:val="Знак Знак Знак Знак Знак 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styleId="af8">
    <w:name w:val="Block Text"/>
    <w:basedOn w:val="a"/>
    <w:uiPriority w:val="99"/>
    <w:rsid w:val="00A90D48"/>
    <w:pPr>
      <w:spacing w:after="0" w:line="240" w:lineRule="auto"/>
      <w:ind w:left="5400" w:right="142"/>
      <w:jc w:val="both"/>
    </w:pPr>
    <w:rPr>
      <w:rFonts w:ascii="Times New Roman" w:eastAsia="Times New Roman" w:hAnsi="Times New Roman" w:cs="Times New Roman"/>
      <w:sz w:val="28"/>
      <w:szCs w:val="28"/>
      <w:lang w:eastAsia="ru-RU"/>
    </w:rPr>
  </w:style>
  <w:style w:type="paragraph" w:customStyle="1" w:styleId="western">
    <w:name w:val="western"/>
    <w:basedOn w:val="a"/>
    <w:uiPriority w:val="99"/>
    <w:rsid w:val="00490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link w:val="22"/>
    <w:uiPriority w:val="99"/>
    <w:locked/>
    <w:rsid w:val="00F057E5"/>
    <w:rPr>
      <w:spacing w:val="60"/>
      <w:sz w:val="30"/>
      <w:szCs w:val="30"/>
      <w:shd w:val="clear" w:color="auto" w:fill="FFFFFF"/>
    </w:rPr>
  </w:style>
  <w:style w:type="character" w:customStyle="1" w:styleId="af9">
    <w:name w:val="Основной текст_"/>
    <w:link w:val="32"/>
    <w:uiPriority w:val="99"/>
    <w:locked/>
    <w:rsid w:val="00F057E5"/>
    <w:rPr>
      <w:sz w:val="25"/>
      <w:szCs w:val="25"/>
      <w:shd w:val="clear" w:color="auto" w:fill="FFFFFF"/>
    </w:rPr>
  </w:style>
  <w:style w:type="character" w:customStyle="1" w:styleId="23">
    <w:name w:val="Основной текст (2)_"/>
    <w:link w:val="24"/>
    <w:uiPriority w:val="99"/>
    <w:locked/>
    <w:rsid w:val="00F057E5"/>
    <w:rPr>
      <w:b/>
      <w:bCs/>
      <w:sz w:val="25"/>
      <w:szCs w:val="25"/>
      <w:shd w:val="clear" w:color="auto" w:fill="FFFFFF"/>
    </w:rPr>
  </w:style>
  <w:style w:type="paragraph" w:customStyle="1" w:styleId="22">
    <w:name w:val="Заголовок №2"/>
    <w:basedOn w:val="a"/>
    <w:link w:val="21"/>
    <w:uiPriority w:val="99"/>
    <w:rsid w:val="00F057E5"/>
    <w:pPr>
      <w:widowControl w:val="0"/>
      <w:shd w:val="clear" w:color="auto" w:fill="FFFFFF"/>
      <w:spacing w:before="180" w:after="360" w:line="240" w:lineRule="atLeast"/>
      <w:jc w:val="center"/>
      <w:outlineLvl w:val="1"/>
    </w:pPr>
    <w:rPr>
      <w:spacing w:val="60"/>
      <w:sz w:val="30"/>
      <w:szCs w:val="30"/>
      <w:shd w:val="clear" w:color="auto" w:fill="FFFFFF"/>
      <w:lang w:eastAsia="ru-RU"/>
    </w:rPr>
  </w:style>
  <w:style w:type="paragraph" w:customStyle="1" w:styleId="32">
    <w:name w:val="Основной текст3"/>
    <w:basedOn w:val="a"/>
    <w:link w:val="af9"/>
    <w:uiPriority w:val="99"/>
    <w:rsid w:val="00F057E5"/>
    <w:pPr>
      <w:widowControl w:val="0"/>
      <w:shd w:val="clear" w:color="auto" w:fill="FFFFFF"/>
      <w:spacing w:before="360" w:after="0" w:line="614" w:lineRule="exact"/>
    </w:pPr>
    <w:rPr>
      <w:sz w:val="25"/>
      <w:szCs w:val="25"/>
      <w:shd w:val="clear" w:color="auto" w:fill="FFFFFF"/>
      <w:lang w:eastAsia="ru-RU"/>
    </w:rPr>
  </w:style>
  <w:style w:type="paragraph" w:customStyle="1" w:styleId="24">
    <w:name w:val="Основной текст (2)"/>
    <w:basedOn w:val="a"/>
    <w:link w:val="23"/>
    <w:uiPriority w:val="99"/>
    <w:rsid w:val="00F057E5"/>
    <w:pPr>
      <w:widowControl w:val="0"/>
      <w:shd w:val="clear" w:color="auto" w:fill="FFFFFF"/>
      <w:spacing w:after="0" w:line="240" w:lineRule="atLeast"/>
      <w:jc w:val="center"/>
    </w:pPr>
    <w:rPr>
      <w:b/>
      <w:bCs/>
      <w:sz w:val="25"/>
      <w:szCs w:val="25"/>
      <w:shd w:val="clear" w:color="auto" w:fill="FFFFFF"/>
      <w:lang w:eastAsia="ru-RU"/>
    </w:rPr>
  </w:style>
  <w:style w:type="paragraph" w:styleId="afa">
    <w:name w:val="Title"/>
    <w:basedOn w:val="a"/>
    <w:link w:val="afb"/>
    <w:uiPriority w:val="99"/>
    <w:qFormat/>
    <w:rsid w:val="00F375DF"/>
    <w:pPr>
      <w:spacing w:after="0" w:line="240" w:lineRule="auto"/>
      <w:jc w:val="center"/>
    </w:pPr>
    <w:rPr>
      <w:rFonts w:cs="Times New Roman"/>
      <w:b/>
      <w:bCs/>
      <w:sz w:val="24"/>
      <w:szCs w:val="24"/>
      <w:lang w:eastAsia="ru-RU"/>
    </w:rPr>
  </w:style>
  <w:style w:type="character" w:customStyle="1" w:styleId="afb">
    <w:name w:val="Название Знак"/>
    <w:link w:val="afa"/>
    <w:uiPriority w:val="99"/>
    <w:locked/>
    <w:rsid w:val="00F375DF"/>
    <w:rPr>
      <w:rFonts w:ascii="Times New Roman" w:hAnsi="Times New Roman" w:cs="Times New Roman"/>
      <w:b/>
      <w:bCs/>
      <w:sz w:val="24"/>
      <w:szCs w:val="24"/>
    </w:rPr>
  </w:style>
  <w:style w:type="paragraph" w:customStyle="1" w:styleId="25">
    <w:name w:val="Знак Знак Знак Знак Знак Знак2"/>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10">
    <w:name w:val="Знак11"/>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msonormalcxspmiddle">
    <w:name w:val="msonormalcxspmiddle"/>
    <w:basedOn w:val="a"/>
    <w:uiPriority w:val="99"/>
    <w:rsid w:val="00FE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uiPriority w:val="99"/>
    <w:qFormat/>
    <w:rsid w:val="000929EF"/>
    <w:rPr>
      <w:i/>
      <w:iCs/>
    </w:rPr>
  </w:style>
  <w:style w:type="paragraph" w:styleId="26">
    <w:name w:val="Body Text 2"/>
    <w:basedOn w:val="a"/>
    <w:link w:val="27"/>
    <w:uiPriority w:val="99"/>
    <w:semiHidden/>
    <w:rsid w:val="00AC2DB8"/>
    <w:pPr>
      <w:spacing w:after="120" w:line="480" w:lineRule="auto"/>
    </w:pPr>
  </w:style>
  <w:style w:type="character" w:customStyle="1" w:styleId="27">
    <w:name w:val="Основной текст 2 Знак"/>
    <w:link w:val="26"/>
    <w:locked/>
    <w:rsid w:val="00AC2DB8"/>
    <w:rPr>
      <w:sz w:val="22"/>
      <w:szCs w:val="22"/>
      <w:lang w:eastAsia="en-US"/>
    </w:rPr>
  </w:style>
  <w:style w:type="paragraph" w:styleId="28">
    <w:name w:val="Body Text Indent 2"/>
    <w:basedOn w:val="a"/>
    <w:link w:val="29"/>
    <w:uiPriority w:val="99"/>
    <w:semiHidden/>
    <w:rsid w:val="00AC2DB8"/>
    <w:pPr>
      <w:spacing w:after="120" w:line="480" w:lineRule="auto"/>
      <w:ind w:left="283"/>
    </w:pPr>
  </w:style>
  <w:style w:type="character" w:customStyle="1" w:styleId="29">
    <w:name w:val="Основной текст с отступом 2 Знак"/>
    <w:link w:val="28"/>
    <w:uiPriority w:val="99"/>
    <w:semiHidden/>
    <w:locked/>
    <w:rsid w:val="00AC2DB8"/>
    <w:rPr>
      <w:sz w:val="22"/>
      <w:szCs w:val="22"/>
      <w:lang w:eastAsia="en-US"/>
    </w:rPr>
  </w:style>
  <w:style w:type="paragraph" w:styleId="afd">
    <w:name w:val="footnote text"/>
    <w:aliases w:val="Table_Footnote_last Знак,Table_Footnote_last Знак Знак,Table_Footnote_last"/>
    <w:basedOn w:val="a"/>
    <w:link w:val="afe"/>
    <w:rsid w:val="00AC2DB8"/>
    <w:rPr>
      <w:sz w:val="20"/>
      <w:szCs w:val="20"/>
    </w:rPr>
  </w:style>
  <w:style w:type="character" w:customStyle="1" w:styleId="afe">
    <w:name w:val="Текст сноски Знак"/>
    <w:aliases w:val="Table_Footnote_last Знак Знак1,Table_Footnote_last Знак Знак Знак,Table_Footnote_last Знак1"/>
    <w:link w:val="afd"/>
    <w:locked/>
    <w:rsid w:val="00AC2DB8"/>
    <w:rPr>
      <w:lang w:eastAsia="en-US"/>
    </w:rPr>
  </w:style>
  <w:style w:type="character" w:styleId="aff">
    <w:name w:val="footnote reference"/>
    <w:uiPriority w:val="99"/>
    <w:rsid w:val="00AC2DB8"/>
    <w:rPr>
      <w:vertAlign w:val="superscript"/>
    </w:rPr>
  </w:style>
  <w:style w:type="character" w:styleId="aff0">
    <w:name w:val="FollowedHyperlink"/>
    <w:uiPriority w:val="99"/>
    <w:semiHidden/>
    <w:rsid w:val="007875FB"/>
    <w:rPr>
      <w:color w:val="800080"/>
      <w:u w:val="single"/>
    </w:rPr>
  </w:style>
  <w:style w:type="paragraph" w:styleId="aff1">
    <w:name w:val="caption"/>
    <w:basedOn w:val="a"/>
    <w:uiPriority w:val="35"/>
    <w:qFormat/>
    <w:rsid w:val="007875FB"/>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styleId="aff2">
    <w:name w:val="List"/>
    <w:basedOn w:val="a6"/>
    <w:rsid w:val="007875FB"/>
    <w:pPr>
      <w:widowControl/>
      <w:suppressAutoHyphens/>
      <w:spacing w:after="120"/>
      <w:jc w:val="left"/>
    </w:pPr>
    <w:rPr>
      <w:rFonts w:ascii="Times New Roman" w:eastAsia="Times New Roman" w:hAnsi="Times New Roman" w:cs="Times New Roman"/>
      <w:sz w:val="24"/>
      <w:szCs w:val="24"/>
      <w:lang w:eastAsia="zh-CN"/>
    </w:rPr>
  </w:style>
  <w:style w:type="paragraph" w:customStyle="1" w:styleId="aff3">
    <w:name w:val="Заголовок"/>
    <w:basedOn w:val="a"/>
    <w:next w:val="a6"/>
    <w:rsid w:val="007875FB"/>
    <w:pPr>
      <w:keepNext/>
      <w:suppressAutoHyphens/>
      <w:spacing w:before="240" w:after="120" w:line="240" w:lineRule="auto"/>
    </w:pPr>
    <w:rPr>
      <w:rFonts w:ascii="Liberation Sans" w:eastAsia="Microsoft YaHei" w:hAnsi="Liberation Sans" w:cs="Liberation Sans"/>
      <w:sz w:val="28"/>
      <w:szCs w:val="28"/>
      <w:lang w:eastAsia="zh-CN"/>
    </w:rPr>
  </w:style>
  <w:style w:type="paragraph" w:customStyle="1" w:styleId="15">
    <w:name w:val="Указатель1"/>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7875FB"/>
    <w:pPr>
      <w:jc w:val="center"/>
    </w:pPr>
    <w:rPr>
      <w:b/>
      <w:bCs/>
    </w:rPr>
  </w:style>
  <w:style w:type="paragraph" w:customStyle="1" w:styleId="copyright-info">
    <w:name w:val="copyright-info"/>
    <w:basedOn w:val="a"/>
    <w:rsid w:val="0078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7875FB"/>
  </w:style>
  <w:style w:type="character" w:customStyle="1" w:styleId="WW8Num1z1">
    <w:name w:val="WW8Num1z1"/>
    <w:rsid w:val="007875FB"/>
  </w:style>
  <w:style w:type="character" w:customStyle="1" w:styleId="WW8Num1z2">
    <w:name w:val="WW8Num1z2"/>
    <w:rsid w:val="007875FB"/>
  </w:style>
  <w:style w:type="character" w:customStyle="1" w:styleId="WW8Num1z3">
    <w:name w:val="WW8Num1z3"/>
    <w:rsid w:val="007875FB"/>
  </w:style>
  <w:style w:type="character" w:customStyle="1" w:styleId="WW8Num1z4">
    <w:name w:val="WW8Num1z4"/>
    <w:rsid w:val="007875FB"/>
  </w:style>
  <w:style w:type="character" w:customStyle="1" w:styleId="WW8Num1z5">
    <w:name w:val="WW8Num1z5"/>
    <w:rsid w:val="007875FB"/>
  </w:style>
  <w:style w:type="character" w:customStyle="1" w:styleId="WW8Num1z6">
    <w:name w:val="WW8Num1z6"/>
    <w:rsid w:val="007875FB"/>
  </w:style>
  <w:style w:type="character" w:customStyle="1" w:styleId="WW8Num1z7">
    <w:name w:val="WW8Num1z7"/>
    <w:rsid w:val="007875FB"/>
  </w:style>
  <w:style w:type="character" w:customStyle="1" w:styleId="WW8Num1z8">
    <w:name w:val="WW8Num1z8"/>
    <w:rsid w:val="007875FB"/>
  </w:style>
  <w:style w:type="character" w:customStyle="1" w:styleId="WW8Num2z0">
    <w:name w:val="WW8Num2z0"/>
    <w:rsid w:val="007875FB"/>
  </w:style>
  <w:style w:type="character" w:customStyle="1" w:styleId="WW8Num2z1">
    <w:name w:val="WW8Num2z1"/>
    <w:rsid w:val="007875FB"/>
  </w:style>
  <w:style w:type="character" w:customStyle="1" w:styleId="WW8Num2z2">
    <w:name w:val="WW8Num2z2"/>
    <w:rsid w:val="007875FB"/>
  </w:style>
  <w:style w:type="character" w:customStyle="1" w:styleId="WW8Num2z3">
    <w:name w:val="WW8Num2z3"/>
    <w:rsid w:val="007875FB"/>
  </w:style>
  <w:style w:type="character" w:customStyle="1" w:styleId="WW8Num2z4">
    <w:name w:val="WW8Num2z4"/>
    <w:rsid w:val="007875FB"/>
  </w:style>
  <w:style w:type="character" w:customStyle="1" w:styleId="WW8Num2z5">
    <w:name w:val="WW8Num2z5"/>
    <w:rsid w:val="007875FB"/>
  </w:style>
  <w:style w:type="character" w:customStyle="1" w:styleId="WW8Num2z6">
    <w:name w:val="WW8Num2z6"/>
    <w:rsid w:val="007875FB"/>
  </w:style>
  <w:style w:type="character" w:customStyle="1" w:styleId="WW8Num2z7">
    <w:name w:val="WW8Num2z7"/>
    <w:rsid w:val="007875FB"/>
  </w:style>
  <w:style w:type="character" w:customStyle="1" w:styleId="WW8Num2z8">
    <w:name w:val="WW8Num2z8"/>
    <w:rsid w:val="007875FB"/>
  </w:style>
  <w:style w:type="character" w:customStyle="1" w:styleId="WW8Num3z0">
    <w:name w:val="WW8Num3z0"/>
    <w:rsid w:val="007875FB"/>
    <w:rPr>
      <w:rFonts w:ascii="Wingdings" w:hAnsi="Wingdings" w:cs="Wingdings"/>
    </w:rPr>
  </w:style>
  <w:style w:type="character" w:customStyle="1" w:styleId="WW8Num3z1">
    <w:name w:val="WW8Num3z1"/>
    <w:rsid w:val="007875FB"/>
    <w:rPr>
      <w:rFonts w:ascii="Courier New" w:hAnsi="Courier New" w:cs="Courier New"/>
    </w:rPr>
  </w:style>
  <w:style w:type="character" w:customStyle="1" w:styleId="WW8Num3z3">
    <w:name w:val="WW8Num3z3"/>
    <w:rsid w:val="007875FB"/>
    <w:rPr>
      <w:rFonts w:ascii="Symbol" w:hAnsi="Symbol" w:cs="Symbol"/>
    </w:rPr>
  </w:style>
  <w:style w:type="character" w:customStyle="1" w:styleId="WW8Num4z0">
    <w:name w:val="WW8Num4z0"/>
    <w:rsid w:val="007875FB"/>
    <w:rPr>
      <w:rFonts w:ascii="Wingdings" w:hAnsi="Wingdings" w:cs="Wingdings"/>
    </w:rPr>
  </w:style>
  <w:style w:type="character" w:customStyle="1" w:styleId="WW8Num4z1">
    <w:name w:val="WW8Num4z1"/>
    <w:rsid w:val="007875FB"/>
    <w:rPr>
      <w:rFonts w:ascii="Courier New" w:hAnsi="Courier New" w:cs="Courier New"/>
    </w:rPr>
  </w:style>
  <w:style w:type="character" w:customStyle="1" w:styleId="WW8Num4z3">
    <w:name w:val="WW8Num4z3"/>
    <w:rsid w:val="007875FB"/>
    <w:rPr>
      <w:rFonts w:ascii="Symbol" w:hAnsi="Symbol" w:cs="Symbol"/>
    </w:rPr>
  </w:style>
  <w:style w:type="character" w:customStyle="1" w:styleId="WW8Num5z0">
    <w:name w:val="WW8Num5z0"/>
    <w:rsid w:val="007875FB"/>
    <w:rPr>
      <w:rFonts w:ascii="Wingdings" w:hAnsi="Wingdings" w:cs="Wingdings"/>
    </w:rPr>
  </w:style>
  <w:style w:type="character" w:customStyle="1" w:styleId="WW8Num5z1">
    <w:name w:val="WW8Num5z1"/>
    <w:rsid w:val="007875FB"/>
    <w:rPr>
      <w:rFonts w:ascii="Courier New" w:hAnsi="Courier New" w:cs="Courier New"/>
    </w:rPr>
  </w:style>
  <w:style w:type="character" w:customStyle="1" w:styleId="WW8Num5z3">
    <w:name w:val="WW8Num5z3"/>
    <w:rsid w:val="007875FB"/>
    <w:rPr>
      <w:rFonts w:ascii="Symbol" w:hAnsi="Symbol" w:cs="Symbol"/>
    </w:rPr>
  </w:style>
  <w:style w:type="character" w:customStyle="1" w:styleId="WW8Num6z0">
    <w:name w:val="WW8Num6z0"/>
    <w:rsid w:val="007875FB"/>
    <w:rPr>
      <w:rFonts w:ascii="Wingdings" w:hAnsi="Wingdings" w:cs="Wingdings"/>
    </w:rPr>
  </w:style>
  <w:style w:type="character" w:customStyle="1" w:styleId="WW8Num6z1">
    <w:name w:val="WW8Num6z1"/>
    <w:rsid w:val="007875FB"/>
    <w:rPr>
      <w:rFonts w:ascii="Courier New" w:hAnsi="Courier New" w:cs="Courier New"/>
    </w:rPr>
  </w:style>
  <w:style w:type="character" w:customStyle="1" w:styleId="WW8Num6z3">
    <w:name w:val="WW8Num6z3"/>
    <w:rsid w:val="007875FB"/>
    <w:rPr>
      <w:rFonts w:ascii="Symbol" w:hAnsi="Symbol" w:cs="Symbol"/>
    </w:rPr>
  </w:style>
  <w:style w:type="character" w:customStyle="1" w:styleId="WW8Num7z0">
    <w:name w:val="WW8Num7z0"/>
    <w:rsid w:val="007875FB"/>
    <w:rPr>
      <w:rFonts w:ascii="Wingdings" w:hAnsi="Wingdings" w:cs="Wingdings"/>
    </w:rPr>
  </w:style>
  <w:style w:type="character" w:customStyle="1" w:styleId="WW8Num7z1">
    <w:name w:val="WW8Num7z1"/>
    <w:rsid w:val="007875FB"/>
    <w:rPr>
      <w:rFonts w:ascii="Courier New" w:hAnsi="Courier New" w:cs="Courier New"/>
    </w:rPr>
  </w:style>
  <w:style w:type="character" w:customStyle="1" w:styleId="WW8Num7z3">
    <w:name w:val="WW8Num7z3"/>
    <w:rsid w:val="007875FB"/>
    <w:rPr>
      <w:rFonts w:ascii="Symbol" w:hAnsi="Symbol" w:cs="Symbol"/>
    </w:rPr>
  </w:style>
  <w:style w:type="character" w:customStyle="1" w:styleId="WW8Num8z0">
    <w:name w:val="WW8Num8z0"/>
    <w:rsid w:val="007875FB"/>
    <w:rPr>
      <w:rFonts w:ascii="Wingdings" w:hAnsi="Wingdings" w:cs="Wingdings"/>
    </w:rPr>
  </w:style>
  <w:style w:type="character" w:customStyle="1" w:styleId="WW8Num8z1">
    <w:name w:val="WW8Num8z1"/>
    <w:rsid w:val="007875FB"/>
    <w:rPr>
      <w:rFonts w:ascii="Courier New" w:hAnsi="Courier New" w:cs="Courier New"/>
    </w:rPr>
  </w:style>
  <w:style w:type="character" w:customStyle="1" w:styleId="WW8Num8z3">
    <w:name w:val="WW8Num8z3"/>
    <w:rsid w:val="007875FB"/>
    <w:rPr>
      <w:rFonts w:ascii="Symbol" w:hAnsi="Symbol" w:cs="Symbol"/>
    </w:rPr>
  </w:style>
  <w:style w:type="character" w:customStyle="1" w:styleId="WW8Num9z0">
    <w:name w:val="WW8Num9z0"/>
    <w:rsid w:val="007875FB"/>
  </w:style>
  <w:style w:type="character" w:customStyle="1" w:styleId="WW8Num9z1">
    <w:name w:val="WW8Num9z1"/>
    <w:rsid w:val="007875FB"/>
  </w:style>
  <w:style w:type="character" w:customStyle="1" w:styleId="WW8Num9z2">
    <w:name w:val="WW8Num9z2"/>
    <w:rsid w:val="007875FB"/>
  </w:style>
  <w:style w:type="character" w:customStyle="1" w:styleId="WW8Num9z3">
    <w:name w:val="WW8Num9z3"/>
    <w:rsid w:val="007875FB"/>
  </w:style>
  <w:style w:type="character" w:customStyle="1" w:styleId="WW8Num9z4">
    <w:name w:val="WW8Num9z4"/>
    <w:rsid w:val="007875FB"/>
  </w:style>
  <w:style w:type="character" w:customStyle="1" w:styleId="WW8Num9z5">
    <w:name w:val="WW8Num9z5"/>
    <w:rsid w:val="007875FB"/>
  </w:style>
  <w:style w:type="character" w:customStyle="1" w:styleId="WW8Num9z6">
    <w:name w:val="WW8Num9z6"/>
    <w:rsid w:val="007875FB"/>
  </w:style>
  <w:style w:type="character" w:customStyle="1" w:styleId="WW8Num9z7">
    <w:name w:val="WW8Num9z7"/>
    <w:rsid w:val="007875FB"/>
  </w:style>
  <w:style w:type="character" w:customStyle="1" w:styleId="WW8Num9z8">
    <w:name w:val="WW8Num9z8"/>
    <w:rsid w:val="007875FB"/>
  </w:style>
  <w:style w:type="character" w:customStyle="1" w:styleId="WW8Num10z0">
    <w:name w:val="WW8Num10z0"/>
    <w:rsid w:val="007875FB"/>
  </w:style>
  <w:style w:type="character" w:customStyle="1" w:styleId="WW8Num10z1">
    <w:name w:val="WW8Num10z1"/>
    <w:rsid w:val="007875FB"/>
  </w:style>
  <w:style w:type="character" w:customStyle="1" w:styleId="WW8Num10z2">
    <w:name w:val="WW8Num10z2"/>
    <w:rsid w:val="007875FB"/>
  </w:style>
  <w:style w:type="character" w:customStyle="1" w:styleId="WW8Num10z3">
    <w:name w:val="WW8Num10z3"/>
    <w:rsid w:val="007875FB"/>
  </w:style>
  <w:style w:type="character" w:customStyle="1" w:styleId="WW8Num10z4">
    <w:name w:val="WW8Num10z4"/>
    <w:rsid w:val="007875FB"/>
  </w:style>
  <w:style w:type="character" w:customStyle="1" w:styleId="WW8Num10z5">
    <w:name w:val="WW8Num10z5"/>
    <w:rsid w:val="007875FB"/>
  </w:style>
  <w:style w:type="character" w:customStyle="1" w:styleId="WW8Num10z6">
    <w:name w:val="WW8Num10z6"/>
    <w:rsid w:val="007875FB"/>
  </w:style>
  <w:style w:type="character" w:customStyle="1" w:styleId="WW8Num10z7">
    <w:name w:val="WW8Num10z7"/>
    <w:rsid w:val="007875FB"/>
  </w:style>
  <w:style w:type="character" w:customStyle="1" w:styleId="WW8Num10z8">
    <w:name w:val="WW8Num10z8"/>
    <w:rsid w:val="007875FB"/>
  </w:style>
  <w:style w:type="character" w:customStyle="1" w:styleId="16">
    <w:name w:val="Основной шрифт абзаца1"/>
    <w:rsid w:val="007875FB"/>
  </w:style>
  <w:style w:type="paragraph" w:customStyle="1" w:styleId="Standard">
    <w:name w:val="Standard"/>
    <w:rsid w:val="007875FB"/>
    <w:pPr>
      <w:suppressAutoHyphens/>
      <w:autoSpaceDN w:val="0"/>
    </w:pPr>
    <w:rPr>
      <w:rFonts w:ascii="Times New Roman" w:eastAsia="Times New Roman" w:hAnsi="Times New Roman"/>
      <w:kern w:val="3"/>
      <w:sz w:val="24"/>
      <w:szCs w:val="24"/>
      <w:lang w:eastAsia="zh-CN"/>
    </w:rPr>
  </w:style>
  <w:style w:type="paragraph" w:customStyle="1" w:styleId="Textbodyindent">
    <w:name w:val="Text body indent"/>
    <w:basedOn w:val="Standard"/>
    <w:rsid w:val="007875FB"/>
    <w:pPr>
      <w:suppressAutoHyphens w:val="0"/>
      <w:spacing w:after="120"/>
      <w:ind w:left="283"/>
    </w:pPr>
    <w:rPr>
      <w:sz w:val="20"/>
      <w:szCs w:val="20"/>
      <w:lang w:eastAsia="ru-RU"/>
    </w:rPr>
  </w:style>
  <w:style w:type="character" w:customStyle="1" w:styleId="2a">
    <w:name w:val="Основной текст Знак2"/>
    <w:locked/>
    <w:rsid w:val="007875FB"/>
    <w:rPr>
      <w:rFonts w:ascii="Times New Roman" w:hAnsi="Times New Roman" w:cs="Times New Roman"/>
      <w:sz w:val="24"/>
      <w:szCs w:val="24"/>
      <w:lang w:eastAsia="zh-CN"/>
    </w:rPr>
  </w:style>
  <w:style w:type="character" w:customStyle="1" w:styleId="17">
    <w:name w:val="Основной текст с отступом Знак1"/>
    <w:locked/>
    <w:rsid w:val="007875FB"/>
    <w:rPr>
      <w:rFonts w:ascii="Times New Roman" w:hAnsi="Times New Roman" w:cs="Times New Roman"/>
      <w:lang w:eastAsia="zh-CN"/>
    </w:rPr>
  </w:style>
  <w:style w:type="character" w:customStyle="1" w:styleId="18">
    <w:name w:val="Текст выноски Знак1"/>
    <w:locked/>
    <w:rsid w:val="007875FB"/>
    <w:rPr>
      <w:rFonts w:ascii="Tahoma" w:hAnsi="Tahoma" w:cs="Tahoma"/>
      <w:sz w:val="16"/>
      <w:szCs w:val="16"/>
      <w:lang w:eastAsia="zh-CN"/>
    </w:rPr>
  </w:style>
  <w:style w:type="character" w:customStyle="1" w:styleId="19">
    <w:name w:val="Верхний колонтитул Знак1"/>
    <w:uiPriority w:val="99"/>
    <w:locked/>
    <w:rsid w:val="007875FB"/>
    <w:rPr>
      <w:rFonts w:ascii="Times New Roman" w:hAnsi="Times New Roman" w:cs="Times New Roman"/>
      <w:sz w:val="24"/>
      <w:szCs w:val="24"/>
      <w:lang w:eastAsia="zh-CN"/>
    </w:rPr>
  </w:style>
  <w:style w:type="character" w:customStyle="1" w:styleId="1a">
    <w:name w:val="Нижний колонтитул Знак1"/>
    <w:uiPriority w:val="99"/>
    <w:locked/>
    <w:rsid w:val="007875FB"/>
    <w:rPr>
      <w:rFonts w:ascii="Times New Roman" w:hAnsi="Times New Roman" w:cs="Times New Roman"/>
      <w:sz w:val="24"/>
      <w:szCs w:val="24"/>
      <w:lang w:eastAsia="zh-CN"/>
    </w:rPr>
  </w:style>
  <w:style w:type="character" w:customStyle="1" w:styleId="b-contact-informer-targetjs-contact-informer">
    <w:name w:val="b-contact-informer-target js-contact-informer"/>
    <w:rsid w:val="00977965"/>
  </w:style>
  <w:style w:type="character" w:customStyle="1" w:styleId="apple-converted-space">
    <w:name w:val="apple-converted-space"/>
    <w:rsid w:val="00977965"/>
  </w:style>
  <w:style w:type="character" w:customStyle="1" w:styleId="b-letterheadaddrsname">
    <w:name w:val="b-letter__head__addrs__name"/>
    <w:rsid w:val="00977965"/>
  </w:style>
  <w:style w:type="character" w:customStyle="1" w:styleId="linklinkblacklinkdotted">
    <w:name w:val="link link_black link_dotted"/>
    <w:rsid w:val="00977965"/>
  </w:style>
  <w:style w:type="paragraph" w:customStyle="1" w:styleId="aff6">
    <w:name w:val="Знак Знак Знак Знак Знак Знак Знак Знак Знак Знак Знак Знак Знак Знак Знак"/>
    <w:basedOn w:val="a"/>
    <w:rsid w:val="0097796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DocList">
    <w:name w:val="ConsPlusDocList"/>
    <w:rsid w:val="00895341"/>
    <w:pPr>
      <w:widowControl w:val="0"/>
      <w:autoSpaceDE w:val="0"/>
      <w:autoSpaceDN w:val="0"/>
      <w:adjustRightInd w:val="0"/>
    </w:pPr>
    <w:rPr>
      <w:rFonts w:ascii="Courier New" w:eastAsia="Times New Roman" w:hAnsi="Courier New" w:cs="Courier New"/>
    </w:rPr>
  </w:style>
  <w:style w:type="paragraph" w:styleId="aff7">
    <w:name w:val="Document Map"/>
    <w:basedOn w:val="a"/>
    <w:link w:val="aff8"/>
    <w:semiHidden/>
    <w:rsid w:val="00895341"/>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link w:val="aff7"/>
    <w:semiHidden/>
    <w:rsid w:val="00895341"/>
    <w:rPr>
      <w:rFonts w:ascii="Tahoma" w:eastAsia="Times New Roman" w:hAnsi="Tahoma" w:cs="Tahoma"/>
      <w:shd w:val="clear" w:color="auto" w:fill="000080"/>
    </w:rPr>
  </w:style>
  <w:style w:type="paragraph" w:customStyle="1" w:styleId="style13222631300000000552consplusnormal">
    <w:name w:val="style_13222631300000000552consplusnormal"/>
    <w:basedOn w:val="a"/>
    <w:rsid w:val="0089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TOC Heading"/>
    <w:basedOn w:val="1"/>
    <w:next w:val="a"/>
    <w:uiPriority w:val="39"/>
    <w:unhideWhenUsed/>
    <w:qFormat/>
    <w:rsid w:val="00895341"/>
    <w:pPr>
      <w:keepLines/>
      <w:spacing w:before="120" w:after="120" w:line="276" w:lineRule="auto"/>
      <w:jc w:val="left"/>
      <w:outlineLvl w:val="9"/>
    </w:pPr>
    <w:rPr>
      <w:rFonts w:ascii="Cambria" w:eastAsia="Times New Roman" w:hAnsi="Cambria"/>
      <w:b/>
      <w:bCs/>
      <w:color w:val="365F91"/>
      <w:sz w:val="28"/>
      <w:szCs w:val="28"/>
    </w:rPr>
  </w:style>
  <w:style w:type="paragraph" w:styleId="1b">
    <w:name w:val="toc 1"/>
    <w:basedOn w:val="a"/>
    <w:next w:val="a"/>
    <w:autoRedefine/>
    <w:uiPriority w:val="39"/>
    <w:unhideWhenUsed/>
    <w:locked/>
    <w:rsid w:val="00895341"/>
    <w:pPr>
      <w:spacing w:after="100" w:line="240" w:lineRule="auto"/>
    </w:pPr>
    <w:rPr>
      <w:rFonts w:ascii="Times New Roman" w:eastAsia="Times New Roman" w:hAnsi="Times New Roman" w:cs="Times New Roman"/>
      <w:b/>
      <w:sz w:val="24"/>
      <w:szCs w:val="24"/>
      <w:lang w:eastAsia="ru-RU"/>
    </w:rPr>
  </w:style>
  <w:style w:type="paragraph" w:styleId="2b">
    <w:name w:val="toc 2"/>
    <w:basedOn w:val="a"/>
    <w:next w:val="a"/>
    <w:autoRedefine/>
    <w:uiPriority w:val="39"/>
    <w:unhideWhenUsed/>
    <w:locked/>
    <w:rsid w:val="00895341"/>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locked/>
    <w:rsid w:val="00895341"/>
    <w:pPr>
      <w:spacing w:after="100" w:line="240" w:lineRule="auto"/>
      <w:ind w:left="480"/>
      <w:jc w:val="both"/>
    </w:pPr>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locked/>
    <w:rsid w:val="00895341"/>
    <w:pPr>
      <w:spacing w:after="100" w:line="240" w:lineRule="auto"/>
      <w:ind w:left="720"/>
      <w:jc w:val="both"/>
    </w:pPr>
    <w:rPr>
      <w:rFonts w:ascii="Times New Roman" w:eastAsia="Times New Roman" w:hAnsi="Times New Roman" w:cs="Times New Roman"/>
      <w:sz w:val="28"/>
      <w:szCs w:val="24"/>
      <w:lang w:eastAsia="ru-RU"/>
    </w:rPr>
  </w:style>
  <w:style w:type="paragraph" w:styleId="51">
    <w:name w:val="toc 5"/>
    <w:basedOn w:val="a"/>
    <w:next w:val="a"/>
    <w:autoRedefine/>
    <w:uiPriority w:val="39"/>
    <w:unhideWhenUsed/>
    <w:locked/>
    <w:rsid w:val="00895341"/>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locked/>
    <w:rsid w:val="00895341"/>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locked/>
    <w:rsid w:val="00895341"/>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locked/>
    <w:rsid w:val="00895341"/>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locked/>
    <w:rsid w:val="00895341"/>
    <w:pPr>
      <w:spacing w:after="100"/>
      <w:ind w:left="1760"/>
    </w:pPr>
    <w:rPr>
      <w:rFonts w:ascii="Calibri" w:eastAsia="Times New Roman" w:hAnsi="Calibri" w:cs="Times New Roman"/>
      <w:lang w:eastAsia="ru-RU"/>
    </w:rPr>
  </w:style>
  <w:style w:type="table" w:customStyle="1" w:styleId="1c">
    <w:name w:val="Сетка таблицы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d">
    <w:name w:val="Нет списка1"/>
    <w:next w:val="a2"/>
    <w:uiPriority w:val="99"/>
    <w:semiHidden/>
    <w:unhideWhenUsed/>
    <w:rsid w:val="00895341"/>
  </w:style>
  <w:style w:type="table" w:customStyle="1" w:styleId="34">
    <w:name w:val="Сетка таблицы3"/>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endnote text"/>
    <w:basedOn w:val="a"/>
    <w:link w:val="affb"/>
    <w:uiPriority w:val="99"/>
    <w:semiHidden/>
    <w:unhideWhenUsed/>
    <w:rsid w:val="00895341"/>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link w:val="affa"/>
    <w:uiPriority w:val="99"/>
    <w:semiHidden/>
    <w:rsid w:val="00895341"/>
    <w:rPr>
      <w:rFonts w:ascii="Times New Roman" w:eastAsia="Times New Roman" w:hAnsi="Times New Roman"/>
    </w:rPr>
  </w:style>
  <w:style w:type="character" w:styleId="affc">
    <w:name w:val="endnote reference"/>
    <w:uiPriority w:val="99"/>
    <w:semiHidden/>
    <w:unhideWhenUsed/>
    <w:rsid w:val="00895341"/>
    <w:rPr>
      <w:vertAlign w:val="superscript"/>
    </w:rPr>
  </w:style>
  <w:style w:type="character" w:customStyle="1" w:styleId="r">
    <w:name w:val="r"/>
    <w:rsid w:val="00895341"/>
  </w:style>
  <w:style w:type="character" w:customStyle="1" w:styleId="ep">
    <w:name w:val="ep"/>
    <w:rsid w:val="00895341"/>
  </w:style>
  <w:style w:type="character" w:customStyle="1" w:styleId="blk">
    <w:name w:val="blk"/>
    <w:rsid w:val="00895341"/>
  </w:style>
  <w:style w:type="numbering" w:customStyle="1" w:styleId="2d">
    <w:name w:val="Нет списка2"/>
    <w:next w:val="a2"/>
    <w:uiPriority w:val="99"/>
    <w:semiHidden/>
    <w:unhideWhenUsed/>
    <w:rsid w:val="00895341"/>
  </w:style>
  <w:style w:type="table" w:customStyle="1" w:styleId="111">
    <w:name w:val="Сетка таблицы1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895341"/>
  </w:style>
  <w:style w:type="table" w:customStyle="1" w:styleId="310">
    <w:name w:val="Сетка таблицы3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895341"/>
  </w:style>
  <w:style w:type="numbering" w:customStyle="1" w:styleId="1110">
    <w:name w:val="Нет списка111"/>
    <w:next w:val="a2"/>
    <w:uiPriority w:val="99"/>
    <w:semiHidden/>
    <w:unhideWhenUsed/>
    <w:rsid w:val="00895341"/>
  </w:style>
  <w:style w:type="character" w:customStyle="1" w:styleId="w">
    <w:name w:val="w"/>
    <w:rsid w:val="00B7381E"/>
  </w:style>
  <w:style w:type="paragraph" w:customStyle="1" w:styleId="formattexttopleveltext">
    <w:name w:val="formattext topleveltext"/>
    <w:basedOn w:val="a"/>
    <w:rsid w:val="00B738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931">
      <w:bodyDiv w:val="1"/>
      <w:marLeft w:val="0"/>
      <w:marRight w:val="0"/>
      <w:marTop w:val="0"/>
      <w:marBottom w:val="0"/>
      <w:divBdr>
        <w:top w:val="none" w:sz="0" w:space="0" w:color="auto"/>
        <w:left w:val="none" w:sz="0" w:space="0" w:color="auto"/>
        <w:bottom w:val="none" w:sz="0" w:space="0" w:color="auto"/>
        <w:right w:val="none" w:sz="0" w:space="0" w:color="auto"/>
      </w:divBdr>
    </w:div>
    <w:div w:id="827593478">
      <w:bodyDiv w:val="1"/>
      <w:marLeft w:val="0"/>
      <w:marRight w:val="0"/>
      <w:marTop w:val="0"/>
      <w:marBottom w:val="0"/>
      <w:divBdr>
        <w:top w:val="none" w:sz="0" w:space="0" w:color="auto"/>
        <w:left w:val="none" w:sz="0" w:space="0" w:color="auto"/>
        <w:bottom w:val="none" w:sz="0" w:space="0" w:color="auto"/>
        <w:right w:val="none" w:sz="0" w:space="0" w:color="auto"/>
      </w:divBdr>
    </w:div>
    <w:div w:id="1356232225">
      <w:bodyDiv w:val="1"/>
      <w:marLeft w:val="0"/>
      <w:marRight w:val="0"/>
      <w:marTop w:val="0"/>
      <w:marBottom w:val="0"/>
      <w:divBdr>
        <w:top w:val="none" w:sz="0" w:space="0" w:color="auto"/>
        <w:left w:val="none" w:sz="0" w:space="0" w:color="auto"/>
        <w:bottom w:val="none" w:sz="0" w:space="0" w:color="auto"/>
        <w:right w:val="none" w:sz="0" w:space="0" w:color="auto"/>
      </w:divBdr>
    </w:div>
    <w:div w:id="1993874187">
      <w:marLeft w:val="0"/>
      <w:marRight w:val="0"/>
      <w:marTop w:val="0"/>
      <w:marBottom w:val="0"/>
      <w:divBdr>
        <w:top w:val="none" w:sz="0" w:space="0" w:color="auto"/>
        <w:left w:val="none" w:sz="0" w:space="0" w:color="auto"/>
        <w:bottom w:val="none" w:sz="0" w:space="0" w:color="auto"/>
        <w:right w:val="none" w:sz="0" w:space="0" w:color="auto"/>
      </w:divBdr>
    </w:div>
    <w:div w:id="1993874188">
      <w:marLeft w:val="0"/>
      <w:marRight w:val="0"/>
      <w:marTop w:val="0"/>
      <w:marBottom w:val="0"/>
      <w:divBdr>
        <w:top w:val="none" w:sz="0" w:space="0" w:color="auto"/>
        <w:left w:val="none" w:sz="0" w:space="0" w:color="auto"/>
        <w:bottom w:val="none" w:sz="0" w:space="0" w:color="auto"/>
        <w:right w:val="none" w:sz="0" w:space="0" w:color="auto"/>
      </w:divBdr>
    </w:div>
    <w:div w:id="1993874189">
      <w:marLeft w:val="0"/>
      <w:marRight w:val="0"/>
      <w:marTop w:val="0"/>
      <w:marBottom w:val="0"/>
      <w:divBdr>
        <w:top w:val="none" w:sz="0" w:space="0" w:color="auto"/>
        <w:left w:val="none" w:sz="0" w:space="0" w:color="auto"/>
        <w:bottom w:val="none" w:sz="0" w:space="0" w:color="auto"/>
        <w:right w:val="none" w:sz="0" w:space="0" w:color="auto"/>
      </w:divBdr>
    </w:div>
    <w:div w:id="1993874190">
      <w:marLeft w:val="0"/>
      <w:marRight w:val="0"/>
      <w:marTop w:val="0"/>
      <w:marBottom w:val="0"/>
      <w:divBdr>
        <w:top w:val="none" w:sz="0" w:space="0" w:color="auto"/>
        <w:left w:val="none" w:sz="0" w:space="0" w:color="auto"/>
        <w:bottom w:val="none" w:sz="0" w:space="0" w:color="auto"/>
        <w:right w:val="none" w:sz="0" w:space="0" w:color="auto"/>
      </w:divBdr>
    </w:div>
    <w:div w:id="1993874191">
      <w:marLeft w:val="0"/>
      <w:marRight w:val="0"/>
      <w:marTop w:val="0"/>
      <w:marBottom w:val="0"/>
      <w:divBdr>
        <w:top w:val="none" w:sz="0" w:space="0" w:color="auto"/>
        <w:left w:val="none" w:sz="0" w:space="0" w:color="auto"/>
        <w:bottom w:val="none" w:sz="0" w:space="0" w:color="auto"/>
        <w:right w:val="none" w:sz="0" w:space="0" w:color="auto"/>
      </w:divBdr>
    </w:div>
    <w:div w:id="1993874192">
      <w:marLeft w:val="0"/>
      <w:marRight w:val="0"/>
      <w:marTop w:val="0"/>
      <w:marBottom w:val="0"/>
      <w:divBdr>
        <w:top w:val="none" w:sz="0" w:space="0" w:color="auto"/>
        <w:left w:val="none" w:sz="0" w:space="0" w:color="auto"/>
        <w:bottom w:val="none" w:sz="0" w:space="0" w:color="auto"/>
        <w:right w:val="none" w:sz="0" w:space="0" w:color="auto"/>
      </w:divBdr>
    </w:div>
    <w:div w:id="1993874193">
      <w:marLeft w:val="0"/>
      <w:marRight w:val="0"/>
      <w:marTop w:val="0"/>
      <w:marBottom w:val="0"/>
      <w:divBdr>
        <w:top w:val="none" w:sz="0" w:space="0" w:color="auto"/>
        <w:left w:val="none" w:sz="0" w:space="0" w:color="auto"/>
        <w:bottom w:val="none" w:sz="0" w:space="0" w:color="auto"/>
        <w:right w:val="none" w:sz="0" w:space="0" w:color="auto"/>
      </w:divBdr>
    </w:div>
    <w:div w:id="1993874194">
      <w:marLeft w:val="0"/>
      <w:marRight w:val="0"/>
      <w:marTop w:val="0"/>
      <w:marBottom w:val="0"/>
      <w:divBdr>
        <w:top w:val="none" w:sz="0" w:space="0" w:color="auto"/>
        <w:left w:val="none" w:sz="0" w:space="0" w:color="auto"/>
        <w:bottom w:val="none" w:sz="0" w:space="0" w:color="auto"/>
        <w:right w:val="none" w:sz="0" w:space="0" w:color="auto"/>
      </w:divBdr>
    </w:div>
    <w:div w:id="1993874195">
      <w:marLeft w:val="0"/>
      <w:marRight w:val="0"/>
      <w:marTop w:val="0"/>
      <w:marBottom w:val="0"/>
      <w:divBdr>
        <w:top w:val="none" w:sz="0" w:space="0" w:color="auto"/>
        <w:left w:val="none" w:sz="0" w:space="0" w:color="auto"/>
        <w:bottom w:val="none" w:sz="0" w:space="0" w:color="auto"/>
        <w:right w:val="none" w:sz="0" w:space="0" w:color="auto"/>
      </w:divBdr>
    </w:div>
    <w:div w:id="1993874196">
      <w:marLeft w:val="0"/>
      <w:marRight w:val="0"/>
      <w:marTop w:val="0"/>
      <w:marBottom w:val="0"/>
      <w:divBdr>
        <w:top w:val="none" w:sz="0" w:space="0" w:color="auto"/>
        <w:left w:val="none" w:sz="0" w:space="0" w:color="auto"/>
        <w:bottom w:val="none" w:sz="0" w:space="0" w:color="auto"/>
        <w:right w:val="none" w:sz="0" w:space="0" w:color="auto"/>
      </w:divBdr>
    </w:div>
    <w:div w:id="1993874197">
      <w:marLeft w:val="0"/>
      <w:marRight w:val="0"/>
      <w:marTop w:val="0"/>
      <w:marBottom w:val="0"/>
      <w:divBdr>
        <w:top w:val="none" w:sz="0" w:space="0" w:color="auto"/>
        <w:left w:val="none" w:sz="0" w:space="0" w:color="auto"/>
        <w:bottom w:val="none" w:sz="0" w:space="0" w:color="auto"/>
        <w:right w:val="none" w:sz="0" w:space="0" w:color="auto"/>
      </w:divBdr>
    </w:div>
    <w:div w:id="1993874198">
      <w:marLeft w:val="0"/>
      <w:marRight w:val="0"/>
      <w:marTop w:val="0"/>
      <w:marBottom w:val="0"/>
      <w:divBdr>
        <w:top w:val="none" w:sz="0" w:space="0" w:color="auto"/>
        <w:left w:val="none" w:sz="0" w:space="0" w:color="auto"/>
        <w:bottom w:val="none" w:sz="0" w:space="0" w:color="auto"/>
        <w:right w:val="none" w:sz="0" w:space="0" w:color="auto"/>
      </w:divBdr>
    </w:div>
    <w:div w:id="1993874199">
      <w:marLeft w:val="0"/>
      <w:marRight w:val="0"/>
      <w:marTop w:val="0"/>
      <w:marBottom w:val="0"/>
      <w:divBdr>
        <w:top w:val="none" w:sz="0" w:space="0" w:color="auto"/>
        <w:left w:val="none" w:sz="0" w:space="0" w:color="auto"/>
        <w:bottom w:val="none" w:sz="0" w:space="0" w:color="auto"/>
        <w:right w:val="none" w:sz="0" w:space="0" w:color="auto"/>
      </w:divBdr>
    </w:div>
    <w:div w:id="1993874200">
      <w:marLeft w:val="0"/>
      <w:marRight w:val="0"/>
      <w:marTop w:val="0"/>
      <w:marBottom w:val="0"/>
      <w:divBdr>
        <w:top w:val="none" w:sz="0" w:space="0" w:color="auto"/>
        <w:left w:val="none" w:sz="0" w:space="0" w:color="auto"/>
        <w:bottom w:val="none" w:sz="0" w:space="0" w:color="auto"/>
        <w:right w:val="none" w:sz="0" w:space="0" w:color="auto"/>
      </w:divBdr>
    </w:div>
    <w:div w:id="1993874201">
      <w:marLeft w:val="0"/>
      <w:marRight w:val="0"/>
      <w:marTop w:val="0"/>
      <w:marBottom w:val="0"/>
      <w:divBdr>
        <w:top w:val="none" w:sz="0" w:space="0" w:color="auto"/>
        <w:left w:val="none" w:sz="0" w:space="0" w:color="auto"/>
        <w:bottom w:val="none" w:sz="0" w:space="0" w:color="auto"/>
        <w:right w:val="none" w:sz="0" w:space="0" w:color="auto"/>
      </w:divBdr>
    </w:div>
    <w:div w:id="1993874202">
      <w:marLeft w:val="0"/>
      <w:marRight w:val="0"/>
      <w:marTop w:val="0"/>
      <w:marBottom w:val="0"/>
      <w:divBdr>
        <w:top w:val="none" w:sz="0" w:space="0" w:color="auto"/>
        <w:left w:val="none" w:sz="0" w:space="0" w:color="auto"/>
        <w:bottom w:val="none" w:sz="0" w:space="0" w:color="auto"/>
        <w:right w:val="none" w:sz="0" w:space="0" w:color="auto"/>
      </w:divBdr>
    </w:div>
    <w:div w:id="1993874203">
      <w:marLeft w:val="0"/>
      <w:marRight w:val="0"/>
      <w:marTop w:val="0"/>
      <w:marBottom w:val="0"/>
      <w:divBdr>
        <w:top w:val="none" w:sz="0" w:space="0" w:color="auto"/>
        <w:left w:val="none" w:sz="0" w:space="0" w:color="auto"/>
        <w:bottom w:val="none" w:sz="0" w:space="0" w:color="auto"/>
        <w:right w:val="none" w:sz="0" w:space="0" w:color="auto"/>
      </w:divBdr>
    </w:div>
    <w:div w:id="1993874204">
      <w:marLeft w:val="0"/>
      <w:marRight w:val="0"/>
      <w:marTop w:val="0"/>
      <w:marBottom w:val="0"/>
      <w:divBdr>
        <w:top w:val="none" w:sz="0" w:space="0" w:color="auto"/>
        <w:left w:val="none" w:sz="0" w:space="0" w:color="auto"/>
        <w:bottom w:val="none" w:sz="0" w:space="0" w:color="auto"/>
        <w:right w:val="none" w:sz="0" w:space="0" w:color="auto"/>
      </w:divBdr>
    </w:div>
    <w:div w:id="1993874205">
      <w:marLeft w:val="0"/>
      <w:marRight w:val="0"/>
      <w:marTop w:val="0"/>
      <w:marBottom w:val="0"/>
      <w:divBdr>
        <w:top w:val="none" w:sz="0" w:space="0" w:color="auto"/>
        <w:left w:val="none" w:sz="0" w:space="0" w:color="auto"/>
        <w:bottom w:val="none" w:sz="0" w:space="0" w:color="auto"/>
        <w:right w:val="none" w:sz="0" w:space="0" w:color="auto"/>
      </w:divBdr>
    </w:div>
    <w:div w:id="1993874206">
      <w:marLeft w:val="0"/>
      <w:marRight w:val="0"/>
      <w:marTop w:val="0"/>
      <w:marBottom w:val="0"/>
      <w:divBdr>
        <w:top w:val="none" w:sz="0" w:space="0" w:color="auto"/>
        <w:left w:val="none" w:sz="0" w:space="0" w:color="auto"/>
        <w:bottom w:val="none" w:sz="0" w:space="0" w:color="auto"/>
        <w:right w:val="none" w:sz="0" w:space="0" w:color="auto"/>
      </w:divBdr>
    </w:div>
    <w:div w:id="1993874207">
      <w:marLeft w:val="0"/>
      <w:marRight w:val="0"/>
      <w:marTop w:val="0"/>
      <w:marBottom w:val="0"/>
      <w:divBdr>
        <w:top w:val="none" w:sz="0" w:space="0" w:color="auto"/>
        <w:left w:val="none" w:sz="0" w:space="0" w:color="auto"/>
        <w:bottom w:val="none" w:sz="0" w:space="0" w:color="auto"/>
        <w:right w:val="none" w:sz="0" w:space="0" w:color="auto"/>
      </w:divBdr>
    </w:div>
    <w:div w:id="1993874208">
      <w:marLeft w:val="0"/>
      <w:marRight w:val="0"/>
      <w:marTop w:val="0"/>
      <w:marBottom w:val="0"/>
      <w:divBdr>
        <w:top w:val="none" w:sz="0" w:space="0" w:color="auto"/>
        <w:left w:val="none" w:sz="0" w:space="0" w:color="auto"/>
        <w:bottom w:val="none" w:sz="0" w:space="0" w:color="auto"/>
        <w:right w:val="none" w:sz="0" w:space="0" w:color="auto"/>
      </w:divBdr>
    </w:div>
    <w:div w:id="1993874209">
      <w:marLeft w:val="0"/>
      <w:marRight w:val="0"/>
      <w:marTop w:val="0"/>
      <w:marBottom w:val="0"/>
      <w:divBdr>
        <w:top w:val="none" w:sz="0" w:space="0" w:color="auto"/>
        <w:left w:val="none" w:sz="0" w:space="0" w:color="auto"/>
        <w:bottom w:val="none" w:sz="0" w:space="0" w:color="auto"/>
        <w:right w:val="none" w:sz="0" w:space="0" w:color="auto"/>
      </w:divBdr>
    </w:div>
    <w:div w:id="1993874210">
      <w:marLeft w:val="0"/>
      <w:marRight w:val="0"/>
      <w:marTop w:val="0"/>
      <w:marBottom w:val="0"/>
      <w:divBdr>
        <w:top w:val="none" w:sz="0" w:space="0" w:color="auto"/>
        <w:left w:val="none" w:sz="0" w:space="0" w:color="auto"/>
        <w:bottom w:val="none" w:sz="0" w:space="0" w:color="auto"/>
        <w:right w:val="none" w:sz="0" w:space="0" w:color="auto"/>
      </w:divBdr>
    </w:div>
    <w:div w:id="1993874211">
      <w:marLeft w:val="0"/>
      <w:marRight w:val="0"/>
      <w:marTop w:val="0"/>
      <w:marBottom w:val="0"/>
      <w:divBdr>
        <w:top w:val="none" w:sz="0" w:space="0" w:color="auto"/>
        <w:left w:val="none" w:sz="0" w:space="0" w:color="auto"/>
        <w:bottom w:val="none" w:sz="0" w:space="0" w:color="auto"/>
        <w:right w:val="none" w:sz="0" w:space="0" w:color="auto"/>
      </w:divBdr>
    </w:div>
    <w:div w:id="2104060304">
      <w:bodyDiv w:val="1"/>
      <w:marLeft w:val="0"/>
      <w:marRight w:val="0"/>
      <w:marTop w:val="0"/>
      <w:marBottom w:val="0"/>
      <w:divBdr>
        <w:top w:val="none" w:sz="0" w:space="0" w:color="auto"/>
        <w:left w:val="none" w:sz="0" w:space="0" w:color="auto"/>
        <w:bottom w:val="none" w:sz="0" w:space="0" w:color="auto"/>
        <w:right w:val="none" w:sz="0" w:space="0" w:color="auto"/>
      </w:divBdr>
      <w:divsChild>
        <w:div w:id="608582469">
          <w:marLeft w:val="0"/>
          <w:marRight w:val="0"/>
          <w:marTop w:val="0"/>
          <w:marBottom w:val="0"/>
          <w:divBdr>
            <w:top w:val="none" w:sz="0" w:space="0" w:color="auto"/>
            <w:left w:val="none" w:sz="0" w:space="0" w:color="auto"/>
            <w:bottom w:val="none" w:sz="0" w:space="0" w:color="auto"/>
            <w:right w:val="none" w:sz="0" w:space="0" w:color="auto"/>
          </w:divBdr>
        </w:div>
        <w:div w:id="151587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D7D2-D0D2-4550-BBB8-CAA9FD10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10</Pages>
  <Words>6678</Words>
  <Characters>38066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Бюллетень «МИГ Трегубово» пятница, 29 апреля 2016 г. № 24</vt:lpstr>
    </vt:vector>
  </TitlesOfParts>
  <Company>Tregubovo poselenie</Company>
  <LinksUpToDate>false</LinksUpToDate>
  <CharactersWithSpaces>44655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«МИГ Трегубово» пятница, 29 апреля 2016 г. № 24</dc:title>
  <dc:subject/>
  <dc:creator>Пользователь</dc:creator>
  <cp:keywords/>
  <dc:description/>
  <cp:lastModifiedBy>User</cp:lastModifiedBy>
  <cp:revision>90</cp:revision>
  <cp:lastPrinted>2018-05-28T05:53:00Z</cp:lastPrinted>
  <dcterms:created xsi:type="dcterms:W3CDTF">2014-06-20T07:25:00Z</dcterms:created>
  <dcterms:modified xsi:type="dcterms:W3CDTF">2024-08-29T08:48:00Z</dcterms:modified>
</cp:coreProperties>
</file>