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FB55BF" w:rsidP="00895341">
      <w:pPr>
        <w:spacing w:line="240" w:lineRule="auto"/>
        <w:jc w:val="center"/>
      </w:pPr>
      <w:r>
        <w:rPr>
          <w:noProof/>
          <w:lang w:eastAsia="ru-RU"/>
        </w:rPr>
        <w:pict>
          <v:roundrect id="_x0000_s1026" style="position:absolute;left:0;text-align:left;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297F42" w:rsidRPr="009A397B" w:rsidRDefault="00297F42" w:rsidP="00CA4664">
                  <w:pPr>
                    <w:pBdr>
                      <w:top w:val="thinThickSmallGap" w:sz="36" w:space="10" w:color="592C63"/>
                      <w:bottom w:val="thickThinSmallGap" w:sz="36" w:space="10" w:color="592C63"/>
                    </w:pBdr>
                    <w:spacing w:after="0" w:line="240" w:lineRule="auto"/>
                    <w:rPr>
                      <w:i/>
                      <w:iCs/>
                      <w:color w:val="FF0000"/>
                      <w:sz w:val="28"/>
                      <w:szCs w:val="28"/>
                    </w:rPr>
                  </w:pP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 xml:space="preserve">Официальный бюллетень Администрации </w:t>
                  </w:r>
                  <w:proofErr w:type="spellStart"/>
                  <w:r w:rsidRPr="00DF0D65">
                    <w:rPr>
                      <w:i/>
                      <w:iCs/>
                      <w:sz w:val="28"/>
                      <w:szCs w:val="28"/>
                    </w:rPr>
                    <w:t>Трегубовского</w:t>
                  </w:r>
                  <w:proofErr w:type="spellEnd"/>
                  <w:r w:rsidRPr="00DF0D65">
                    <w:rPr>
                      <w:i/>
                      <w:iCs/>
                      <w:sz w:val="28"/>
                      <w:szCs w:val="28"/>
                    </w:rPr>
                    <w:t xml:space="preserve"> сельского поселения</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(специальный выпуск)</w:t>
                  </w:r>
                </w:p>
                <w:p w:rsidR="00297F42" w:rsidRPr="00DF0D65" w:rsidRDefault="00297F42" w:rsidP="00CA4664">
                  <w:pPr>
                    <w:pBdr>
                      <w:top w:val="thinThickSmallGap" w:sz="36" w:space="10" w:color="592C63"/>
                      <w:bottom w:val="thickThinSmallGap" w:sz="36" w:space="10" w:color="592C63"/>
                    </w:pBdr>
                    <w:spacing w:after="0" w:line="240" w:lineRule="auto"/>
                    <w:jc w:val="center"/>
                    <w:rPr>
                      <w:i/>
                      <w:iCs/>
                      <w:sz w:val="24"/>
                      <w:szCs w:val="24"/>
                    </w:rPr>
                  </w:pPr>
                </w:p>
                <w:p w:rsidR="00297F42" w:rsidRPr="00DF0D65" w:rsidRDefault="00916955"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№3 (2</w:t>
                  </w:r>
                  <w:r w:rsidR="00D45392">
                    <w:rPr>
                      <w:b/>
                      <w:bCs/>
                      <w:sz w:val="28"/>
                      <w:szCs w:val="28"/>
                    </w:rPr>
                    <w:t>)</w:t>
                  </w:r>
                  <w:r w:rsidR="00297F42" w:rsidRPr="00DF0D65">
                    <w:rPr>
                      <w:b/>
                      <w:bCs/>
                      <w:sz w:val="28"/>
                      <w:szCs w:val="28"/>
                    </w:rPr>
                    <w:t xml:space="preserve"> </w:t>
                  </w:r>
                </w:p>
                <w:p w:rsidR="00297F42" w:rsidRPr="00DF0D65" w:rsidRDefault="00916955"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21</w:t>
                  </w:r>
                  <w:r w:rsidR="00D45392">
                    <w:rPr>
                      <w:b/>
                      <w:bCs/>
                      <w:sz w:val="28"/>
                      <w:szCs w:val="28"/>
                    </w:rPr>
                    <w:t>.03</w:t>
                  </w:r>
                  <w:r w:rsidR="00A039DF">
                    <w:rPr>
                      <w:b/>
                      <w:bCs/>
                      <w:sz w:val="28"/>
                      <w:szCs w:val="28"/>
                    </w:rPr>
                    <w:t>.2025</w:t>
                  </w:r>
                  <w:r w:rsidR="00297F42" w:rsidRPr="00DF0D65">
                    <w:rPr>
                      <w:b/>
                      <w:bCs/>
                      <w:sz w:val="28"/>
                      <w:szCs w:val="28"/>
                    </w:rPr>
                    <w:t xml:space="preserve"> год</w:t>
                  </w:r>
                </w:p>
                <w:p w:rsidR="00297F42" w:rsidRPr="00DF0D65" w:rsidRDefault="00297F42" w:rsidP="00CA4664">
                  <w:pPr>
                    <w:pBdr>
                      <w:top w:val="thinThickSmallGap" w:sz="36" w:space="10" w:color="592C63"/>
                      <w:bottom w:val="thickThinSmallGap" w:sz="36" w:space="10" w:color="592C63"/>
                    </w:pBdr>
                    <w:spacing w:after="0" w:line="240" w:lineRule="auto"/>
                    <w:jc w:val="center"/>
                    <w:rPr>
                      <w:b/>
                      <w:bCs/>
                      <w:sz w:val="24"/>
                      <w:szCs w:val="24"/>
                    </w:rPr>
                  </w:pP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297F42" w:rsidRPr="00DF0D65" w:rsidRDefault="00297F42" w:rsidP="00CA4664">
                  <w:pPr>
                    <w:pBdr>
                      <w:top w:val="thinThickSmallGap" w:sz="36" w:space="10" w:color="592C63"/>
                      <w:bottom w:val="thickThinSmallGap" w:sz="36" w:space="10" w:color="592C63"/>
                    </w:pBdr>
                    <w:spacing w:after="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 xml:space="preserve">Совет депутатов </w:t>
                  </w:r>
                  <w:proofErr w:type="spellStart"/>
                  <w:r w:rsidRPr="00DF0D65">
                    <w:rPr>
                      <w:i/>
                      <w:iCs/>
                      <w:sz w:val="24"/>
                      <w:szCs w:val="24"/>
                    </w:rPr>
                    <w:t>Трегубовского</w:t>
                  </w:r>
                  <w:proofErr w:type="spellEnd"/>
                  <w:r w:rsidRPr="00DF0D65">
                    <w:rPr>
                      <w:i/>
                      <w:iCs/>
                      <w:sz w:val="24"/>
                      <w:szCs w:val="24"/>
                    </w:rPr>
                    <w:t xml:space="preserve">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 xml:space="preserve">174203, Россия, Новгородская область, </w:t>
                  </w:r>
                  <w:proofErr w:type="spellStart"/>
                  <w:r w:rsidRPr="00DF0D65">
                    <w:rPr>
                      <w:i/>
                      <w:iCs/>
                      <w:sz w:val="24"/>
                      <w:szCs w:val="24"/>
                    </w:rPr>
                    <w:t>Чудовский</w:t>
                  </w:r>
                  <w:proofErr w:type="spellEnd"/>
                  <w:r w:rsidRPr="00DF0D65">
                    <w:rPr>
                      <w:i/>
                      <w:iCs/>
                      <w:sz w:val="24"/>
                      <w:szCs w:val="24"/>
                    </w:rPr>
                    <w:t xml:space="preserve"> район,  д. Трегубово, ул. Школьная-1, помещение 32.</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 xml:space="preserve">Администрация </w:t>
                  </w:r>
                  <w:proofErr w:type="spellStart"/>
                  <w:r w:rsidRPr="00DF0D65">
                    <w:rPr>
                      <w:i/>
                      <w:iCs/>
                      <w:sz w:val="24"/>
                      <w:szCs w:val="24"/>
                    </w:rPr>
                    <w:t>Трегубовского</w:t>
                  </w:r>
                  <w:proofErr w:type="spellEnd"/>
                  <w:r w:rsidRPr="00DF0D65">
                    <w:rPr>
                      <w:i/>
                      <w:iCs/>
                      <w:sz w:val="24"/>
                      <w:szCs w:val="24"/>
                    </w:rPr>
                    <w:t xml:space="preserve"> сельского поселения</w:t>
                  </w:r>
                </w:p>
                <w:p w:rsidR="00297F42" w:rsidRPr="00DF0D65" w:rsidRDefault="00297F42" w:rsidP="00CA4664">
                  <w:pPr>
                    <w:pBdr>
                      <w:top w:val="thinThickSmallGap" w:sz="36" w:space="10" w:color="592C63"/>
                      <w:bottom w:val="thickThinSmallGap" w:sz="36" w:space="10" w:color="592C63"/>
                    </w:pBdr>
                    <w:spacing w:after="160" w:line="240" w:lineRule="auto"/>
                    <w:jc w:val="center"/>
                    <w:rPr>
                      <w:i/>
                      <w:iCs/>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roofErr w:type="gramStart"/>
                  <w:r w:rsidRPr="00DF0D65">
                    <w:rPr>
                      <w:b/>
                      <w:bCs/>
                      <w:sz w:val="24"/>
                      <w:szCs w:val="24"/>
                    </w:rPr>
                    <w:t>Подписан</w:t>
                  </w:r>
                  <w:proofErr w:type="gramEnd"/>
                  <w:r w:rsidRPr="00DF0D65">
                    <w:rPr>
                      <w:b/>
                      <w:bCs/>
                      <w:sz w:val="24"/>
                      <w:szCs w:val="24"/>
                    </w:rPr>
                    <w:t xml:space="preserve"> в печать:</w:t>
                  </w:r>
                </w:p>
                <w:p w:rsidR="00297F42" w:rsidRPr="00DF0D65" w:rsidRDefault="00916955"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21</w:t>
                  </w:r>
                  <w:r w:rsidR="00D45392">
                    <w:rPr>
                      <w:sz w:val="24"/>
                      <w:szCs w:val="24"/>
                    </w:rPr>
                    <w:t>.03</w:t>
                  </w:r>
                  <w:r w:rsidR="00A039DF">
                    <w:rPr>
                      <w:sz w:val="24"/>
                      <w:szCs w:val="24"/>
                    </w:rPr>
                    <w:t>.2025</w:t>
                  </w:r>
                </w:p>
                <w:p w:rsidR="00297F42" w:rsidRPr="00DF0D65" w:rsidRDefault="00297F42"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297F42" w:rsidRPr="00DF0D65" w:rsidRDefault="00297F42" w:rsidP="00CA4664">
                  <w:pPr>
                    <w:pBdr>
                      <w:top w:val="thinThickSmallGap" w:sz="36" w:space="10" w:color="592C63"/>
                      <w:bottom w:val="thickThinSmallGap" w:sz="36" w:space="10" w:color="592C63"/>
                    </w:pBdr>
                    <w:spacing w:after="160" w:line="240" w:lineRule="auto"/>
                    <w:jc w:val="center"/>
                    <w:rPr>
                      <w:sz w:val="24"/>
                      <w:szCs w:val="24"/>
                    </w:rPr>
                  </w:pP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297F42" w:rsidRPr="00DF0D65" w:rsidRDefault="00297F42" w:rsidP="00CA4664">
                  <w:pPr>
                    <w:pBdr>
                      <w:top w:val="thinThickSmallGap" w:sz="36" w:space="10" w:color="592C63"/>
                      <w:bottom w:val="thickThinSmallGap" w:sz="36" w:space="10" w:color="592C63"/>
                    </w:pBdr>
                    <w:spacing w:after="160" w:line="240" w:lineRule="auto"/>
                    <w:jc w:val="center"/>
                    <w:rPr>
                      <w:b/>
                      <w:bCs/>
                      <w:sz w:val="24"/>
                      <w:szCs w:val="24"/>
                    </w:rPr>
                  </w:pPr>
                </w:p>
                <w:p w:rsidR="00297F42" w:rsidRPr="00CA4664" w:rsidRDefault="00297F42"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297F42" w:rsidRPr="00CA4664" w:rsidRDefault="00297F42" w:rsidP="00D236AD">
                  <w:pPr>
                    <w:rPr>
                      <w:color w:val="FFFFFF"/>
                      <w:sz w:val="18"/>
                      <w:szCs w:val="18"/>
                    </w:rPr>
                  </w:pPr>
                </w:p>
              </w:txbxContent>
            </v:textbox>
            <w10:wrap type="square" anchorx="margin" anchory="margin"/>
          </v:roundrect>
        </w:pict>
      </w:r>
    </w:p>
    <w:p w:rsidR="00457CB5" w:rsidRPr="009A397B" w:rsidRDefault="00FB55BF"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proofErr w:type="spellStart"/>
      <w:r w:rsidR="00457CB5" w:rsidRPr="009A397B">
        <w:rPr>
          <w:rFonts w:ascii="Arial" w:hAnsi="Arial" w:cs="Arial"/>
          <w:b/>
          <w:bCs/>
          <w:i/>
          <w:iCs/>
          <w:color w:val="FF0000"/>
          <w:sz w:val="40"/>
          <w:szCs w:val="40"/>
          <w:u w:val="single"/>
        </w:rPr>
        <w:t>униципальная</w:t>
      </w:r>
      <w:proofErr w:type="spellEnd"/>
    </w:p>
    <w:p w:rsidR="00457CB5" w:rsidRPr="00A820A6" w:rsidRDefault="00457CB5" w:rsidP="00924A51">
      <w:pPr>
        <w:rPr>
          <w:color w:val="0099FF"/>
        </w:rPr>
      </w:pPr>
      <w:r w:rsidRPr="00856218">
        <w:rPr>
          <w:color w:val="4F6228"/>
        </w:rPr>
        <w:t xml:space="preserve"> </w:t>
      </w:r>
      <w:r w:rsidR="00FB55BF">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proofErr w:type="spellStart"/>
      <w:r w:rsidRPr="009A397B">
        <w:rPr>
          <w:rFonts w:ascii="Arial" w:hAnsi="Arial" w:cs="Arial"/>
          <w:b/>
          <w:bCs/>
          <w:i/>
          <w:iCs/>
          <w:color w:val="FF0000"/>
          <w:sz w:val="40"/>
          <w:szCs w:val="40"/>
          <w:u w:val="single"/>
        </w:rPr>
        <w:t>нформационная</w:t>
      </w:r>
      <w:proofErr w:type="spellEnd"/>
    </w:p>
    <w:p w:rsidR="00457CB5" w:rsidRPr="00856218" w:rsidRDefault="00FB55BF"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proofErr w:type="spellStart"/>
      <w:r w:rsidR="00457CB5" w:rsidRPr="009A397B">
        <w:rPr>
          <w:rFonts w:ascii="Arial" w:hAnsi="Arial" w:cs="Arial"/>
          <w:b/>
          <w:bCs/>
          <w:i/>
          <w:iCs/>
          <w:color w:val="FF0000"/>
          <w:sz w:val="40"/>
          <w:szCs w:val="40"/>
          <w:u w:val="single"/>
        </w:rPr>
        <w:t>азета</w:t>
      </w:r>
      <w:proofErr w:type="spellEnd"/>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791F24"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916955" w:rsidRDefault="00916955" w:rsidP="00916955">
      <w:pPr>
        <w:spacing w:after="0"/>
        <w:jc w:val="both"/>
        <w:rPr>
          <w:rFonts w:ascii="Times New Roman" w:hAnsi="Times New Roman" w:cs="Times New Roman"/>
          <w:bCs/>
          <w:sz w:val="16"/>
          <w:szCs w:val="16"/>
        </w:rPr>
      </w:pPr>
    </w:p>
    <w:p w:rsidR="00916955" w:rsidRDefault="00916955" w:rsidP="00916955">
      <w:pPr>
        <w:spacing w:after="0"/>
        <w:jc w:val="both"/>
        <w:rPr>
          <w:rFonts w:ascii="Times New Roman" w:hAnsi="Times New Roman" w:cs="Times New Roman"/>
          <w:bCs/>
          <w:sz w:val="16"/>
          <w:szCs w:val="16"/>
        </w:rPr>
      </w:pPr>
    </w:p>
    <w:p w:rsid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center"/>
        <w:rPr>
          <w:rFonts w:ascii="Times New Roman" w:hAnsi="Times New Roman" w:cs="Times New Roman"/>
          <w:b/>
          <w:bCs/>
          <w:sz w:val="16"/>
          <w:szCs w:val="16"/>
        </w:rPr>
      </w:pPr>
      <w:r w:rsidRPr="00916955">
        <w:rPr>
          <w:rFonts w:ascii="Times New Roman" w:hAnsi="Times New Roman" w:cs="Times New Roman"/>
          <w:b/>
          <w:bCs/>
          <w:sz w:val="16"/>
          <w:szCs w:val="16"/>
        </w:rPr>
        <w:t>ЗАКЛЮЧЕНИЕ</w:t>
      </w:r>
    </w:p>
    <w:p w:rsidR="00916955" w:rsidRPr="00916955" w:rsidRDefault="00916955" w:rsidP="00916955">
      <w:pPr>
        <w:spacing w:after="0"/>
        <w:jc w:val="center"/>
        <w:rPr>
          <w:rFonts w:ascii="Times New Roman" w:hAnsi="Times New Roman" w:cs="Times New Roman"/>
          <w:b/>
          <w:bCs/>
          <w:sz w:val="16"/>
          <w:szCs w:val="16"/>
        </w:rPr>
      </w:pPr>
      <w:r w:rsidRPr="00916955">
        <w:rPr>
          <w:rFonts w:ascii="Times New Roman" w:hAnsi="Times New Roman" w:cs="Times New Roman"/>
          <w:b/>
          <w:bCs/>
          <w:sz w:val="16"/>
          <w:szCs w:val="16"/>
        </w:rPr>
        <w:t>о результатах общественных обсуждений</w:t>
      </w:r>
    </w:p>
    <w:p w:rsidR="00916955" w:rsidRPr="00916955" w:rsidRDefault="00916955" w:rsidP="00916955">
      <w:pPr>
        <w:spacing w:after="0"/>
        <w:jc w:val="center"/>
        <w:rPr>
          <w:rFonts w:ascii="Times New Roman" w:hAnsi="Times New Roman" w:cs="Times New Roman"/>
          <w:b/>
          <w:bCs/>
          <w:sz w:val="16"/>
          <w:szCs w:val="16"/>
        </w:rPr>
      </w:pPr>
      <w:r w:rsidRPr="00916955">
        <w:rPr>
          <w:rFonts w:ascii="Times New Roman" w:hAnsi="Times New Roman" w:cs="Times New Roman"/>
          <w:b/>
          <w:bCs/>
          <w:sz w:val="16"/>
          <w:szCs w:val="16"/>
        </w:rPr>
        <w:t>«_21__» ___марта______ 2025 г.</w:t>
      </w:r>
    </w:p>
    <w:p w:rsidR="00916955" w:rsidRPr="00916955" w:rsidRDefault="00916955" w:rsidP="00891AA6">
      <w:pPr>
        <w:numPr>
          <w:ilvl w:val="0"/>
          <w:numId w:val="1"/>
        </w:numPr>
        <w:spacing w:after="0"/>
        <w:jc w:val="center"/>
        <w:rPr>
          <w:rFonts w:ascii="Times New Roman" w:hAnsi="Times New Roman" w:cs="Times New Roman"/>
          <w:bCs/>
          <w:sz w:val="16"/>
          <w:szCs w:val="16"/>
        </w:rPr>
      </w:pPr>
      <w:r w:rsidRPr="00916955">
        <w:rPr>
          <w:rFonts w:ascii="Times New Roman" w:hAnsi="Times New Roman" w:cs="Times New Roman"/>
          <w:b/>
          <w:bCs/>
          <w:sz w:val="16"/>
          <w:szCs w:val="16"/>
        </w:rPr>
        <w:t>Наименование проекта, рассмотренного на общественных обсуждениях</w:t>
      </w:r>
      <w:proofErr w:type="gramStart"/>
      <w:r w:rsidRPr="00916955">
        <w:rPr>
          <w:rFonts w:ascii="Times New Roman" w:hAnsi="Times New Roman" w:cs="Times New Roman"/>
          <w:bCs/>
          <w:sz w:val="16"/>
          <w:szCs w:val="16"/>
        </w:rPr>
        <w:t xml:space="preserve"> :</w:t>
      </w:r>
      <w:proofErr w:type="gramEnd"/>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 Проект изменений в Правила землепользования и застройки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w:t>
      </w: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2</w:t>
      </w:r>
      <w:bookmarkStart w:id="0" w:name="_Hlk521873287"/>
      <w:r w:rsidRPr="00916955">
        <w:rPr>
          <w:rFonts w:ascii="Times New Roman" w:hAnsi="Times New Roman" w:cs="Times New Roman"/>
          <w:bCs/>
          <w:sz w:val="16"/>
          <w:szCs w:val="16"/>
        </w:rPr>
        <w:t>. Сведения о количестве участников общественных обсуждений, которые приняли участие в общественных обсуждениях</w:t>
      </w:r>
      <w:proofErr w:type="gramStart"/>
      <w:r w:rsidRPr="00916955">
        <w:rPr>
          <w:rFonts w:ascii="Times New Roman" w:hAnsi="Times New Roman" w:cs="Times New Roman"/>
          <w:bCs/>
          <w:sz w:val="16"/>
          <w:szCs w:val="16"/>
        </w:rPr>
        <w:t xml:space="preserve"> </w:t>
      </w:r>
      <w:bookmarkEnd w:id="0"/>
      <w:r w:rsidRPr="00916955">
        <w:rPr>
          <w:rFonts w:ascii="Times New Roman" w:hAnsi="Times New Roman" w:cs="Times New Roman"/>
          <w:bCs/>
          <w:sz w:val="16"/>
          <w:szCs w:val="16"/>
        </w:rPr>
        <w:t>:</w:t>
      </w:r>
      <w:proofErr w:type="gramEnd"/>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 ___0_____ человек</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___0_____юр. лица</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3. Реквизиты протокола общественных обсуждений, на основании которого подготовлено заключение о результатах общественных обсуждений:</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Протокол общественных обсуждений по проекту изменений в Правила землепользования и застройки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муниципального района Новгородской области  утвержденный решением Совета Депутатов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района Новгородской области № 138 от 27.12.2023 года </w:t>
      </w: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4. Содержание внесенных предложений и замечаний участников общественных обсуждений или публичных слушаний от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не поступало.</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5. Содержание внесенных предложений и замечаний от иных участников общественных обсуждений: не поступало.</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6. Выводы по результатам общественных обсуждений:</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1) процедура общественных обсуждений соблюдена в соответствии с требованиями статьи 5.1 Градостроительного кодекса Российской Федерации;</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2) общественные обсуждения  считать состоявшимися;</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3) от участников общественных обсуждений не  поступило предложений и замечаний.</w:t>
      </w: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От организатора </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общественных обсуждений </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или публичных слушаний</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t>_______________________ /</w:t>
      </w:r>
      <w:r w:rsidRPr="00916955">
        <w:rPr>
          <w:rFonts w:ascii="Times New Roman" w:hAnsi="Times New Roman" w:cs="Times New Roman"/>
          <w:bCs/>
          <w:sz w:val="16"/>
          <w:szCs w:val="16"/>
        </w:rPr>
        <w:tab/>
        <w:t>Алексеев С.Б./</w:t>
      </w:r>
    </w:p>
    <w:p w:rsidR="00916955" w:rsidRPr="00916955" w:rsidRDefault="00916955" w:rsidP="00916955">
      <w:pPr>
        <w:spacing w:after="0"/>
        <w:jc w:val="both"/>
        <w:rPr>
          <w:rFonts w:ascii="Times New Roman" w:hAnsi="Times New Roman" w:cs="Times New Roman"/>
          <w:bCs/>
          <w:sz w:val="16"/>
          <w:szCs w:val="16"/>
        </w:rPr>
      </w:pPr>
      <w:r w:rsidRPr="00916955">
        <w:rPr>
          <w:rFonts w:ascii="Times New Roman" w:hAnsi="Times New Roman" w:cs="Times New Roman"/>
          <w:bCs/>
          <w:sz w:val="16"/>
          <w:szCs w:val="16"/>
        </w:rPr>
        <w:t>«_21__» __марта___ 2025 г.</w:t>
      </w:r>
    </w:p>
    <w:p w:rsidR="00916955" w:rsidRDefault="00916955" w:rsidP="00212DA7">
      <w:pPr>
        <w:jc w:val="center"/>
        <w:rPr>
          <w:rFonts w:ascii="Times New Roman" w:hAnsi="Times New Roman" w:cs="Times New Roman"/>
          <w:b/>
          <w:bCs/>
          <w:sz w:val="16"/>
          <w:szCs w:val="16"/>
        </w:rPr>
      </w:pPr>
    </w:p>
    <w:p w:rsidR="00916955" w:rsidRDefault="00916955" w:rsidP="00212DA7">
      <w:pPr>
        <w:jc w:val="center"/>
        <w:rPr>
          <w:rFonts w:ascii="Times New Roman" w:hAnsi="Times New Roman" w:cs="Times New Roman"/>
          <w:b/>
          <w:bCs/>
          <w:sz w:val="16"/>
          <w:szCs w:val="16"/>
        </w:rPr>
      </w:pPr>
    </w:p>
    <w:p w:rsidR="00A039DF" w:rsidRDefault="00212DA7" w:rsidP="00212DA7">
      <w:pPr>
        <w:jc w:val="center"/>
        <w:rPr>
          <w:rFonts w:ascii="Times New Roman" w:hAnsi="Times New Roman" w:cs="Times New Roman"/>
          <w:b/>
          <w:bCs/>
          <w:sz w:val="16"/>
          <w:szCs w:val="16"/>
        </w:rPr>
      </w:pPr>
      <w:r>
        <w:rPr>
          <w:rFonts w:ascii="Times New Roman" w:hAnsi="Times New Roman" w:cs="Times New Roman"/>
          <w:b/>
          <w:bCs/>
          <w:sz w:val="16"/>
          <w:szCs w:val="16"/>
        </w:rPr>
        <w:t>_____________________________</w:t>
      </w:r>
    </w:p>
    <w:p w:rsidR="00916955" w:rsidRPr="00916955" w:rsidRDefault="00916955" w:rsidP="00916955">
      <w:pPr>
        <w:jc w:val="center"/>
        <w:rPr>
          <w:rFonts w:ascii="Times New Roman" w:hAnsi="Times New Roman" w:cs="Times New Roman"/>
          <w:b/>
          <w:bCs/>
          <w:sz w:val="16"/>
          <w:szCs w:val="16"/>
        </w:rPr>
      </w:pPr>
      <w:r w:rsidRPr="00916955">
        <w:rPr>
          <w:rFonts w:ascii="Times New Roman" w:hAnsi="Times New Roman" w:cs="Times New Roman"/>
          <w:b/>
          <w:bCs/>
          <w:sz w:val="16"/>
          <w:szCs w:val="16"/>
        </w:rPr>
        <w:t>ПРОТОКОЛ</w:t>
      </w:r>
    </w:p>
    <w:p w:rsidR="00916955" w:rsidRPr="00916955" w:rsidRDefault="00916955" w:rsidP="00916955">
      <w:pPr>
        <w:jc w:val="center"/>
        <w:rPr>
          <w:rFonts w:ascii="Times New Roman" w:hAnsi="Times New Roman" w:cs="Times New Roman"/>
          <w:b/>
          <w:bCs/>
          <w:sz w:val="16"/>
          <w:szCs w:val="16"/>
        </w:rPr>
      </w:pPr>
      <w:r w:rsidRPr="00916955">
        <w:rPr>
          <w:rFonts w:ascii="Times New Roman" w:hAnsi="Times New Roman" w:cs="Times New Roman"/>
          <w:b/>
          <w:bCs/>
          <w:sz w:val="16"/>
          <w:szCs w:val="16"/>
        </w:rPr>
        <w:t xml:space="preserve">общественных обсуждений по проекту изменений в Правила землепользования и застройки  Администрации </w:t>
      </w:r>
      <w:proofErr w:type="spellStart"/>
      <w:r w:rsidRPr="00916955">
        <w:rPr>
          <w:rFonts w:ascii="Times New Roman" w:hAnsi="Times New Roman" w:cs="Times New Roman"/>
          <w:b/>
          <w:bCs/>
          <w:sz w:val="16"/>
          <w:szCs w:val="16"/>
        </w:rPr>
        <w:t>Трегубовского</w:t>
      </w:r>
      <w:proofErr w:type="spellEnd"/>
      <w:r w:rsidRPr="00916955">
        <w:rPr>
          <w:rFonts w:ascii="Times New Roman" w:hAnsi="Times New Roman" w:cs="Times New Roman"/>
          <w:b/>
          <w:bCs/>
          <w:sz w:val="16"/>
          <w:szCs w:val="16"/>
        </w:rPr>
        <w:t xml:space="preserve"> сельского поселения </w:t>
      </w:r>
      <w:proofErr w:type="spellStart"/>
      <w:r w:rsidRPr="00916955">
        <w:rPr>
          <w:rFonts w:ascii="Times New Roman" w:hAnsi="Times New Roman" w:cs="Times New Roman"/>
          <w:b/>
          <w:bCs/>
          <w:sz w:val="16"/>
          <w:szCs w:val="16"/>
        </w:rPr>
        <w:t>Чудовского</w:t>
      </w:r>
      <w:proofErr w:type="spellEnd"/>
      <w:r w:rsidRPr="00916955">
        <w:rPr>
          <w:rFonts w:ascii="Times New Roman" w:hAnsi="Times New Roman" w:cs="Times New Roman"/>
          <w:b/>
          <w:bCs/>
          <w:sz w:val="16"/>
          <w:szCs w:val="16"/>
        </w:rPr>
        <w:t xml:space="preserve"> муниципального района Новгородской области  утвержденные решением Совета Депутатов </w:t>
      </w:r>
      <w:proofErr w:type="spellStart"/>
      <w:r w:rsidRPr="00916955">
        <w:rPr>
          <w:rFonts w:ascii="Times New Roman" w:hAnsi="Times New Roman" w:cs="Times New Roman"/>
          <w:b/>
          <w:bCs/>
          <w:sz w:val="16"/>
          <w:szCs w:val="16"/>
        </w:rPr>
        <w:t>Трегубовского</w:t>
      </w:r>
      <w:proofErr w:type="spellEnd"/>
      <w:r w:rsidRPr="00916955">
        <w:rPr>
          <w:rFonts w:ascii="Times New Roman" w:hAnsi="Times New Roman" w:cs="Times New Roman"/>
          <w:b/>
          <w:bCs/>
          <w:sz w:val="16"/>
          <w:szCs w:val="16"/>
        </w:rPr>
        <w:t xml:space="preserve"> сельского поселения </w:t>
      </w:r>
      <w:proofErr w:type="spellStart"/>
      <w:r w:rsidRPr="00916955">
        <w:rPr>
          <w:rFonts w:ascii="Times New Roman" w:hAnsi="Times New Roman" w:cs="Times New Roman"/>
          <w:b/>
          <w:bCs/>
          <w:sz w:val="16"/>
          <w:szCs w:val="16"/>
        </w:rPr>
        <w:t>Чудовского</w:t>
      </w:r>
      <w:proofErr w:type="spellEnd"/>
      <w:r w:rsidRPr="00916955">
        <w:rPr>
          <w:rFonts w:ascii="Times New Roman" w:hAnsi="Times New Roman" w:cs="Times New Roman"/>
          <w:b/>
          <w:bCs/>
          <w:sz w:val="16"/>
          <w:szCs w:val="16"/>
        </w:rPr>
        <w:t xml:space="preserve"> района Новгородской области № 138 от 27.12.2023 года</w:t>
      </w: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21 » ____марта_____ 2025 г.</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1. Информация об организаторе общественных обсуждений: </w:t>
      </w:r>
    </w:p>
    <w:p w:rsidR="00916955" w:rsidRPr="00916955" w:rsidRDefault="00916955" w:rsidP="00916955">
      <w:pPr>
        <w:jc w:val="both"/>
        <w:rPr>
          <w:rFonts w:ascii="Times New Roman" w:hAnsi="Times New Roman" w:cs="Times New Roman"/>
          <w:bCs/>
          <w:sz w:val="16"/>
          <w:szCs w:val="16"/>
        </w:rPr>
      </w:pPr>
      <w:proofErr w:type="gramStart"/>
      <w:r w:rsidRPr="00916955">
        <w:rPr>
          <w:rFonts w:ascii="Times New Roman" w:hAnsi="Times New Roman" w:cs="Times New Roman"/>
          <w:bCs/>
          <w:sz w:val="16"/>
          <w:szCs w:val="16"/>
        </w:rPr>
        <w:t xml:space="preserve">Комиссия по правилам землепользования и застройки в соответствии Решением Совета Депутатов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района Новгородской области № 199 от 17.04.2020 </w:t>
      </w:r>
      <w:r w:rsidRPr="00916955">
        <w:rPr>
          <w:rFonts w:ascii="Times New Roman" w:hAnsi="Times New Roman" w:cs="Times New Roman"/>
          <w:bCs/>
          <w:i/>
          <w:sz w:val="16"/>
          <w:szCs w:val="16"/>
        </w:rPr>
        <w:t>«</w:t>
      </w:r>
      <w:r w:rsidRPr="00916955">
        <w:rPr>
          <w:rFonts w:ascii="Times New Roman" w:hAnsi="Times New Roman" w:cs="Times New Roman"/>
          <w:bCs/>
          <w:sz w:val="16"/>
          <w:szCs w:val="16"/>
        </w:rPr>
        <w:t xml:space="preserve">Об организации и проведении общественных обсуждений или публичных слушаний по вопросам градостроительной деятельности в </w:t>
      </w:r>
      <w:proofErr w:type="spellStart"/>
      <w:r w:rsidRPr="00916955">
        <w:rPr>
          <w:rFonts w:ascii="Times New Roman" w:hAnsi="Times New Roman" w:cs="Times New Roman"/>
          <w:bCs/>
          <w:sz w:val="16"/>
          <w:szCs w:val="16"/>
        </w:rPr>
        <w:t>Трегубовском</w:t>
      </w:r>
      <w:proofErr w:type="spellEnd"/>
      <w:r w:rsidRPr="00916955">
        <w:rPr>
          <w:rFonts w:ascii="Times New Roman" w:hAnsi="Times New Roman" w:cs="Times New Roman"/>
          <w:bCs/>
          <w:sz w:val="16"/>
          <w:szCs w:val="16"/>
        </w:rPr>
        <w:t xml:space="preserve"> сельском поселении», состав и порядок деятельности которой утверждены Постановлением  Администрации</w:t>
      </w:r>
      <w:r w:rsidRPr="00916955">
        <w:rPr>
          <w:rFonts w:ascii="Times New Roman" w:hAnsi="Times New Roman" w:cs="Times New Roman"/>
          <w:bCs/>
          <w:i/>
          <w:sz w:val="16"/>
          <w:szCs w:val="16"/>
        </w:rPr>
        <w:t xml:space="preserve">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от 14.08.2012 № 63 «О создании комиссии по землепользованию и застройке при</w:t>
      </w:r>
      <w:proofErr w:type="gramEnd"/>
      <w:r w:rsidRPr="00916955">
        <w:rPr>
          <w:rFonts w:ascii="Times New Roman" w:hAnsi="Times New Roman" w:cs="Times New Roman"/>
          <w:bCs/>
          <w:sz w:val="16"/>
          <w:szCs w:val="16"/>
        </w:rPr>
        <w:t xml:space="preserve"> Администрации </w:t>
      </w:r>
      <w:proofErr w:type="spellStart"/>
      <w:r w:rsidRPr="00916955">
        <w:rPr>
          <w:rFonts w:ascii="Times New Roman" w:hAnsi="Times New Roman" w:cs="Times New Roman"/>
          <w:bCs/>
          <w:sz w:val="16"/>
          <w:szCs w:val="16"/>
        </w:rPr>
        <w:t>Трегубовское</w:t>
      </w:r>
      <w:proofErr w:type="spellEnd"/>
      <w:r w:rsidRPr="00916955">
        <w:rPr>
          <w:rFonts w:ascii="Times New Roman" w:hAnsi="Times New Roman" w:cs="Times New Roman"/>
          <w:bCs/>
          <w:sz w:val="16"/>
          <w:szCs w:val="16"/>
        </w:rPr>
        <w:t xml:space="preserve"> сельское поселение»  (в редакции Постановления № 32 от 29.03.2022 года).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2. Информация, содержащаяся в опубликованном оповещении о начале общественных обсуждений, дата и источник его опубликования:</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сведения об опубликовании оповещения о начале общественных обсуждений  (дата и источник его опубликования): официальный бюллетень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«МИГ Трегубово» (специальный выпуск) № 2(2) от 21.02.2025 года;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информация о месте размещения оповещения о начале общественных обсуждений: </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lastRenderedPageBreak/>
        <w:t xml:space="preserve">в личном кабинете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муниципального района в соответствующем разделе платформы обратной связи единого портала.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официальный сайт муниципального образования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hyperlink r:id="rId10" w:history="1">
        <w:r w:rsidRPr="00916955">
          <w:rPr>
            <w:rStyle w:val="af3"/>
            <w:rFonts w:ascii="Times New Roman" w:hAnsi="Times New Roman" w:cs="Times New Roman"/>
            <w:bCs/>
            <w:sz w:val="16"/>
            <w:szCs w:val="16"/>
          </w:rPr>
          <w:t>https://tregubovskoe-r49.gosweb.gosuslugi.ru</w:t>
        </w:r>
      </w:hyperlink>
      <w:r w:rsidRPr="00916955">
        <w:rPr>
          <w:rFonts w:ascii="Times New Roman" w:hAnsi="Times New Roman" w:cs="Times New Roman"/>
          <w:bCs/>
          <w:sz w:val="16"/>
          <w:szCs w:val="16"/>
        </w:rPr>
        <w:t>.</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информация о месте размещения проекта, подлежащем рассмотрению на общественных обсуждениях, и информационных материалах к нему:</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в личном кабинете Администрации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 </w:t>
      </w:r>
      <w:proofErr w:type="spellStart"/>
      <w:r w:rsidRPr="00916955">
        <w:rPr>
          <w:rFonts w:ascii="Times New Roman" w:hAnsi="Times New Roman" w:cs="Times New Roman"/>
          <w:bCs/>
          <w:sz w:val="16"/>
          <w:szCs w:val="16"/>
        </w:rPr>
        <w:t>Чудовского</w:t>
      </w:r>
      <w:proofErr w:type="spellEnd"/>
      <w:r w:rsidRPr="00916955">
        <w:rPr>
          <w:rFonts w:ascii="Times New Roman" w:hAnsi="Times New Roman" w:cs="Times New Roman"/>
          <w:bCs/>
          <w:sz w:val="16"/>
          <w:szCs w:val="16"/>
        </w:rPr>
        <w:t xml:space="preserve"> муниципального района в соответствующем разделе платформы обратной связи единого портала.</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 официальный сайт муниципального образования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w:t>
      </w:r>
      <w:r w:rsidRPr="00916955">
        <w:rPr>
          <w:rFonts w:ascii="Times New Roman" w:hAnsi="Times New Roman" w:cs="Times New Roman"/>
          <w:bCs/>
          <w:sz w:val="16"/>
          <w:szCs w:val="16"/>
          <w:u w:val="single"/>
        </w:rPr>
        <w:t xml:space="preserve"> </w:t>
      </w:r>
      <w:hyperlink r:id="rId11" w:history="1">
        <w:r w:rsidRPr="00916955">
          <w:rPr>
            <w:rStyle w:val="af3"/>
            <w:rFonts w:ascii="Times New Roman" w:hAnsi="Times New Roman" w:cs="Times New Roman"/>
            <w:bCs/>
            <w:sz w:val="16"/>
            <w:szCs w:val="16"/>
          </w:rPr>
          <w:t>https://tregubovskoe-r49.gosweb.gosuslugi.ru</w:t>
        </w:r>
      </w:hyperlink>
      <w:r w:rsidRPr="00916955">
        <w:rPr>
          <w:rFonts w:ascii="Times New Roman" w:hAnsi="Times New Roman" w:cs="Times New Roman"/>
          <w:bCs/>
          <w:sz w:val="16"/>
          <w:szCs w:val="16"/>
        </w:rPr>
        <w:t>.</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3. Информация о сроке, в течение которого принимались предложения и замечания участников общественных обсуждений или публичных слушаний:</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в период с 8 часов 30 минут 26 февраля 2025 г. до 16 часов 30 минут 20 марта 2025 г.</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4. Информация о территории, в пределах которой проводились общественные обсуждения: территория </w:t>
      </w:r>
      <w:proofErr w:type="spellStart"/>
      <w:r w:rsidRPr="00916955">
        <w:rPr>
          <w:rFonts w:ascii="Times New Roman" w:hAnsi="Times New Roman" w:cs="Times New Roman"/>
          <w:bCs/>
          <w:sz w:val="16"/>
          <w:szCs w:val="16"/>
        </w:rPr>
        <w:t>Трегубовского</w:t>
      </w:r>
      <w:proofErr w:type="spellEnd"/>
      <w:r w:rsidRPr="00916955">
        <w:rPr>
          <w:rFonts w:ascii="Times New Roman" w:hAnsi="Times New Roman" w:cs="Times New Roman"/>
          <w:bCs/>
          <w:sz w:val="16"/>
          <w:szCs w:val="16"/>
        </w:rPr>
        <w:t xml:space="preserve"> сельского поселения.</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5. Предложения и замечания от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не поступало.</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6. Предложения и замечания от иных участников общественных обсуждений:</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не поступало.</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Приложение к протоколу: «Перечень участников общественных обсуждений  принявших участие в рассмотрении проекта» </w:t>
      </w: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От организатора </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 xml:space="preserve">общественных обсуждений </w:t>
      </w:r>
    </w:p>
    <w:p w:rsidR="00916955" w:rsidRPr="00916955" w:rsidRDefault="00916955" w:rsidP="00916955">
      <w:pPr>
        <w:jc w:val="both"/>
        <w:rPr>
          <w:rFonts w:ascii="Times New Roman" w:hAnsi="Times New Roman" w:cs="Times New Roman"/>
          <w:bCs/>
          <w:sz w:val="16"/>
          <w:szCs w:val="16"/>
        </w:rPr>
      </w:pP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r>
      <w:r w:rsidRPr="00916955">
        <w:rPr>
          <w:rFonts w:ascii="Times New Roman" w:hAnsi="Times New Roman" w:cs="Times New Roman"/>
          <w:bCs/>
          <w:sz w:val="16"/>
          <w:szCs w:val="16"/>
        </w:rPr>
        <w:tab/>
        <w:t>_________________________/_Алексеев С.Б./</w:t>
      </w:r>
    </w:p>
    <w:p w:rsidR="00916955" w:rsidRDefault="00916955" w:rsidP="00916955">
      <w:pPr>
        <w:jc w:val="both"/>
        <w:rPr>
          <w:rFonts w:ascii="Times New Roman" w:hAnsi="Times New Roman" w:cs="Times New Roman"/>
          <w:b/>
          <w:bCs/>
          <w:sz w:val="16"/>
          <w:szCs w:val="16"/>
        </w:rPr>
      </w:pPr>
      <w:r w:rsidRPr="00916955">
        <w:rPr>
          <w:rFonts w:ascii="Times New Roman" w:hAnsi="Times New Roman" w:cs="Times New Roman"/>
          <w:bCs/>
          <w:sz w:val="16"/>
          <w:szCs w:val="16"/>
        </w:rPr>
        <w:t>«21 »марта  2025 г</w:t>
      </w:r>
      <w:r w:rsidRPr="00916955">
        <w:rPr>
          <w:rFonts w:ascii="Times New Roman" w:hAnsi="Times New Roman" w:cs="Times New Roman"/>
          <w:b/>
          <w:bCs/>
          <w:sz w:val="16"/>
          <w:szCs w:val="16"/>
        </w:rPr>
        <w:t>.</w:t>
      </w:r>
    </w:p>
    <w:p w:rsidR="00916955" w:rsidRDefault="00916955" w:rsidP="00916955">
      <w:pPr>
        <w:jc w:val="center"/>
        <w:rPr>
          <w:rFonts w:ascii="Times New Roman" w:hAnsi="Times New Roman" w:cs="Times New Roman"/>
          <w:b/>
          <w:bCs/>
          <w:sz w:val="16"/>
          <w:szCs w:val="16"/>
        </w:rPr>
      </w:pPr>
      <w:r>
        <w:rPr>
          <w:rFonts w:ascii="Times New Roman" w:hAnsi="Times New Roman" w:cs="Times New Roman"/>
          <w:b/>
          <w:bCs/>
          <w:sz w:val="16"/>
          <w:szCs w:val="16"/>
        </w:rPr>
        <w:t>_____________________________</w:t>
      </w:r>
    </w:p>
    <w:p w:rsidR="00916955" w:rsidRDefault="00916955"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iCs/>
          <w:sz w:val="16"/>
          <w:szCs w:val="16"/>
        </w:rPr>
      </w:pPr>
      <w:r w:rsidRPr="00613ED7">
        <w:rPr>
          <w:rFonts w:ascii="Times New Roman" w:hAnsi="Times New Roman" w:cs="Times New Roman"/>
          <w:b/>
          <w:bCs/>
          <w:iCs/>
          <w:sz w:val="16"/>
          <w:szCs w:val="16"/>
        </w:rPr>
        <w:t>Российская  Федерация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Чудовского</w:t>
      </w:r>
      <w:proofErr w:type="spellEnd"/>
      <w:r w:rsidRPr="00613ED7">
        <w:rPr>
          <w:rFonts w:ascii="Times New Roman" w:hAnsi="Times New Roman" w:cs="Times New Roman"/>
          <w:b/>
          <w:bCs/>
          <w:sz w:val="16"/>
          <w:szCs w:val="16"/>
        </w:rPr>
        <w:t xml:space="preserve"> района Новгородской области</w:t>
      </w:r>
    </w:p>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РЕШЕНИЕ</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от  14.03.2025  № 177</w:t>
      </w:r>
    </w:p>
    <w:p w:rsidR="00613ED7" w:rsidRP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д. Трегубово</w:t>
      </w:r>
    </w:p>
    <w:p w:rsidR="00613ED7" w:rsidRPr="00613ED7" w:rsidRDefault="00613ED7" w:rsidP="00613ED7">
      <w:pPr>
        <w:jc w:val="center"/>
        <w:rPr>
          <w:rFonts w:ascii="Times New Roman" w:hAnsi="Times New Roman" w:cs="Times New Roman"/>
          <w:b/>
          <w:bCs/>
          <w:sz w:val="16"/>
          <w:szCs w:val="16"/>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tblGrid>
      <w:tr w:rsidR="00613ED7" w:rsidRPr="00613ED7" w:rsidTr="003D7007">
        <w:tc>
          <w:tcPr>
            <w:tcW w:w="5353" w:type="dxa"/>
            <w:tcBorders>
              <w:top w:val="nil"/>
              <w:left w:val="nil"/>
              <w:bottom w:val="nil"/>
              <w:right w:val="nil"/>
            </w:tcBorders>
          </w:tcPr>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О внесении изменений в решение</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сельского поселения от 18.12.2024</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 169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сельского поселения на 2025 год</w:t>
            </w:r>
          </w:p>
          <w:p w:rsidR="00613ED7" w:rsidRP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и плановый период 2026 и 2027 годов»</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
          <w:bCs/>
          <w:sz w:val="16"/>
          <w:szCs w:val="16"/>
        </w:rPr>
        <w:t xml:space="preserve">        </w:t>
      </w:r>
      <w:r w:rsidRPr="00613ED7">
        <w:rPr>
          <w:rFonts w:ascii="Times New Roman" w:hAnsi="Times New Roman" w:cs="Times New Roman"/>
          <w:bCs/>
          <w:sz w:val="16"/>
          <w:szCs w:val="16"/>
        </w:rPr>
        <w:t xml:space="preserve">В соответствии с Бюджетным кодексом Российской Федерации, Уставом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Положением о бюджетном процессе в </w:t>
      </w:r>
      <w:proofErr w:type="spellStart"/>
      <w:r w:rsidRPr="00613ED7">
        <w:rPr>
          <w:rFonts w:ascii="Times New Roman" w:hAnsi="Times New Roman" w:cs="Times New Roman"/>
          <w:bCs/>
          <w:sz w:val="16"/>
          <w:szCs w:val="16"/>
        </w:rPr>
        <w:t>Трегубовском</w:t>
      </w:r>
      <w:proofErr w:type="spellEnd"/>
      <w:r w:rsidRPr="00613ED7">
        <w:rPr>
          <w:rFonts w:ascii="Times New Roman" w:hAnsi="Times New Roman" w:cs="Times New Roman"/>
          <w:bCs/>
          <w:sz w:val="16"/>
          <w:szCs w:val="16"/>
        </w:rPr>
        <w:t xml:space="preserve"> сельском поселении</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lastRenderedPageBreak/>
        <w:t xml:space="preserve">Совет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РЕШИЛ:</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 xml:space="preserve">              1. Внести изменения в решение Совета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от 18.12.2024 г.  № 169 «О бюджете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на 2025 год и плановый период 2026 и 2027 годов» согласно приложению.</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 xml:space="preserve">              2. Опубликовать решение в официальном бюллетене Администрации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«МИГ Трегубово» и на официальном сайте Администрации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в сети «Интернет».</w:t>
      </w:r>
    </w:p>
    <w:p w:rsidR="00613ED7" w:rsidRPr="00613ED7" w:rsidRDefault="00613ED7" w:rsidP="00613ED7">
      <w:pPr>
        <w:spacing w:after="0"/>
        <w:rPr>
          <w:rFonts w:ascii="Times New Roman" w:hAnsi="Times New Roman" w:cs="Times New Roman"/>
          <w:bCs/>
          <w:sz w:val="16"/>
          <w:szCs w:val="16"/>
        </w:rPr>
      </w:pPr>
    </w:p>
    <w:p w:rsidR="00613ED7" w:rsidRPr="00613ED7" w:rsidRDefault="00613ED7" w:rsidP="00613ED7">
      <w:pPr>
        <w:spacing w:after="0"/>
        <w:rPr>
          <w:rFonts w:ascii="Times New Roman" w:hAnsi="Times New Roman" w:cs="Times New Roman"/>
          <w:bCs/>
          <w:i/>
          <w:iCs/>
          <w:sz w:val="16"/>
          <w:szCs w:val="16"/>
        </w:rPr>
      </w:pPr>
    </w:p>
    <w:p w:rsidR="00613ED7" w:rsidRPr="00613ED7" w:rsidRDefault="00613ED7" w:rsidP="00613ED7">
      <w:pPr>
        <w:spacing w:after="0"/>
        <w:rPr>
          <w:rFonts w:ascii="Times New Roman" w:hAnsi="Times New Roman" w:cs="Times New Roman"/>
          <w:bCs/>
          <w:i/>
          <w:iCs/>
          <w:sz w:val="16"/>
          <w:szCs w:val="16"/>
        </w:rPr>
      </w:pPr>
    </w:p>
    <w:p w:rsidR="00613ED7" w:rsidRPr="00613ED7" w:rsidRDefault="00613ED7" w:rsidP="00613ED7">
      <w:pPr>
        <w:spacing w:after="0"/>
        <w:rPr>
          <w:rFonts w:ascii="Times New Roman" w:hAnsi="Times New Roman" w:cs="Times New Roman"/>
          <w:bCs/>
          <w:sz w:val="16"/>
          <w:szCs w:val="16"/>
        </w:rPr>
      </w:pPr>
      <w:r>
        <w:rPr>
          <w:rFonts w:ascii="Times New Roman" w:hAnsi="Times New Roman" w:cs="Times New Roman"/>
          <w:bCs/>
          <w:sz w:val="16"/>
          <w:szCs w:val="16"/>
        </w:rPr>
        <w:t xml:space="preserve">Глава поселения        </w:t>
      </w:r>
      <w:r w:rsidRPr="00613ED7">
        <w:rPr>
          <w:rFonts w:ascii="Times New Roman" w:hAnsi="Times New Roman" w:cs="Times New Roman"/>
          <w:bCs/>
          <w:sz w:val="16"/>
          <w:szCs w:val="16"/>
        </w:rPr>
        <w:t xml:space="preserve">   С.Б. Алексеев</w:t>
      </w:r>
    </w:p>
    <w:p w:rsidR="00613ED7" w:rsidRPr="00613ED7" w:rsidRDefault="00613ED7" w:rsidP="00613ED7">
      <w:pPr>
        <w:spacing w:after="0"/>
        <w:rPr>
          <w:rFonts w:ascii="Times New Roman" w:hAnsi="Times New Roman" w:cs="Times New Roman"/>
          <w:bCs/>
          <w:sz w:val="16"/>
          <w:szCs w:val="16"/>
        </w:rPr>
      </w:pPr>
    </w:p>
    <w:p w:rsidR="00613ED7" w:rsidRPr="00613ED7" w:rsidRDefault="00613ED7" w:rsidP="00613ED7">
      <w:pPr>
        <w:spacing w:after="0"/>
        <w:rPr>
          <w:rFonts w:ascii="Times New Roman" w:hAnsi="Times New Roman" w:cs="Times New Roman"/>
          <w:b/>
          <w:bCs/>
          <w:sz w:val="16"/>
          <w:szCs w:val="16"/>
        </w:rPr>
      </w:pP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Приложение</w:t>
      </w:r>
    </w:p>
    <w:p w:rsidR="00613ED7" w:rsidRPr="00613ED7" w:rsidRDefault="00613ED7" w:rsidP="00613ED7">
      <w:pPr>
        <w:spacing w:after="0"/>
        <w:jc w:val="right"/>
        <w:rPr>
          <w:rFonts w:ascii="Times New Roman" w:hAnsi="Times New Roman" w:cs="Times New Roman"/>
          <w:b/>
          <w:bCs/>
          <w:sz w:val="16"/>
          <w:szCs w:val="16"/>
        </w:rPr>
      </w:pP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к решению Совета депутатов</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от 14.03.2025 № 177                                                                                                               </w:t>
      </w:r>
    </w:p>
    <w:p w:rsidR="00613ED7" w:rsidRPr="00613ED7" w:rsidRDefault="00613ED7" w:rsidP="00613ED7">
      <w:pPr>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ИЗМЕНЕНИЯ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в решение 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от 18.12.2024 № 169 «О бюджете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2025 год и плановый период 2026 и 2027 годов»</w:t>
      </w:r>
    </w:p>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1.  Внести изменения в пункты 1, 8 и 12 решения, изложив их в следующей редакции:</w:t>
      </w:r>
    </w:p>
    <w:p w:rsidR="00613ED7" w:rsidRPr="00613ED7" w:rsidRDefault="00613ED7" w:rsidP="00613ED7">
      <w:pP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xml:space="preserve">   «1. Утвердить основные характеристики бюджета поселения на 2025 год:</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ab/>
        <w:t>1) прогнозируемый общий объем доходов бюджета поселения в сумме 12113,9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ab/>
        <w:t>2) прогнозируемый общий объем расходов бюджета поселения в сумме 14522,6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xml:space="preserve">          3) прогнозируемый дефицит бюджета поселения в сумме 2408,7 тыс. рублей</w:t>
      </w:r>
      <w:proofErr w:type="gramStart"/>
      <w:r w:rsidRPr="00613ED7">
        <w:rPr>
          <w:rFonts w:ascii="Times New Roman" w:hAnsi="Times New Roman" w:cs="Times New Roman"/>
          <w:bCs/>
          <w:sz w:val="16"/>
          <w:szCs w:val="16"/>
        </w:rPr>
        <w:t>.»;</w:t>
      </w:r>
      <w:proofErr w:type="gramEnd"/>
    </w:p>
    <w:p w:rsidR="00613ED7" w:rsidRPr="00613ED7" w:rsidRDefault="00613ED7" w:rsidP="00613ED7">
      <w:pP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«8. Установить объем межбюджетных трансфертов, предполагаемых к получению от бюджетов других уровней на 2025 год в сумме 4732,0 тыс. рублей, на 2026 год в сумме 3367,7 тыс. рублей, на 2027 год  в сумме 3355,6 тыс. рублей  согласно Приложению 5 к настоящему решению</w:t>
      </w:r>
      <w:proofErr w:type="gramStart"/>
      <w:r w:rsidRPr="00613ED7">
        <w:rPr>
          <w:rFonts w:ascii="Times New Roman" w:hAnsi="Times New Roman" w:cs="Times New Roman"/>
          <w:bCs/>
          <w:sz w:val="16"/>
          <w:szCs w:val="16"/>
        </w:rPr>
        <w:t>.»</w:t>
      </w:r>
      <w:proofErr w:type="gramEnd"/>
    </w:p>
    <w:p w:rsidR="00613ED7" w:rsidRPr="00613ED7" w:rsidRDefault="00613ED7" w:rsidP="00613ED7">
      <w:pPr>
        <w:rPr>
          <w:rFonts w:ascii="Times New Roman" w:hAnsi="Times New Roman" w:cs="Times New Roman"/>
          <w:bCs/>
          <w:sz w:val="16"/>
          <w:szCs w:val="16"/>
        </w:rPr>
      </w:pP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xml:space="preserve">«12. Утвердить в составе расходов бюджета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общий объем бюджетных ассигнований, направляемых на формирование муниципального дорожного фонда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на 2025 год в размере 3767,9 тыс. рублей, в том числе за счет субсидии из бюджета Новгородской области – 2279,0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на 2026 год в размере 2843,3 тыс. рублей, в том числе за счет субсидии из бюджета Новгородской области – 1519,0 тыс. рублей,</w:t>
      </w:r>
    </w:p>
    <w:p w:rsidR="00613ED7" w:rsidRPr="00613ED7" w:rsidRDefault="00613ED7" w:rsidP="00613ED7">
      <w:pPr>
        <w:rPr>
          <w:rFonts w:ascii="Times New Roman" w:hAnsi="Times New Roman" w:cs="Times New Roman"/>
          <w:bCs/>
          <w:sz w:val="16"/>
          <w:szCs w:val="16"/>
        </w:rPr>
      </w:pPr>
      <w:r w:rsidRPr="00613ED7">
        <w:rPr>
          <w:rFonts w:ascii="Times New Roman" w:hAnsi="Times New Roman" w:cs="Times New Roman"/>
          <w:bCs/>
          <w:sz w:val="16"/>
          <w:szCs w:val="16"/>
        </w:rPr>
        <w:t>- на 2027 год в размере 3275,3 тыс. рублей, в том числе за счет субсидии из бюджета Новгородской области – 1519,0 тыс. рублей</w:t>
      </w:r>
      <w:proofErr w:type="gramStart"/>
      <w:r w:rsidRPr="00613ED7">
        <w:rPr>
          <w:rFonts w:ascii="Times New Roman" w:hAnsi="Times New Roman" w:cs="Times New Roman"/>
          <w:bCs/>
          <w:sz w:val="16"/>
          <w:szCs w:val="16"/>
        </w:rPr>
        <w:t>.»</w:t>
      </w:r>
      <w:proofErr w:type="gramEnd"/>
    </w:p>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 w:name="_Hlk191909279"/>
      <w:r w:rsidRPr="00613ED7">
        <w:rPr>
          <w:rFonts w:ascii="Times New Roman" w:hAnsi="Times New Roman" w:cs="Times New Roman"/>
          <w:b/>
          <w:bCs/>
          <w:sz w:val="16"/>
          <w:szCs w:val="16"/>
        </w:rPr>
        <w:t>2. Внести изменения в приложение № 4, изложив его в следующей редакции:</w:t>
      </w: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bookmarkStart w:id="2" w:name="_Hlk185841604"/>
            <w:bookmarkEnd w:id="1"/>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4 к решению</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от  18.12.2024  № 169</w:t>
            </w:r>
            <w:r w:rsidRPr="00613ED7">
              <w:rPr>
                <w:rFonts w:ascii="Times New Roman" w:hAnsi="Times New Roman" w:cs="Times New Roman"/>
                <w:b/>
                <w:bCs/>
                <w:sz w:val="16"/>
                <w:szCs w:val="16"/>
              </w:rPr>
              <w:tab/>
            </w:r>
          </w:p>
          <w:p w:rsidR="00613ED7" w:rsidRPr="00613ED7" w:rsidRDefault="00613ED7" w:rsidP="00613ED7">
            <w:pPr>
              <w:jc w:val="center"/>
              <w:rPr>
                <w:rFonts w:ascii="Times New Roman" w:hAnsi="Times New Roman" w:cs="Times New Roman"/>
                <w:b/>
                <w:bCs/>
                <w:sz w:val="16"/>
                <w:szCs w:val="16"/>
              </w:rPr>
            </w:pPr>
          </w:p>
        </w:tc>
      </w:tr>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Поступление доходов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 бюджет сельского поселения в 2025 - 2027 годах</w:t>
      </w:r>
    </w:p>
    <w:p w:rsidR="00613ED7" w:rsidRPr="00613ED7" w:rsidRDefault="00613ED7" w:rsidP="00613ED7">
      <w:pPr>
        <w:jc w:val="center"/>
        <w:rPr>
          <w:rFonts w:ascii="Times New Roman" w:hAnsi="Times New Roman" w:cs="Times New Roman"/>
          <w:b/>
          <w:bCs/>
          <w:sz w:val="16"/>
          <w:szCs w:val="16"/>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253"/>
        <w:gridCol w:w="1134"/>
        <w:gridCol w:w="1134"/>
        <w:gridCol w:w="1134"/>
      </w:tblGrid>
      <w:tr w:rsidR="00613ED7" w:rsidRPr="00613ED7" w:rsidTr="003D7007">
        <w:trPr>
          <w:trHeight w:val="690"/>
        </w:trPr>
        <w:tc>
          <w:tcPr>
            <w:tcW w:w="2563" w:type="dxa"/>
            <w:vMerge w:val="restart"/>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Код доходов бюджетной классификации Российской Федерации</w:t>
            </w:r>
          </w:p>
        </w:tc>
        <w:tc>
          <w:tcPr>
            <w:tcW w:w="4253" w:type="dxa"/>
            <w:vMerge w:val="restart"/>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 доходов</w:t>
            </w:r>
          </w:p>
        </w:tc>
        <w:tc>
          <w:tcPr>
            <w:tcW w:w="3402" w:type="dxa"/>
            <w:gridSpan w:val="3"/>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СУММА (тыс. руб.)</w:t>
            </w:r>
          </w:p>
        </w:tc>
      </w:tr>
      <w:tr w:rsidR="00613ED7" w:rsidRPr="00613ED7" w:rsidTr="003D7007">
        <w:trPr>
          <w:trHeight w:val="690"/>
        </w:trPr>
        <w:tc>
          <w:tcPr>
            <w:tcW w:w="2563" w:type="dxa"/>
            <w:vMerge/>
          </w:tcPr>
          <w:p w:rsidR="00613ED7" w:rsidRPr="00613ED7" w:rsidRDefault="00613ED7" w:rsidP="00613ED7">
            <w:pPr>
              <w:jc w:val="center"/>
              <w:rPr>
                <w:rFonts w:ascii="Times New Roman" w:hAnsi="Times New Roman" w:cs="Times New Roman"/>
                <w:b/>
                <w:bCs/>
                <w:sz w:val="16"/>
                <w:szCs w:val="16"/>
              </w:rPr>
            </w:pPr>
          </w:p>
        </w:tc>
        <w:tc>
          <w:tcPr>
            <w:tcW w:w="4253" w:type="dxa"/>
            <w:vMerge/>
          </w:tcPr>
          <w:p w:rsidR="00613ED7" w:rsidRPr="00613ED7" w:rsidRDefault="00613ED7" w:rsidP="00613ED7">
            <w:pPr>
              <w:jc w:val="center"/>
              <w:rPr>
                <w:rFonts w:ascii="Times New Roman" w:hAnsi="Times New Roman" w:cs="Times New Roman"/>
                <w:b/>
                <w:bCs/>
                <w:sz w:val="16"/>
                <w:szCs w:val="16"/>
              </w:rPr>
            </w:pPr>
          </w:p>
        </w:tc>
        <w:tc>
          <w:tcPr>
            <w:tcW w:w="1134"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1134"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1134"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1 00 00000 00 0000 000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НАЛОГОВЫЕ И НЕНАЛОГОВЫЕ ДОХОДЫ</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7381,9</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7539,0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8084,4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НАЛОГОВЫЕ ДОХОДЫ</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7353,4</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7510,5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8055,9</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1 01 00000 00 0000 000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НАЛОГИ НА ПРИБЫЛЬ, ДОХОДЫ </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357,2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389,0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412,4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1 01 02000 01 0000 110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 на доходы физических лиц</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357,2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389,0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412,4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1 01 02010 01 0000 110</w:t>
            </w:r>
          </w:p>
        </w:tc>
        <w:tc>
          <w:tcPr>
            <w:tcW w:w="4253" w:type="dxa"/>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357,2</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389,0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412,4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1 03 00000 00 0000 000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НАЛОГИ НА ТОВАРЫ (РАБОТЫ, УСЛУГИ), РЕАЛИЗУЕМЫЕ НА ТЕРРИТОРИИ РОССИЙСКОЙ ФЕДЕРАЦИИ</w:t>
            </w:r>
          </w:p>
        </w:tc>
        <w:tc>
          <w:tcPr>
            <w:tcW w:w="1134" w:type="dxa"/>
            <w:tcBorders>
              <w:bottom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1285,0</w:t>
            </w:r>
          </w:p>
        </w:tc>
        <w:tc>
          <w:tcPr>
            <w:tcW w:w="1134" w:type="dxa"/>
            <w:tcBorders>
              <w:bottom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1324,3</w:t>
            </w:r>
          </w:p>
        </w:tc>
        <w:tc>
          <w:tcPr>
            <w:tcW w:w="1134" w:type="dxa"/>
            <w:tcBorders>
              <w:bottom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1756,3</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1 03 02231 01 0000 110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560,7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586,3</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846,4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1 03 02241 01 0000 110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уплаты акцизов на моторные масла для дизельных и (или) карбюраторных (</w:t>
            </w:r>
            <w:proofErr w:type="spellStart"/>
            <w:r w:rsidRPr="00613ED7">
              <w:rPr>
                <w:rFonts w:ascii="Times New Roman" w:hAnsi="Times New Roman" w:cs="Times New Roman"/>
                <w:b/>
                <w:bCs/>
                <w:sz w:val="16"/>
                <w:szCs w:val="16"/>
              </w:rPr>
              <w:t>инжекторных</w:t>
            </w:r>
            <w:proofErr w:type="spellEnd"/>
            <w:r w:rsidRPr="00613ED7">
              <w:rPr>
                <w:rFonts w:ascii="Times New Roman" w:hAnsi="Times New Roman" w:cs="Times New Roman"/>
                <w:b/>
                <w:bCs/>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6,9</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1 03 02251 01 0000 110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798,8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815,0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996,4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1 03 02261 01 0000 110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Доходы от уплаты акцизов на прямогонный бензин, подлежащие распределению между бюджетами </w:t>
            </w:r>
            <w:r w:rsidRPr="00613ED7">
              <w:rPr>
                <w:rFonts w:ascii="Times New Roman" w:hAnsi="Times New Roman" w:cs="Times New Roman"/>
                <w:b/>
                <w:bCs/>
                <w:sz w:val="16"/>
                <w:szCs w:val="16"/>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-78,3</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-93,4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1 06 00000 00 0000 000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НАЛОГИ НА ИМУЩЕСТВО</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5710,0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5796,0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5886,0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1 06 01000 00 0000 110  </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Налог на имущество физических лиц</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395,0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400,0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405,0</w:t>
            </w:r>
          </w:p>
        </w:tc>
      </w:tr>
      <w:tr w:rsidR="00613ED7" w:rsidRPr="00613ED7" w:rsidTr="003D7007">
        <w:trPr>
          <w:trHeight w:val="942"/>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1 06 01030 10 0000 110 </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395,0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400,0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405,0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1 06 06000 00 0000 110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Земельный налог</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5315,0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5396,0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5481,0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1 06 06030 00 0000 110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Земельный налог с организаций</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1300,0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1273,0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1246,0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1 06 06033 10 0000 110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Земельный налог с организаций,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обладающих</w:t>
            </w:r>
            <w:proofErr w:type="gramEnd"/>
            <w:r w:rsidRPr="00613ED7">
              <w:rPr>
                <w:rFonts w:ascii="Times New Roman" w:hAnsi="Times New Roman" w:cs="Times New Roman"/>
                <w:b/>
                <w:bCs/>
                <w:sz w:val="16"/>
                <w:szCs w:val="16"/>
              </w:rPr>
              <w:t xml:space="preserve"> земельным участком, расположенным в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границах</w:t>
            </w:r>
            <w:proofErr w:type="gramEnd"/>
            <w:r w:rsidRPr="00613ED7">
              <w:rPr>
                <w:rFonts w:ascii="Times New Roman" w:hAnsi="Times New Roman" w:cs="Times New Roman"/>
                <w:b/>
                <w:bCs/>
                <w:sz w:val="16"/>
                <w:szCs w:val="16"/>
              </w:rPr>
              <w:t xml:space="preserve"> сельских поселений</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1300,0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1273,0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1246,0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1 06 06040 00 0000 110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Земельный налог с физических лиц</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4015,0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4123,0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4235,0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1 06 06043 10 0000 110</w:t>
            </w:r>
          </w:p>
        </w:tc>
        <w:tc>
          <w:tcPr>
            <w:tcW w:w="4253"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Земельный налог с физических лиц,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обладающих</w:t>
            </w:r>
            <w:proofErr w:type="gramEnd"/>
            <w:r w:rsidRPr="00613ED7">
              <w:rPr>
                <w:rFonts w:ascii="Times New Roman" w:hAnsi="Times New Roman" w:cs="Times New Roman"/>
                <w:b/>
                <w:bCs/>
                <w:sz w:val="16"/>
                <w:szCs w:val="16"/>
              </w:rPr>
              <w:t xml:space="preserve"> земельным участком, </w:t>
            </w:r>
          </w:p>
          <w:p w:rsidR="00613ED7" w:rsidRPr="00613ED7" w:rsidRDefault="00613ED7" w:rsidP="00613ED7">
            <w:pPr>
              <w:jc w:val="center"/>
              <w:rPr>
                <w:rFonts w:ascii="Times New Roman" w:hAnsi="Times New Roman" w:cs="Times New Roman"/>
                <w:b/>
                <w:bCs/>
                <w:sz w:val="16"/>
                <w:szCs w:val="16"/>
              </w:rPr>
            </w:pPr>
            <w:proofErr w:type="gramStart"/>
            <w:r w:rsidRPr="00613ED7">
              <w:rPr>
                <w:rFonts w:ascii="Times New Roman" w:hAnsi="Times New Roman" w:cs="Times New Roman"/>
                <w:b/>
                <w:bCs/>
                <w:sz w:val="16"/>
                <w:szCs w:val="16"/>
              </w:rPr>
              <w:t>расположенным</w:t>
            </w:r>
            <w:proofErr w:type="gramEnd"/>
            <w:r w:rsidRPr="00613ED7">
              <w:rPr>
                <w:rFonts w:ascii="Times New Roman" w:hAnsi="Times New Roman" w:cs="Times New Roman"/>
                <w:b/>
                <w:bCs/>
                <w:sz w:val="16"/>
                <w:szCs w:val="16"/>
              </w:rPr>
              <w:t xml:space="preserve"> в границах сельских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поселений</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4015,0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4123,0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4235,0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1 08 00000 00 0000 000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ГОСУДАРСТВЕННАЯ ПОШЛИНА</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1 08 04000 01 0000 110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r>
      <w:tr w:rsidR="00613ED7" w:rsidRPr="00613ED7" w:rsidTr="003D7007">
        <w:trPr>
          <w:trHeight w:val="643"/>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1 08 04020 01 1000 110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r>
      <w:tr w:rsidR="00613ED7" w:rsidRPr="00613ED7" w:rsidTr="003D7007">
        <w:trPr>
          <w:trHeight w:val="411"/>
        </w:trPr>
        <w:tc>
          <w:tcPr>
            <w:tcW w:w="2563" w:type="dxa"/>
          </w:tcPr>
          <w:p w:rsidR="00613ED7" w:rsidRPr="00613ED7" w:rsidRDefault="00613ED7" w:rsidP="00613ED7">
            <w:pPr>
              <w:jc w:val="center"/>
              <w:rPr>
                <w:rFonts w:ascii="Times New Roman" w:hAnsi="Times New Roman" w:cs="Times New Roman"/>
                <w:b/>
                <w:bCs/>
                <w:sz w:val="16"/>
                <w:szCs w:val="16"/>
              </w:rPr>
            </w:pP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НЕНАЛОГОВЫЕ ДОХОДЫ</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1 11 00000 00 0000 000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ДОХОДЫ ОТ ИСПОЛЬЗОВАНИЯ ИМУЩЕСТВА, НАХОДЯЩЕГОСЯ В ГОСУДАРСТВЕННОЙ И МУНИЦИПАЛЬНОЙ СОБСТВЕННОСТИ              </w:t>
            </w:r>
          </w:p>
        </w:tc>
        <w:tc>
          <w:tcPr>
            <w:tcW w:w="1134" w:type="dxa"/>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28,5</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1 11 09045 10 0000 120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1 11 09045 10 0001 120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Доходы от сдачи в аренду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bookmarkStart w:id="3" w:name="_Hlk152840853"/>
            <w:bookmarkStart w:id="4" w:name="_Hlk150765497"/>
            <w:r w:rsidRPr="00613ED7">
              <w:rPr>
                <w:rFonts w:ascii="Times New Roman" w:hAnsi="Times New Roman" w:cs="Times New Roman"/>
                <w:b/>
                <w:bCs/>
                <w:sz w:val="16"/>
                <w:szCs w:val="16"/>
              </w:rPr>
              <w:lastRenderedPageBreak/>
              <w:t>2 00 00000 00 0000 000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w:t>
            </w: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2 02 00000 00 0000 000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2 02 16001 00 0000 150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1825,8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1438,5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1416,0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2 02 16001 10 0000 150</w:t>
            </w:r>
          </w:p>
          <w:p w:rsidR="00613ED7" w:rsidRPr="00613ED7" w:rsidRDefault="00613ED7" w:rsidP="00613ED7">
            <w:pPr>
              <w:jc w:val="center"/>
              <w:rPr>
                <w:rFonts w:ascii="Times New Roman" w:hAnsi="Times New Roman" w:cs="Times New Roman"/>
                <w:b/>
                <w:bCs/>
                <w:sz w:val="16"/>
                <w:szCs w:val="16"/>
              </w:rPr>
            </w:pPr>
          </w:p>
        </w:tc>
        <w:tc>
          <w:tcPr>
            <w:tcW w:w="4253" w:type="dxa"/>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Дотации бюджетам сельских поселений на выравнивание бюджетной обеспеченности из бюджетов муниципальных районов</w:t>
            </w:r>
          </w:p>
        </w:tc>
        <w:tc>
          <w:tcPr>
            <w:tcW w:w="1134" w:type="dxa"/>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1825,8</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1438,5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1416,0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2 02 20000 00 0000 150</w:t>
            </w:r>
          </w:p>
        </w:tc>
        <w:tc>
          <w:tcPr>
            <w:tcW w:w="4253" w:type="dxa"/>
            <w:shd w:val="clear" w:color="auto" w:fill="auto"/>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Субсидии бюджетам бюджетной системы российской Федерации (межбюджетные субсидии) </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2279,0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2 02 29999 10 0000 150</w:t>
            </w:r>
          </w:p>
        </w:tc>
        <w:tc>
          <w:tcPr>
            <w:tcW w:w="4253" w:type="dxa"/>
            <w:shd w:val="clear" w:color="auto" w:fill="auto"/>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Прочие субсидии бюджетам сельских поселений</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2279,0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2 02 29999 10 9085 150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Субсидии бюджетам городских и сельских поселений на формирование муниципальных дорожных фондов </w:t>
            </w:r>
          </w:p>
        </w:tc>
        <w:tc>
          <w:tcPr>
            <w:tcW w:w="1134" w:type="dxa"/>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1134" w:type="dxa"/>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2 02 30000 10 0000 150</w:t>
            </w:r>
          </w:p>
        </w:tc>
        <w:tc>
          <w:tcPr>
            <w:tcW w:w="4253" w:type="dxa"/>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Субвенции бюджетам бюджетной системы российской Федерации</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330,0</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345,0</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351,2</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2 02 30024 10 0000 150</w:t>
            </w:r>
          </w:p>
        </w:tc>
        <w:tc>
          <w:tcPr>
            <w:tcW w:w="4253" w:type="dxa"/>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Субвенции бюджетам сельских поселений на выполнение передаваемых полномочий субъектов Российской Федерации</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165,9</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165,9</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165,9</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2 02 30024 10 7028 150</w:t>
            </w:r>
          </w:p>
        </w:tc>
        <w:tc>
          <w:tcPr>
            <w:tcW w:w="4253" w:type="dxa"/>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2 02 30024 10 7065 150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7"/>
        </w:trPr>
        <w:tc>
          <w:tcPr>
            <w:tcW w:w="256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2 02 35118 10 0000 150</w:t>
            </w:r>
          </w:p>
        </w:tc>
        <w:tc>
          <w:tcPr>
            <w:tcW w:w="4253"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164,1</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179,1</w:t>
            </w:r>
          </w:p>
        </w:tc>
        <w:tc>
          <w:tcPr>
            <w:tcW w:w="1134" w:type="dxa"/>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185,3</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2 02 40000 00 0000 150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Иные межбюджетные трансферты</w:t>
            </w:r>
          </w:p>
        </w:tc>
        <w:tc>
          <w:tcPr>
            <w:tcW w:w="1134" w:type="dxa"/>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297,2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65,2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69,4</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2 02 40014 00 0000 150</w:t>
            </w:r>
          </w:p>
        </w:tc>
        <w:tc>
          <w:tcPr>
            <w:tcW w:w="4253"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279,2</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55,6</w:t>
            </w:r>
          </w:p>
        </w:tc>
        <w:tc>
          <w:tcPr>
            <w:tcW w:w="1134" w:type="dxa"/>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59,8</w:t>
            </w:r>
          </w:p>
        </w:tc>
      </w:tr>
      <w:tr w:rsidR="00613ED7" w:rsidRPr="00613ED7" w:rsidTr="003D700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2 02 40014 10 0000 150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279,2</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55,6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59,8</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2 02 49999 00 0000 150</w:t>
            </w:r>
          </w:p>
        </w:tc>
        <w:tc>
          <w:tcPr>
            <w:tcW w:w="4253"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Прочие межбюджетные трансферты, передаваемые бюджетам</w:t>
            </w:r>
          </w:p>
        </w:tc>
        <w:tc>
          <w:tcPr>
            <w:tcW w:w="1134" w:type="dxa"/>
            <w:shd w:val="clear" w:color="auto" w:fill="D9D9D9"/>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18,0</w:t>
            </w:r>
          </w:p>
        </w:tc>
        <w:tc>
          <w:tcPr>
            <w:tcW w:w="1134"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c>
          <w:tcPr>
            <w:tcW w:w="1134" w:type="dxa"/>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r>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2 02 49999 10 0000 150</w:t>
            </w:r>
          </w:p>
        </w:tc>
        <w:tc>
          <w:tcPr>
            <w:tcW w:w="425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Прочие межбюджетные трансферты, передаваемые бюджетам сельских поселений</w:t>
            </w: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bookmarkEnd w:id="3"/>
      <w:tr w:rsidR="00613ED7" w:rsidRPr="00613ED7" w:rsidTr="00613ED7">
        <w:trPr>
          <w:trHeight w:val="27"/>
        </w:trPr>
        <w:tc>
          <w:tcPr>
            <w:tcW w:w="2563"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ДОХОДОВ</w:t>
            </w:r>
          </w:p>
        </w:tc>
        <w:tc>
          <w:tcPr>
            <w:tcW w:w="4253" w:type="dxa"/>
            <w:vAlign w:val="bottom"/>
          </w:tcPr>
          <w:p w:rsidR="00613ED7" w:rsidRPr="00613ED7" w:rsidRDefault="00613ED7" w:rsidP="00613ED7">
            <w:pPr>
              <w:jc w:val="center"/>
              <w:rPr>
                <w:rFonts w:ascii="Times New Roman" w:hAnsi="Times New Roman" w:cs="Times New Roman"/>
                <w:b/>
                <w:bCs/>
                <w:sz w:val="16"/>
                <w:szCs w:val="16"/>
              </w:rPr>
            </w:pPr>
          </w:p>
        </w:tc>
        <w:tc>
          <w:tcPr>
            <w:tcW w:w="1134" w:type="dxa"/>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10906,7</w:t>
            </w:r>
          </w:p>
        </w:tc>
        <w:tc>
          <w:tcPr>
            <w:tcW w:w="1134" w:type="dxa"/>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11440,0</w:t>
            </w:r>
          </w:p>
        </w:tc>
      </w:tr>
      <w:bookmarkEnd w:id="2"/>
      <w:bookmarkEnd w:id="4"/>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 Внести изменения в приложение № 5, изложив его в следующей редакции:</w:t>
      </w:r>
    </w:p>
    <w:p w:rsidR="00613ED7" w:rsidRPr="00613ED7" w:rsidRDefault="00613ED7" w:rsidP="00613ED7">
      <w:pPr>
        <w:jc w:val="center"/>
        <w:rPr>
          <w:rFonts w:ascii="Times New Roman" w:hAnsi="Times New Roman" w:cs="Times New Roman"/>
          <w:b/>
          <w:bCs/>
          <w:sz w:val="16"/>
          <w:szCs w:val="16"/>
        </w:rPr>
      </w:pP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Приложение № 5 к решению</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spacing w:after="0"/>
              <w:jc w:val="right"/>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Объем межбюджетных трансфертов, предполагаемых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к получению от бюджетов других уровней,</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2025 год и плановый период 2026-2027 годов</w:t>
      </w:r>
    </w:p>
    <w:p w:rsidR="00613ED7" w:rsidRPr="00613ED7" w:rsidRDefault="00613ED7" w:rsidP="00613ED7">
      <w:pPr>
        <w:jc w:val="center"/>
        <w:rPr>
          <w:rFonts w:ascii="Times New Roman" w:hAnsi="Times New Roman" w:cs="Times New Roman"/>
          <w:b/>
          <w:bCs/>
          <w:sz w:val="16"/>
          <w:szCs w:val="16"/>
        </w:rPr>
      </w:pPr>
    </w:p>
    <w:tbl>
      <w:tblPr>
        <w:tblW w:w="10207" w:type="dxa"/>
        <w:tblInd w:w="-679" w:type="dxa"/>
        <w:tblLayout w:type="fixed"/>
        <w:tblCellMar>
          <w:left w:w="30" w:type="dxa"/>
          <w:right w:w="30" w:type="dxa"/>
        </w:tblCellMar>
        <w:tblLook w:val="0000" w:firstRow="0" w:lastRow="0" w:firstColumn="0" w:lastColumn="0" w:noHBand="0" w:noVBand="0"/>
      </w:tblPr>
      <w:tblGrid>
        <w:gridCol w:w="2552"/>
        <w:gridCol w:w="4111"/>
        <w:gridCol w:w="1276"/>
        <w:gridCol w:w="1134"/>
        <w:gridCol w:w="1134"/>
      </w:tblGrid>
      <w:tr w:rsidR="00613ED7" w:rsidRPr="00613ED7" w:rsidTr="003D7007">
        <w:trPr>
          <w:trHeight w:val="330"/>
        </w:trPr>
        <w:tc>
          <w:tcPr>
            <w:tcW w:w="2552" w:type="dxa"/>
            <w:vMerge w:val="restart"/>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КБК</w:t>
            </w:r>
          </w:p>
        </w:tc>
        <w:tc>
          <w:tcPr>
            <w:tcW w:w="4111" w:type="dxa"/>
            <w:vMerge w:val="restart"/>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 доходов</w:t>
            </w:r>
          </w:p>
        </w:tc>
        <w:tc>
          <w:tcPr>
            <w:tcW w:w="3544" w:type="dxa"/>
            <w:gridSpan w:val="3"/>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 (тыс. руб.)</w:t>
            </w:r>
          </w:p>
        </w:tc>
      </w:tr>
      <w:tr w:rsidR="00613ED7" w:rsidRPr="00613ED7" w:rsidTr="003D7007">
        <w:trPr>
          <w:trHeight w:val="330"/>
        </w:trPr>
        <w:tc>
          <w:tcPr>
            <w:tcW w:w="2552" w:type="dxa"/>
            <w:vMerge/>
            <w:tcBorders>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tc>
        <w:tc>
          <w:tcPr>
            <w:tcW w:w="4111" w:type="dxa"/>
            <w:vMerge/>
            <w:tcBorders>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p>
        </w:tc>
        <w:tc>
          <w:tcPr>
            <w:tcW w:w="1276" w:type="dxa"/>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1134" w:type="dxa"/>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1134" w:type="dxa"/>
            <w:tcBorders>
              <w:top w:val="single" w:sz="6" w:space="0" w:color="auto"/>
              <w:left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613ED7">
        <w:trPr>
          <w:trHeight w:val="362"/>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2 00 00000 00 0000 000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w:t>
            </w:r>
          </w:p>
        </w:tc>
        <w:tc>
          <w:tcPr>
            <w:tcW w:w="1276" w:type="dxa"/>
            <w:tcBorders>
              <w:top w:val="single" w:sz="6" w:space="0" w:color="auto"/>
              <w:left w:val="single" w:sz="4"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613ED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2 02 00000 00 0000 000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БЕЗВОЗМЕЗДНЫЕ ПОСТУПЛЕНИЯ ОТ ДРУГИХ БЮДЖЕТОВ БЮДЖЕТНОЙ СИСТЕМЫ РОССИЙСКОЙ ФЕДЕРАЦИИ</w:t>
            </w:r>
          </w:p>
        </w:tc>
        <w:tc>
          <w:tcPr>
            <w:tcW w:w="1276" w:type="dxa"/>
            <w:tcBorders>
              <w:top w:val="single" w:sz="6" w:space="0" w:color="auto"/>
              <w:left w:val="single" w:sz="4" w:space="0" w:color="auto"/>
              <w:bottom w:val="single" w:sz="2" w:space="0" w:color="000000"/>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4732,0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3367,7</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3355,6</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2 02 16001 00 0000 150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1825,8</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1438,5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1416,0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2 02 16001 10 0000 150</w:t>
            </w:r>
          </w:p>
          <w:p w:rsidR="00613ED7" w:rsidRPr="00613ED7" w:rsidRDefault="00613ED7" w:rsidP="00613ED7">
            <w:pPr>
              <w:jc w:val="center"/>
              <w:rPr>
                <w:rFonts w:ascii="Times New Roman" w:hAnsi="Times New Roman" w:cs="Times New Roman"/>
                <w:b/>
                <w:bCs/>
                <w:sz w:val="16"/>
                <w:szCs w:val="16"/>
              </w:rPr>
            </w:pP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1825,8</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1438,5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1416,0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2 02 20000 00 0000 150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Субсидии бюджетам бюджетной системы российской Федерации (межбюджетные субсидии)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sz w:val="16"/>
                <w:szCs w:val="16"/>
              </w:rPr>
              <w:t>2279,0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sz w:val="16"/>
                <w:szCs w:val="16"/>
              </w:rPr>
              <w:t>1519,0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sz w:val="16"/>
                <w:szCs w:val="16"/>
              </w:rPr>
              <w:t>1519,0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2 02 29999 10 0000 150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Прочие субсидии бюджетам сельских поселений</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2279,0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1519,0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1519,0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2 02 29999 10 9085 150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Субсидии бюджетам городских и сельских поселений на формирование муниципальных дорожных фондов</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2279,0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1519,0</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1519,0</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2 02 30000 10 0000 150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Субвенции бюджетам бюджетной системы российской Федерации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330,0</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345,0</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351,2</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2 02 30024 10 0000 150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vAlign w:val="bottom"/>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165,9</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165,9</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165,9</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2 02 30024 10 7028 150</w:t>
            </w:r>
          </w:p>
        </w:tc>
        <w:tc>
          <w:tcPr>
            <w:tcW w:w="4111" w:type="dxa"/>
            <w:tcBorders>
              <w:top w:val="single" w:sz="6" w:space="0" w:color="auto"/>
              <w:left w:val="single" w:sz="6" w:space="0" w:color="auto"/>
              <w:bottom w:val="single" w:sz="2" w:space="0" w:color="000000"/>
              <w:right w:val="single" w:sz="4" w:space="0" w:color="auto"/>
            </w:tcBorders>
            <w:vAlign w:val="bottom"/>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Субвенция на 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165,4</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165,4</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165,4</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2 02 30024 10 7065 150</w:t>
            </w:r>
          </w:p>
        </w:tc>
        <w:tc>
          <w:tcPr>
            <w:tcW w:w="4111" w:type="dxa"/>
            <w:tcBorders>
              <w:top w:val="single" w:sz="6" w:space="0" w:color="auto"/>
              <w:left w:val="single" w:sz="6"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0,5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0,5</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0,5</w:t>
            </w:r>
          </w:p>
        </w:tc>
      </w:tr>
      <w:tr w:rsidR="00613ED7" w:rsidRPr="00613ED7" w:rsidTr="003D7007">
        <w:trPr>
          <w:trHeight w:val="319"/>
        </w:trPr>
        <w:tc>
          <w:tcPr>
            <w:tcW w:w="2552" w:type="dxa"/>
            <w:tcBorders>
              <w:top w:val="single" w:sz="6" w:space="0" w:color="auto"/>
              <w:left w:val="single" w:sz="6"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2 02 35118 10 0000 150</w:t>
            </w:r>
          </w:p>
        </w:tc>
        <w:tc>
          <w:tcPr>
            <w:tcW w:w="4111" w:type="dxa"/>
            <w:tcBorders>
              <w:top w:val="single" w:sz="6" w:space="0" w:color="auto"/>
              <w:left w:val="single" w:sz="6"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sz w:val="16"/>
                <w:szCs w:val="16"/>
              </w:rPr>
              <w:t xml:space="preserve">Субвенции бюджетам сельских поселений на осуществление первичного воинского учета на территориях, где отсутствуют военные </w:t>
            </w:r>
            <w:r w:rsidRPr="00613ED7">
              <w:rPr>
                <w:rFonts w:ascii="Times New Roman" w:hAnsi="Times New Roman" w:cs="Times New Roman"/>
                <w:b/>
                <w:bCs/>
                <w:i/>
                <w:sz w:val="16"/>
                <w:szCs w:val="16"/>
              </w:rPr>
              <w:lastRenderedPageBreak/>
              <w:t>комиссариаты</w:t>
            </w:r>
          </w:p>
        </w:tc>
        <w:tc>
          <w:tcPr>
            <w:tcW w:w="1276"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lastRenderedPageBreak/>
              <w:t>164,1</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179,1</w:t>
            </w:r>
          </w:p>
        </w:tc>
        <w:tc>
          <w:tcPr>
            <w:tcW w:w="1134" w:type="dxa"/>
            <w:tcBorders>
              <w:top w:val="single" w:sz="6" w:space="0" w:color="auto"/>
              <w:left w:val="single" w:sz="4" w:space="0" w:color="auto"/>
              <w:bottom w:val="single" w:sz="2" w:space="0" w:color="000000"/>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185,3</w:t>
            </w:r>
          </w:p>
        </w:tc>
      </w:tr>
      <w:tr w:rsidR="00613ED7" w:rsidRPr="00613ED7" w:rsidTr="00613ED7">
        <w:trPr>
          <w:trHeight w:val="526"/>
        </w:trPr>
        <w:tc>
          <w:tcPr>
            <w:tcW w:w="2552" w:type="dxa"/>
            <w:tcBorders>
              <w:top w:val="single" w:sz="6" w:space="0" w:color="auto"/>
              <w:left w:val="single" w:sz="6"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lastRenderedPageBreak/>
              <w:t>2 02 40000 00 0000 150</w:t>
            </w:r>
          </w:p>
        </w:tc>
        <w:tc>
          <w:tcPr>
            <w:tcW w:w="4111" w:type="dxa"/>
            <w:tcBorders>
              <w:top w:val="single" w:sz="6" w:space="0" w:color="auto"/>
              <w:left w:val="single" w:sz="6"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sz w:val="16"/>
                <w:szCs w:val="16"/>
              </w:rPr>
              <w:t>Иные межбюджетные трансферты</w:t>
            </w:r>
          </w:p>
        </w:tc>
        <w:tc>
          <w:tcPr>
            <w:tcW w:w="1276" w:type="dxa"/>
            <w:tcBorders>
              <w:top w:val="single" w:sz="6" w:space="0" w:color="auto"/>
              <w:left w:val="single" w:sz="4" w:space="0" w:color="auto"/>
              <w:bottom w:val="single" w:sz="2" w:space="0" w:color="000000"/>
              <w:right w:val="single" w:sz="6" w:space="0" w:color="auto"/>
            </w:tcBorders>
            <w:shd w:val="clear" w:color="auto" w:fill="D9D9D9"/>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297,2</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65,2</w:t>
            </w:r>
          </w:p>
        </w:tc>
        <w:tc>
          <w:tcPr>
            <w:tcW w:w="1134" w:type="dxa"/>
            <w:tcBorders>
              <w:top w:val="single" w:sz="6" w:space="0" w:color="auto"/>
              <w:left w:val="single" w:sz="4" w:space="0" w:color="auto"/>
              <w:bottom w:val="single" w:sz="2" w:space="0" w:color="000000"/>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69,4</w:t>
            </w:r>
          </w:p>
        </w:tc>
      </w:tr>
      <w:tr w:rsidR="00613ED7" w:rsidRPr="00613ED7" w:rsidTr="003D700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2 02 40014 00 0000 150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279,2</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55,6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59,8</w:t>
            </w:r>
          </w:p>
        </w:tc>
      </w:tr>
      <w:tr w:rsidR="00613ED7" w:rsidRPr="00613ED7" w:rsidTr="003D700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2 02 40014 10 0000 150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279,2</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55,6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sz w:val="16"/>
                <w:szCs w:val="16"/>
              </w:rPr>
              <w:t>59,8</w:t>
            </w:r>
          </w:p>
        </w:tc>
      </w:tr>
      <w:tr w:rsidR="00613ED7" w:rsidRPr="00613ED7" w:rsidTr="00613ED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iCs/>
                <w:sz w:val="16"/>
                <w:szCs w:val="16"/>
              </w:rPr>
              <w:t>2 02 49999 00 0000 150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
                <w:iCs/>
                <w:sz w:val="16"/>
                <w:szCs w:val="16"/>
              </w:rPr>
              <w:t>Прочие межбюджетные трансферты, передаваемые бюджетам</w:t>
            </w:r>
          </w:p>
        </w:tc>
        <w:tc>
          <w:tcPr>
            <w:tcW w:w="1276" w:type="dxa"/>
            <w:tcBorders>
              <w:top w:val="single" w:sz="6" w:space="0" w:color="auto"/>
              <w:left w:val="single" w:sz="4"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18,0</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9,6</w:t>
            </w:r>
          </w:p>
        </w:tc>
      </w:tr>
      <w:tr w:rsidR="00613ED7" w:rsidRPr="00613ED7" w:rsidTr="00613ED7">
        <w:trPr>
          <w:trHeight w:val="319"/>
        </w:trPr>
        <w:tc>
          <w:tcPr>
            <w:tcW w:w="2552"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2 02 49999 10 0000 150</w:t>
            </w:r>
          </w:p>
        </w:tc>
        <w:tc>
          <w:tcPr>
            <w:tcW w:w="4111" w:type="dxa"/>
            <w:tcBorders>
              <w:top w:val="single" w:sz="6" w:space="0" w:color="auto"/>
              <w:left w:val="single" w:sz="6" w:space="0" w:color="auto"/>
              <w:bottom w:val="single" w:sz="6"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Прочие межбюджетные трансферты, передаваемые бюджетам сельских поселений</w:t>
            </w:r>
          </w:p>
        </w:tc>
        <w:tc>
          <w:tcPr>
            <w:tcW w:w="1276" w:type="dxa"/>
            <w:tcBorders>
              <w:top w:val="single" w:sz="6" w:space="0" w:color="auto"/>
              <w:left w:val="single" w:sz="4"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6" w:space="0" w:color="auto"/>
              <w:left w:val="single" w:sz="4"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 Внести изменения в приложение № 6, изложив его в следующей редакции:</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bl>
      <w:tblPr>
        <w:tblpPr w:leftFromText="180" w:rightFromText="180" w:vertAnchor="text" w:horzAnchor="margin" w:tblpY="-208"/>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6 к решению</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13ED7">
        <w:rPr>
          <w:rFonts w:ascii="Times New Roman" w:hAnsi="Times New Roman" w:cs="Times New Roman"/>
          <w:b/>
          <w:bCs/>
          <w:sz w:val="16"/>
          <w:szCs w:val="16"/>
        </w:rPr>
        <w:t>видов расходов классификации расходов бюджета</w:t>
      </w:r>
      <w:proofErr w:type="gramEnd"/>
      <w:r w:rsidRPr="00613ED7">
        <w:rPr>
          <w:rFonts w:ascii="Times New Roman" w:hAnsi="Times New Roman" w:cs="Times New Roman"/>
          <w:b/>
          <w:bCs/>
          <w:sz w:val="16"/>
          <w:szCs w:val="16"/>
        </w:rPr>
        <w:t xml:space="preserve">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 год и плановый период 2026– 2027 годов*</w:t>
      </w:r>
    </w:p>
    <w:p w:rsidR="00613ED7" w:rsidRPr="00613ED7" w:rsidRDefault="00613ED7" w:rsidP="00613ED7">
      <w:pPr>
        <w:jc w:val="center"/>
        <w:rPr>
          <w:rFonts w:ascii="Times New Roman" w:hAnsi="Times New Roman" w:cs="Times New Roman"/>
          <w:b/>
          <w:bCs/>
          <w:sz w:val="16"/>
          <w:szCs w:val="16"/>
        </w:rPr>
      </w:pPr>
    </w:p>
    <w:tbl>
      <w:tblPr>
        <w:tblW w:w="10207" w:type="dxa"/>
        <w:tblInd w:w="-679" w:type="dxa"/>
        <w:tblLayout w:type="fixed"/>
        <w:tblCellMar>
          <w:left w:w="30" w:type="dxa"/>
          <w:right w:w="30" w:type="dxa"/>
        </w:tblCellMar>
        <w:tblLook w:val="0000" w:firstRow="0" w:lastRow="0" w:firstColumn="0" w:lastColumn="0" w:noHBand="0" w:noVBand="0"/>
      </w:tblPr>
      <w:tblGrid>
        <w:gridCol w:w="3544"/>
        <w:gridCol w:w="567"/>
        <w:gridCol w:w="567"/>
        <w:gridCol w:w="1701"/>
        <w:gridCol w:w="567"/>
        <w:gridCol w:w="1134"/>
        <w:gridCol w:w="993"/>
        <w:gridCol w:w="1134"/>
      </w:tblGrid>
      <w:tr w:rsidR="00613ED7" w:rsidRPr="00613ED7" w:rsidTr="003D7007">
        <w:trPr>
          <w:trHeight w:val="413"/>
        </w:trPr>
        <w:tc>
          <w:tcPr>
            <w:tcW w:w="3544"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РЗ</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roofErr w:type="spellStart"/>
            <w:proofErr w:type="gramStart"/>
            <w:r w:rsidRPr="00613ED7">
              <w:rPr>
                <w:rFonts w:ascii="Times New Roman" w:hAnsi="Times New Roman" w:cs="Times New Roman"/>
                <w:b/>
                <w:bCs/>
                <w:sz w:val="16"/>
                <w:szCs w:val="16"/>
              </w:rPr>
              <w:t>Пр</w:t>
            </w:r>
            <w:proofErr w:type="spellEnd"/>
            <w:proofErr w:type="gramEnd"/>
          </w:p>
        </w:tc>
        <w:tc>
          <w:tcPr>
            <w:tcW w:w="1701"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ЦСР</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ВР</w:t>
            </w:r>
          </w:p>
        </w:tc>
        <w:tc>
          <w:tcPr>
            <w:tcW w:w="3261" w:type="dxa"/>
            <w:gridSpan w:val="3"/>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(тыс. рублей)</w:t>
            </w:r>
          </w:p>
        </w:tc>
      </w:tr>
      <w:tr w:rsidR="00613ED7" w:rsidRPr="00613ED7" w:rsidTr="003D7007">
        <w:trPr>
          <w:trHeight w:val="412"/>
        </w:trPr>
        <w:tc>
          <w:tcPr>
            <w:tcW w:w="3544"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701"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993"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1134"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3D7007">
        <w:trPr>
          <w:trHeight w:val="302"/>
        </w:trPr>
        <w:tc>
          <w:tcPr>
            <w:tcW w:w="3544" w:type="dxa"/>
            <w:tcBorders>
              <w:top w:val="single" w:sz="6" w:space="0" w:color="auto"/>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6" w:space="0" w:color="auto"/>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6364,8</w:t>
            </w:r>
          </w:p>
        </w:tc>
        <w:tc>
          <w:tcPr>
            <w:tcW w:w="993"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c>
          <w:tcPr>
            <w:tcW w:w="1134"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w:t>
            </w:r>
            <w:proofErr w:type="gramStart"/>
            <w:r w:rsidRPr="00613ED7">
              <w:rPr>
                <w:rFonts w:ascii="Times New Roman" w:hAnsi="Times New Roman" w:cs="Times New Roman"/>
                <w:b/>
                <w:bCs/>
                <w:sz w:val="16"/>
                <w:szCs w:val="16"/>
              </w:rPr>
              <w:t>высшего</w:t>
            </w:r>
            <w:proofErr w:type="gramEnd"/>
            <w:r w:rsidRPr="00613ED7">
              <w:rPr>
                <w:rFonts w:ascii="Times New Roman" w:hAnsi="Times New Roman" w:cs="Times New Roman"/>
                <w:b/>
                <w:bCs/>
                <w:sz w:val="16"/>
                <w:szCs w:val="16"/>
              </w:rPr>
              <w:t xml:space="preserve">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должностного лица субъекта Российской Федерации и  муниципального образования</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w:t>
            </w:r>
            <w:r w:rsidRPr="00613ED7">
              <w:rPr>
                <w:rFonts w:ascii="Times New Roman" w:hAnsi="Times New Roman" w:cs="Times New Roman"/>
                <w:b/>
                <w:bCs/>
                <w:sz w:val="16"/>
                <w:szCs w:val="16"/>
              </w:rPr>
              <w:lastRenderedPageBreak/>
              <w:t>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Главы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Правительства Российской Федерации, </w:t>
            </w:r>
            <w:proofErr w:type="gramStart"/>
            <w:r w:rsidRPr="00613ED7">
              <w:rPr>
                <w:rFonts w:ascii="Times New Roman" w:hAnsi="Times New Roman" w:cs="Times New Roman"/>
                <w:b/>
                <w:bCs/>
                <w:sz w:val="16"/>
                <w:szCs w:val="16"/>
              </w:rPr>
              <w:t>высших</w:t>
            </w:r>
            <w:proofErr w:type="gramEnd"/>
            <w:r w:rsidRPr="00613ED7">
              <w:rPr>
                <w:rFonts w:ascii="Times New Roman" w:hAnsi="Times New Roman" w:cs="Times New Roman"/>
                <w:b/>
                <w:bCs/>
                <w:sz w:val="16"/>
                <w:szCs w:val="16"/>
              </w:rPr>
              <w:t xml:space="preserve"> исполнительных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органов государственной власти субъектов Российской  Федерации, местных администраций</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5084,7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аппарата Администрации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Уплата налогов, сборов и иных платежей</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по раздельному сбору), транспортированию, обработке, утилизации, обезвреживанию,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 захоронению твёрдых коммунальных отходов</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Межбюджетные трансферты на осуществление переданных полномочий по внешнему </w:t>
            </w:r>
            <w:r w:rsidRPr="00613ED7">
              <w:rPr>
                <w:rFonts w:ascii="Times New Roman" w:hAnsi="Times New Roman" w:cs="Times New Roman"/>
                <w:b/>
                <w:bCs/>
                <w:sz w:val="16"/>
                <w:szCs w:val="16"/>
              </w:rPr>
              <w:lastRenderedPageBreak/>
              <w:t xml:space="preserve">финансовому контролю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Межбюджетные трансферты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межбюджетные трансферты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фонды</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средства</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11</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870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обеспечивающих содержание, управление и реализацию муниципального имущества</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реализации полномочия «Владение, пользование и распоряжение имуществом, находящимся в муниципальной собственности поселения»</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деятельности старост населенных пунктов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613ED7">
              <w:rPr>
                <w:rFonts w:ascii="Times New Roman" w:hAnsi="Times New Roman" w:cs="Times New Roman"/>
                <w:b/>
                <w:bCs/>
                <w:sz w:val="16"/>
                <w:szCs w:val="16"/>
              </w:rPr>
              <w:lastRenderedPageBreak/>
              <w:t xml:space="preserve">внебюджетными фондами </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Расходы на выплаты персоналу государственных (муниципальных) органов</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Национальная оборона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Мобилизационная и вневойсковая подготовка</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1134"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613ED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безопасность и правоохранительная деятельность</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bookmarkStart w:id="5" w:name="_Hlk153204565"/>
            <w:r w:rsidRPr="00613ED7">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bookmarkEnd w:id="5"/>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обеспечению первичных мер  пожарной безопасности в границах населенных пунктов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bookmarkStart w:id="6" w:name="_Hlk153204642"/>
            <w:r w:rsidRPr="00613ED7">
              <w:rPr>
                <w:rFonts w:ascii="Times New Roman" w:hAnsi="Times New Roman" w:cs="Times New Roman"/>
                <w:b/>
                <w:bCs/>
                <w:sz w:val="16"/>
                <w:szCs w:val="16"/>
              </w:rPr>
              <w:t>Другие вопросы в области национальной безопасности и правоохранительной деятельности</w:t>
            </w:r>
            <w:bookmarkEnd w:id="6"/>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bookmarkStart w:id="7" w:name="_Hlk153204491"/>
            <w:r w:rsidRPr="00613ED7">
              <w:rPr>
                <w:rFonts w:ascii="Times New Roman" w:hAnsi="Times New Roman" w:cs="Times New Roman"/>
                <w:b/>
                <w:bCs/>
                <w:sz w:val="16"/>
                <w:szCs w:val="16"/>
              </w:rPr>
              <w:t>Расходы на оплату выходов народных дружинников по охране общественного порядка</w:t>
            </w:r>
            <w:bookmarkEnd w:id="7"/>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w:t>
            </w:r>
            <w:r w:rsidRPr="00613ED7">
              <w:rPr>
                <w:rFonts w:ascii="Times New Roman" w:hAnsi="Times New Roman" w:cs="Times New Roman"/>
                <w:b/>
                <w:bCs/>
                <w:sz w:val="16"/>
                <w:szCs w:val="16"/>
              </w:rPr>
              <w:lastRenderedPageBreak/>
              <w:t xml:space="preserve">органами, казенными учреждениями, органами управления государственными внебюджетными фондами </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Расходы на выплаты персоналу государственных (муниципальных) органов</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2906,1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3342,3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3780,3</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2856,1</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3292,3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113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по содержанию автомобильных дорог общего пользования местного значения </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ремонту автомобильных дорог общего пользования местного значения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формирование муниципального дорожного фонда поселения за счет средств дорожного фонда Новгородской области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1134"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1134"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1134"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расходов по формированию муниципального дорожного фонда поселения за счет средств дорожного фонда Новгородской области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Непрограммные направления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279,0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Проведение мероприятий по созданию условий для развития малого и среднего предпринимательства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полномочий по финансовой поддержке субъектов малого и среднего предпринимательства из средств бюджета поселения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Закупка товаров, работ и услуг для </w:t>
            </w:r>
            <w:r w:rsidRPr="00613ED7">
              <w:rPr>
                <w:rFonts w:ascii="Times New Roman" w:hAnsi="Times New Roman" w:cs="Times New Roman"/>
                <w:b/>
                <w:bCs/>
                <w:sz w:val="16"/>
                <w:szCs w:val="16"/>
              </w:rPr>
              <w:lastRenderedPageBreak/>
              <w:t>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3816,7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1824,9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1616,6</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Коммунальное хозяйство</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701"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организации уличного освещения с учетом мероприятий по энергосбережению</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организации уличного освещения</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3D700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Организация благоустройства и озеленения территории, приведение в качественное состояние элементов благоустройства</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345,4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организации сбора и вывоза ТКО с территории поселения</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p w:rsidR="00613ED7" w:rsidRPr="00613ED7" w:rsidRDefault="00613ED7" w:rsidP="00613ED7">
            <w:pPr>
              <w:jc w:val="center"/>
              <w:rPr>
                <w:rFonts w:ascii="Times New Roman" w:hAnsi="Times New Roman" w:cs="Times New Roman"/>
                <w:b/>
                <w:bCs/>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38"/>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благоустройству территории, обустройству и содержанию мест массового отдыха в поселении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Реализация мероприятий по уничтожению борщевика Сосновского</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w:t>
            </w:r>
            <w:bookmarkStart w:id="8" w:name="_Hlk192759471"/>
            <w:r w:rsidRPr="00613ED7">
              <w:rPr>
                <w:rFonts w:ascii="Times New Roman" w:hAnsi="Times New Roman" w:cs="Times New Roman"/>
                <w:b/>
                <w:bCs/>
                <w:sz w:val="16"/>
                <w:szCs w:val="16"/>
              </w:rPr>
              <w:t xml:space="preserve">в рамках практики </w:t>
            </w:r>
            <w:proofErr w:type="gramStart"/>
            <w:r w:rsidRPr="00613ED7">
              <w:rPr>
                <w:rFonts w:ascii="Times New Roman" w:hAnsi="Times New Roman" w:cs="Times New Roman"/>
                <w:b/>
                <w:bCs/>
                <w:sz w:val="16"/>
                <w:szCs w:val="16"/>
              </w:rPr>
              <w:t>инициативного</w:t>
            </w:r>
            <w:proofErr w:type="gramEnd"/>
            <w:r w:rsidRPr="00613ED7">
              <w:rPr>
                <w:rFonts w:ascii="Times New Roman" w:hAnsi="Times New Roman" w:cs="Times New Roman"/>
                <w:b/>
                <w:bCs/>
                <w:sz w:val="16"/>
                <w:szCs w:val="16"/>
              </w:rPr>
              <w:t xml:space="preserve"> бюджетирования</w:t>
            </w:r>
            <w:bookmarkEnd w:id="8"/>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01 0 07 00000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bookmarkStart w:id="9" w:name="_Hlk192757515"/>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«ТОС на территории Новгородской области», за счет средств бюджета поселения</w:t>
            </w:r>
            <w:bookmarkEnd w:id="9"/>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26"/>
        </w:trPr>
        <w:tc>
          <w:tcPr>
            <w:tcW w:w="354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Социальная политика</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Пенсионное обеспечение</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прочих мероприятий по непрограммным направлениям деятельности</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Социальное обеспечение и иные выплаты населению</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Публичные нормативные социальные выплаты гражданам</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310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613ED7">
        <w:trPr>
          <w:trHeight w:val="240"/>
        </w:trPr>
        <w:tc>
          <w:tcPr>
            <w:tcW w:w="3544"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РАСХОДОВ:</w:t>
            </w:r>
          </w:p>
        </w:tc>
        <w:tc>
          <w:tcPr>
            <w:tcW w:w="567"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14514,2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10634,2*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10868,3*</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 без учета условно утвержденных расходов на 2026 год в сумме 272,5 тыс. рублей, и на 2027 год в сумме 571,7 тыс. рублей.</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0" w:name="_Hlk191548035"/>
      <w:r w:rsidRPr="00613ED7">
        <w:rPr>
          <w:rFonts w:ascii="Times New Roman" w:hAnsi="Times New Roman" w:cs="Times New Roman"/>
          <w:b/>
          <w:bCs/>
          <w:sz w:val="16"/>
          <w:szCs w:val="16"/>
        </w:rPr>
        <w:t>5. Внести изменения в приложение № 7, изложив его в следующей редакции:</w:t>
      </w:r>
    </w:p>
    <w:bookmarkEnd w:id="10"/>
    <w:p w:rsidR="00613ED7" w:rsidRPr="00613ED7" w:rsidRDefault="00613ED7" w:rsidP="00613ED7">
      <w:pPr>
        <w:jc w:val="center"/>
        <w:rPr>
          <w:rFonts w:ascii="Times New Roman" w:hAnsi="Times New Roman" w:cs="Times New Roman"/>
          <w:b/>
          <w:bCs/>
          <w:sz w:val="16"/>
          <w:szCs w:val="16"/>
        </w:rPr>
      </w:pP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7 к решению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Ведомственная структура расходов бюджета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2025 год и плановый период 2026 – 2027 годов*</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bl>
      <w:tblPr>
        <w:tblW w:w="10207" w:type="dxa"/>
        <w:tblInd w:w="-679" w:type="dxa"/>
        <w:tblLayout w:type="fixed"/>
        <w:tblCellMar>
          <w:left w:w="30" w:type="dxa"/>
          <w:right w:w="30" w:type="dxa"/>
        </w:tblCellMar>
        <w:tblLook w:val="0000" w:firstRow="0" w:lastRow="0" w:firstColumn="0" w:lastColumn="0" w:noHBand="0" w:noVBand="0"/>
      </w:tblPr>
      <w:tblGrid>
        <w:gridCol w:w="3261"/>
        <w:gridCol w:w="709"/>
        <w:gridCol w:w="425"/>
        <w:gridCol w:w="567"/>
        <w:gridCol w:w="1559"/>
        <w:gridCol w:w="709"/>
        <w:gridCol w:w="992"/>
        <w:gridCol w:w="992"/>
        <w:gridCol w:w="993"/>
      </w:tblGrid>
      <w:tr w:rsidR="00613ED7" w:rsidRPr="00613ED7" w:rsidTr="003D7007">
        <w:trPr>
          <w:trHeight w:val="413"/>
        </w:trPr>
        <w:tc>
          <w:tcPr>
            <w:tcW w:w="3261"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w:t>
            </w:r>
          </w:p>
        </w:tc>
        <w:tc>
          <w:tcPr>
            <w:tcW w:w="709"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Ведомство</w:t>
            </w:r>
          </w:p>
        </w:tc>
        <w:tc>
          <w:tcPr>
            <w:tcW w:w="425"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РЗ</w:t>
            </w:r>
          </w:p>
        </w:tc>
        <w:tc>
          <w:tcPr>
            <w:tcW w:w="567"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roofErr w:type="spellStart"/>
            <w:proofErr w:type="gramStart"/>
            <w:r w:rsidRPr="00613ED7">
              <w:rPr>
                <w:rFonts w:ascii="Times New Roman" w:hAnsi="Times New Roman" w:cs="Times New Roman"/>
                <w:b/>
                <w:bCs/>
                <w:sz w:val="16"/>
                <w:szCs w:val="16"/>
              </w:rPr>
              <w:t>Пр</w:t>
            </w:r>
            <w:proofErr w:type="spellEnd"/>
            <w:proofErr w:type="gramEnd"/>
          </w:p>
        </w:tc>
        <w:tc>
          <w:tcPr>
            <w:tcW w:w="1559"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ЦСР</w:t>
            </w:r>
          </w:p>
        </w:tc>
        <w:tc>
          <w:tcPr>
            <w:tcW w:w="709" w:type="dxa"/>
            <w:vMerge w:val="restart"/>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ВР</w:t>
            </w:r>
          </w:p>
        </w:tc>
        <w:tc>
          <w:tcPr>
            <w:tcW w:w="2977" w:type="dxa"/>
            <w:gridSpan w:val="3"/>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(тыс. рублей)</w:t>
            </w:r>
          </w:p>
        </w:tc>
      </w:tr>
      <w:tr w:rsidR="00613ED7" w:rsidRPr="00613ED7" w:rsidTr="003D7007">
        <w:trPr>
          <w:trHeight w:val="412"/>
        </w:trPr>
        <w:tc>
          <w:tcPr>
            <w:tcW w:w="3261"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425"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559"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vMerge/>
            <w:tcBorders>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992"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993" w:type="dxa"/>
            <w:tcBorders>
              <w:top w:val="single" w:sz="2" w:space="0" w:color="000000"/>
              <w:left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613ED7">
        <w:trPr>
          <w:trHeight w:val="302"/>
        </w:trPr>
        <w:tc>
          <w:tcPr>
            <w:tcW w:w="3261" w:type="dxa"/>
            <w:tcBorders>
              <w:top w:val="single" w:sz="6" w:space="0" w:color="auto"/>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АДМИНИСТРАЦИЯ ТРЕГУБОВСКОГО СЕЛЬСКОГО ПОСЕЛЕНИЯ</w:t>
            </w:r>
          </w:p>
        </w:tc>
        <w:tc>
          <w:tcPr>
            <w:tcW w:w="709"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6" w:space="0" w:color="auto"/>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6"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10634,2*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10868,3*</w:t>
            </w:r>
          </w:p>
        </w:tc>
      </w:tr>
      <w:tr w:rsidR="00613ED7" w:rsidRPr="00613ED7" w:rsidTr="003D7007">
        <w:trPr>
          <w:trHeight w:val="302"/>
        </w:trPr>
        <w:tc>
          <w:tcPr>
            <w:tcW w:w="3261" w:type="dxa"/>
            <w:tcBorders>
              <w:top w:val="single" w:sz="6" w:space="0" w:color="auto"/>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709"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6" w:space="0" w:color="auto"/>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6" w:space="0" w:color="auto"/>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6"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6364,8</w:t>
            </w:r>
          </w:p>
        </w:tc>
        <w:tc>
          <w:tcPr>
            <w:tcW w:w="992"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c>
          <w:tcPr>
            <w:tcW w:w="993" w:type="dxa"/>
            <w:tcBorders>
              <w:top w:val="single" w:sz="6" w:space="0" w:color="auto"/>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5614,8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w:t>
            </w:r>
            <w:proofErr w:type="gramStart"/>
            <w:r w:rsidRPr="00613ED7">
              <w:rPr>
                <w:rFonts w:ascii="Times New Roman" w:hAnsi="Times New Roman" w:cs="Times New Roman"/>
                <w:b/>
                <w:bCs/>
                <w:sz w:val="16"/>
                <w:szCs w:val="16"/>
              </w:rPr>
              <w:t>высшего</w:t>
            </w:r>
            <w:proofErr w:type="gramEnd"/>
            <w:r w:rsidRPr="00613ED7">
              <w:rPr>
                <w:rFonts w:ascii="Times New Roman" w:hAnsi="Times New Roman" w:cs="Times New Roman"/>
                <w:b/>
                <w:bCs/>
                <w:sz w:val="16"/>
                <w:szCs w:val="16"/>
              </w:rPr>
              <w:t xml:space="preserve">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должностного лица субъекта Российской Федерации и  муниципального образования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w:t>
            </w:r>
            <w:r w:rsidRPr="00613ED7">
              <w:rPr>
                <w:rFonts w:ascii="Times New Roman" w:hAnsi="Times New Roman" w:cs="Times New Roman"/>
                <w:b/>
                <w:bCs/>
                <w:sz w:val="16"/>
                <w:szCs w:val="16"/>
              </w:rPr>
              <w:lastRenderedPageBreak/>
              <w:t>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Главы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1089,7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Правительства Российской Федерации, </w:t>
            </w:r>
            <w:proofErr w:type="gramStart"/>
            <w:r w:rsidRPr="00613ED7">
              <w:rPr>
                <w:rFonts w:ascii="Times New Roman" w:hAnsi="Times New Roman" w:cs="Times New Roman"/>
                <w:b/>
                <w:bCs/>
                <w:sz w:val="16"/>
                <w:szCs w:val="16"/>
              </w:rPr>
              <w:t>высших</w:t>
            </w:r>
            <w:proofErr w:type="gramEnd"/>
            <w:r w:rsidRPr="00613ED7">
              <w:rPr>
                <w:rFonts w:ascii="Times New Roman" w:hAnsi="Times New Roman" w:cs="Times New Roman"/>
                <w:b/>
                <w:bCs/>
                <w:sz w:val="16"/>
                <w:szCs w:val="16"/>
              </w:rPr>
              <w:t xml:space="preserve"> исполнительных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органов государственной власти субъектов Российской  Федерации, местных администраций</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5084,7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4334,7</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4" w:space="0" w:color="auto"/>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70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функций аппарата Администрации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4914,8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4164,8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Иные бюджетные ассигнования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Уплата налогов, сборов и иных платежей</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169,9</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по раздельному сбору), транспортированию, обработке, утилизации, обезвреживанию,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 захоронению твёрдых коммунальных отходов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12 0 00 70280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165,4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законодательства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12 0 00 70650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Межбюджетные трансферты на осуществление переданных полномочий по внешнему финансовому контролю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Межбюджетные трансферты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межбюджетные трансферты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06</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ТС190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фонды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средства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870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обеспечивающих содержание, управление и реализацию муниципального имущества</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реализации полномочия «Владение, пользование и распоряжение имуществом, находящимся в муниципальной собственности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w:t>
            </w:r>
            <w:r w:rsidRPr="00613ED7">
              <w:rPr>
                <w:rFonts w:ascii="Times New Roman" w:hAnsi="Times New Roman" w:cs="Times New Roman"/>
                <w:b/>
                <w:bCs/>
                <w:sz w:val="16"/>
                <w:szCs w:val="16"/>
              </w:rPr>
              <w:lastRenderedPageBreak/>
              <w:t>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Финансовое обеспечение деятельности старост населенных пунктов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567"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48,0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Национальная оборона </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Мобилизационная и вневойсковая подготовка</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первичного воинского учета на территориях, где отсутствуют военные комиссариаты</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164,1</w:t>
            </w:r>
          </w:p>
        </w:tc>
        <w:tc>
          <w:tcPr>
            <w:tcW w:w="992"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179,1</w:t>
            </w:r>
          </w:p>
        </w:tc>
        <w:tc>
          <w:tcPr>
            <w:tcW w:w="993" w:type="dxa"/>
            <w:tcBorders>
              <w:top w:val="nil"/>
              <w:left w:val="nil"/>
              <w:bottom w:val="single" w:sz="8" w:space="0" w:color="auto"/>
              <w:right w:val="single" w:sz="8" w:space="0" w:color="auto"/>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185,3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4" w:space="0" w:color="auto"/>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95,6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12 0 00 51180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73,1</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83,5</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безопасность и правоохранительная деятельность</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обеспечению первичных мер  пожарной безопасности в границах населенных пунктов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40,4</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Другие вопросы в области национальной безопасности и правоохранительной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оплату выходов народных дружинников по охране общественного порядка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12 0 00 20290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9,6</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4059,3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2906,1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3342,3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3780,3</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2856,1</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3292,3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3767,9</w:t>
            </w:r>
          </w:p>
        </w:tc>
        <w:tc>
          <w:tcPr>
            <w:tcW w:w="992"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2843,3</w:t>
            </w:r>
          </w:p>
        </w:tc>
        <w:tc>
          <w:tcPr>
            <w:tcW w:w="993"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3275,3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по содержанию автомобильных дорог общего пользования местного значения </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788,9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ремонту автомобильных дорог общего пользования местного значения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644,3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644,3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1076,3</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580,0</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644,3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iCs/>
                <w:sz w:val="16"/>
                <w:szCs w:val="16"/>
              </w:rPr>
              <w:t>1076,3</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формирование муниципального дорожного фонда поселения за счет средств дорожного фонда Новгородской области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2"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2"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2279,0</w:t>
            </w:r>
          </w:p>
        </w:tc>
        <w:tc>
          <w:tcPr>
            <w:tcW w:w="992"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c>
          <w:tcPr>
            <w:tcW w:w="993" w:type="dxa"/>
            <w:tcBorders>
              <w:top w:val="single" w:sz="4" w:space="0" w:color="auto"/>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1519,0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расходов по формированию муниципального дорожного фонда поселения за счет средств дорожного фонда Новгородской области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w:t>
            </w:r>
            <w:r w:rsidRPr="00613ED7">
              <w:rPr>
                <w:rFonts w:ascii="Times New Roman" w:hAnsi="Times New Roman" w:cs="Times New Roman"/>
                <w:b/>
                <w:bCs/>
                <w:sz w:val="16"/>
                <w:szCs w:val="16"/>
                <w:lang w:val="en-US"/>
              </w:rPr>
              <w:t>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3"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содержанию автомобильных дорог местного значения вне границ населенных пунктов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12 0 00 00047</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12,4</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279,0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lang w:val="en-US"/>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Проведение мероприятий по созданию условий для развития малого и среднего предпринимательства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полномочий по финансовой поддержке субъектов малого и среднего предпринимательства из средств бюджета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бюджетные ассигнования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Осуществление отдельных переданных полномочий по решению вопроса местного значения в части утверждения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утверждение местных нормативов градостроительного проектирования поселения в соответствии с заключёнными соглашениями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12 0 00 00046</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3816,7</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1824,9</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1616,6</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Коммунальное хозяйство</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Осуществление отдельных переданных полномочий по решению вопроса местного значения по организации нецентрализованного холодного водоснабжения на 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1559" w:type="dxa"/>
            <w:tcBorders>
              <w:top w:val="single" w:sz="2" w:space="0" w:color="000000"/>
              <w:left w:val="single" w:sz="4" w:space="0" w:color="auto"/>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12 0 00 00045</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38,8</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3777,9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1786,1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1577,8</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организации уличного освещения с учетом мероприятий по энергосбережению</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мероприятий по организации уличного освещения</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613ED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2787,9</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1436,1</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1232,4</w:t>
            </w:r>
          </w:p>
        </w:tc>
      </w:tr>
      <w:tr w:rsidR="00613ED7" w:rsidRPr="00613ED7" w:rsidTr="003D7007">
        <w:trPr>
          <w:trHeight w:val="238"/>
        </w:trPr>
        <w:tc>
          <w:tcPr>
            <w:tcW w:w="32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Организация благоустройства и озеленения территории, приведение в качественное </w:t>
            </w:r>
            <w:r w:rsidRPr="00613ED7">
              <w:rPr>
                <w:rFonts w:ascii="Times New Roman" w:hAnsi="Times New Roman" w:cs="Times New Roman"/>
                <w:b/>
                <w:bCs/>
                <w:sz w:val="16"/>
                <w:szCs w:val="16"/>
              </w:rPr>
              <w:lastRenderedPageBreak/>
              <w:t>состояние элементов благоустройства</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Финансовое обеспечение мероприятий по организации сбора и вывоза ТКО с территории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45,4</w:t>
            </w:r>
          </w:p>
        </w:tc>
      </w:tr>
      <w:tr w:rsidR="00613ED7" w:rsidRPr="00613ED7" w:rsidTr="00613ED7">
        <w:trPr>
          <w:trHeight w:val="226"/>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Проведение мероприятий по благоустройству территории, обустройству и содержанию мест массового отдыха в поселении</w:t>
            </w:r>
          </w:p>
        </w:tc>
        <w:tc>
          <w:tcPr>
            <w:tcW w:w="709" w:type="dxa"/>
            <w:tcBorders>
              <w:top w:val="single" w:sz="2" w:space="0" w:color="000000"/>
              <w:left w:val="single" w:sz="2" w:space="0" w:color="000000"/>
              <w:bottom w:val="single" w:sz="2" w:space="0" w:color="000000"/>
              <w:right w:val="single" w:sz="2" w:space="0" w:color="000000"/>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Реализация мероприятий по уничтожению борщевика Сосновского</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Финансовое обеспечение мероприятий в рамках практики </w:t>
            </w:r>
            <w:proofErr w:type="gramStart"/>
            <w:r w:rsidRPr="00613ED7">
              <w:rPr>
                <w:rFonts w:ascii="Times New Roman" w:hAnsi="Times New Roman" w:cs="Times New Roman"/>
                <w:b/>
                <w:bCs/>
                <w:sz w:val="16"/>
                <w:szCs w:val="16"/>
              </w:rPr>
              <w:t>инициативного</w:t>
            </w:r>
            <w:proofErr w:type="gramEnd"/>
            <w:r w:rsidRPr="00613ED7">
              <w:rPr>
                <w:rFonts w:ascii="Times New Roman" w:hAnsi="Times New Roman" w:cs="Times New Roman"/>
                <w:b/>
                <w:bCs/>
                <w:sz w:val="16"/>
                <w:szCs w:val="16"/>
              </w:rPr>
              <w:t xml:space="preserve"> бюджетирования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01 0 07 00000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Софинансирование</w:t>
            </w:r>
            <w:proofErr w:type="spellEnd"/>
            <w:r w:rsidRPr="00613ED7">
              <w:rPr>
                <w:rFonts w:ascii="Times New Roman" w:hAnsi="Times New Roman" w:cs="Times New Roman"/>
                <w:b/>
                <w:bCs/>
                <w:sz w:val="16"/>
                <w:szCs w:val="16"/>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«ТОС на территории Новгородской области», за счет средств бюджета поселения</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Закупка товаров, работ и услуг для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01 0 07 </w:t>
            </w:r>
            <w:r w:rsidRPr="00613ED7">
              <w:rPr>
                <w:rFonts w:ascii="Times New Roman" w:hAnsi="Times New Roman" w:cs="Times New Roman"/>
                <w:b/>
                <w:bCs/>
                <w:sz w:val="16"/>
                <w:szCs w:val="16"/>
                <w:lang w:val="en-US"/>
              </w:rPr>
              <w:t>S2090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Социальная политика</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Пенсионное обеспечение</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Непрограммные направления деятельности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Финансовое обеспечение прочих мероприятий по непрограммным направлениям деятельности</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Социальное обеспечение и иные выплаты населению</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3D700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Публичные нормативные социальные выплаты гражданам</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343</w:t>
            </w: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12 0 00 99990</w:t>
            </w: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310</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59,3</w:t>
            </w:r>
          </w:p>
        </w:tc>
      </w:tr>
      <w:tr w:rsidR="00613ED7" w:rsidRPr="00613ED7" w:rsidTr="00613ED7">
        <w:trPr>
          <w:trHeight w:val="240"/>
        </w:trPr>
        <w:tc>
          <w:tcPr>
            <w:tcW w:w="3261" w:type="dxa"/>
            <w:tcBorders>
              <w:top w:val="single" w:sz="2" w:space="0" w:color="000000"/>
              <w:left w:val="single" w:sz="2" w:space="0" w:color="000000"/>
              <w:bottom w:val="single" w:sz="2" w:space="0" w:color="000000"/>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РАСХОДОВ:</w:t>
            </w:r>
          </w:p>
        </w:tc>
        <w:tc>
          <w:tcPr>
            <w:tcW w:w="709" w:type="dxa"/>
            <w:tcBorders>
              <w:top w:val="single" w:sz="2" w:space="0" w:color="000000"/>
              <w:left w:val="single" w:sz="4" w:space="0" w:color="auto"/>
              <w:bottom w:val="single" w:sz="2" w:space="0" w:color="000000"/>
              <w:right w:val="single" w:sz="4" w:space="0" w:color="auto"/>
            </w:tcBorders>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2" w:space="0" w:color="000000"/>
              <w:left w:val="single" w:sz="4" w:space="0" w:color="auto"/>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709"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10634,2*</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10868,3*</w:t>
            </w:r>
          </w:p>
        </w:tc>
      </w:tr>
    </w:tbl>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 без учета условно утвержденных расходов на 2026 год в сумме 272,5 тыс. рублей, и на 2027 год в сумме 571,7 тыс. рублей.</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1" w:name="_Hlk191548867"/>
      <w:r w:rsidRPr="00613ED7">
        <w:rPr>
          <w:rFonts w:ascii="Times New Roman" w:hAnsi="Times New Roman" w:cs="Times New Roman"/>
          <w:b/>
          <w:bCs/>
          <w:sz w:val="16"/>
          <w:szCs w:val="16"/>
        </w:rPr>
        <w:t>6. Внести изменения в приложение № 8, изложив его в следующей редакции:</w:t>
      </w:r>
    </w:p>
    <w:bookmarkEnd w:id="11"/>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8 к решению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Распределение бюджетных ассигнований на реализацию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муниципальных программ</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на 2024 год и плановый период 2025 – 2027 годов</w:t>
      </w:r>
    </w:p>
    <w:tbl>
      <w:tblPr>
        <w:tblpPr w:leftFromText="180" w:rightFromText="180" w:vertAnchor="text" w:horzAnchor="margin" w:tblpXSpec="center" w:tblpY="566"/>
        <w:tblW w:w="9669" w:type="dxa"/>
        <w:tblLayout w:type="fixed"/>
        <w:tblCellMar>
          <w:left w:w="30" w:type="dxa"/>
          <w:right w:w="30" w:type="dxa"/>
        </w:tblCellMar>
        <w:tblLook w:val="0000" w:firstRow="0" w:lastRow="0" w:firstColumn="0" w:lastColumn="0" w:noHBand="0" w:noVBand="0"/>
      </w:tblPr>
      <w:tblGrid>
        <w:gridCol w:w="3432"/>
        <w:gridCol w:w="1701"/>
        <w:gridCol w:w="426"/>
        <w:gridCol w:w="425"/>
        <w:gridCol w:w="567"/>
        <w:gridCol w:w="1134"/>
        <w:gridCol w:w="992"/>
        <w:gridCol w:w="992"/>
      </w:tblGrid>
      <w:tr w:rsidR="00613ED7" w:rsidRPr="00613ED7" w:rsidTr="003D7007">
        <w:trPr>
          <w:trHeight w:val="533"/>
        </w:trPr>
        <w:tc>
          <w:tcPr>
            <w:tcW w:w="3432"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w:t>
            </w:r>
          </w:p>
        </w:tc>
        <w:tc>
          <w:tcPr>
            <w:tcW w:w="1701"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ЦСР</w:t>
            </w:r>
          </w:p>
        </w:tc>
        <w:tc>
          <w:tcPr>
            <w:tcW w:w="426"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Рз</w:t>
            </w:r>
            <w:proofErr w:type="spellEnd"/>
          </w:p>
        </w:tc>
        <w:tc>
          <w:tcPr>
            <w:tcW w:w="425"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roofErr w:type="spellStart"/>
            <w:proofErr w:type="gramStart"/>
            <w:r w:rsidRPr="00613ED7">
              <w:rPr>
                <w:rFonts w:ascii="Times New Roman" w:hAnsi="Times New Roman" w:cs="Times New Roman"/>
                <w:b/>
                <w:bCs/>
                <w:sz w:val="16"/>
                <w:szCs w:val="16"/>
              </w:rPr>
              <w:t>Пр</w:t>
            </w:r>
            <w:proofErr w:type="spellEnd"/>
            <w:proofErr w:type="gramEnd"/>
          </w:p>
        </w:tc>
        <w:tc>
          <w:tcPr>
            <w:tcW w:w="567" w:type="dxa"/>
            <w:vMerge w:val="restart"/>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ВР</w:t>
            </w:r>
          </w:p>
        </w:tc>
        <w:tc>
          <w:tcPr>
            <w:tcW w:w="3118" w:type="dxa"/>
            <w:gridSpan w:val="3"/>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Суммы по годам,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тыс. руб.</w:t>
            </w:r>
          </w:p>
        </w:tc>
      </w:tr>
      <w:tr w:rsidR="00613ED7" w:rsidRPr="00613ED7" w:rsidTr="003D7007">
        <w:trPr>
          <w:trHeight w:val="272"/>
        </w:trPr>
        <w:tc>
          <w:tcPr>
            <w:tcW w:w="3432"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701"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6"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vMerge/>
            <w:tcBorders>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2025</w:t>
            </w:r>
          </w:p>
        </w:tc>
        <w:tc>
          <w:tcPr>
            <w:tcW w:w="992" w:type="dxa"/>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2026</w:t>
            </w:r>
          </w:p>
        </w:tc>
        <w:tc>
          <w:tcPr>
            <w:tcW w:w="992" w:type="dxa"/>
            <w:tcBorders>
              <w:top w:val="single" w:sz="6" w:space="0" w:color="auto"/>
              <w:left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2027</w:t>
            </w:r>
          </w:p>
        </w:tc>
      </w:tr>
      <w:tr w:rsidR="00613ED7" w:rsidRPr="00613ED7" w:rsidTr="00613ED7">
        <w:trPr>
          <w:trHeight w:val="68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Муниципальная программа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2025-2027 годы»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13755,7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10084,3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10308,0</w:t>
            </w:r>
          </w:p>
        </w:tc>
      </w:tr>
      <w:tr w:rsidR="00613ED7" w:rsidRPr="00613ED7" w:rsidTr="003D7007">
        <w:trPr>
          <w:trHeight w:val="68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обеспечивающих содержание, управление и реализацию муниципального имущества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01 0 01 00000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r>
      <w:tr w:rsidR="00613ED7" w:rsidRPr="00613ED7" w:rsidTr="003D7007">
        <w:trPr>
          <w:trHeight w:val="68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реализации полномочия «Владение, пользование и распоряжение имуществом, находящимся в муниципальной собственности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52,0</w:t>
            </w:r>
          </w:p>
        </w:tc>
      </w:tr>
      <w:tr w:rsidR="00613ED7" w:rsidRPr="00613ED7" w:rsidTr="003D7007">
        <w:trPr>
          <w:trHeight w:val="31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35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35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01 0 01 20010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52,0</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Проведение мероприятий по обеспечению первичных мер пожарной безопасности в границах населенных пунктов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40,4</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безопасность и правоохранительная деятельность</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r>
      <w:tr w:rsidR="00613ED7" w:rsidRPr="00613ED7" w:rsidTr="003D7007">
        <w:trPr>
          <w:trHeight w:val="37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01 0 00 20030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40,4</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3767,9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2843,3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3275,3</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Финансовое обеспечение мероприятий по содержанию автомобильных дорог общего пользования местного значения </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600,0</w:t>
            </w:r>
          </w:p>
        </w:tc>
      </w:tr>
      <w:tr w:rsidR="00613ED7" w:rsidRPr="00613ED7" w:rsidTr="00613ED7">
        <w:trPr>
          <w:trHeight w:val="34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195"/>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01 0 02 20040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788,9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ремонту автомобильных дорог общего пользования местного значения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1076,3</w:t>
            </w:r>
          </w:p>
        </w:tc>
      </w:tr>
      <w:tr w:rsidR="00613ED7" w:rsidRPr="00613ED7" w:rsidTr="00613ED7">
        <w:trPr>
          <w:trHeight w:val="26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34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613ED7">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01 0 02 20050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644,3</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1076,3</w:t>
            </w:r>
          </w:p>
        </w:tc>
      </w:tr>
      <w:tr w:rsidR="00613ED7" w:rsidRPr="00613ED7" w:rsidTr="003D7007">
        <w:trPr>
          <w:trHeight w:val="46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Расходы на формирование муниципального дорожного фонда поселения за счет средств дорожного фонда Новгородской области</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1519,0</w:t>
            </w:r>
          </w:p>
        </w:tc>
      </w:tr>
      <w:tr w:rsidR="00613ED7" w:rsidRPr="00613ED7" w:rsidTr="003D7007">
        <w:trPr>
          <w:trHeight w:val="271"/>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3D7007">
        <w:trPr>
          <w:trHeight w:val="335"/>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3D700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01 0 02 90850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2279,0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1519,0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roofErr w:type="spellStart"/>
            <w:r w:rsidRPr="00613ED7">
              <w:rPr>
                <w:rFonts w:ascii="Times New Roman" w:hAnsi="Times New Roman" w:cs="Times New Roman"/>
                <w:b/>
                <w:bCs/>
                <w:i/>
                <w:sz w:val="16"/>
                <w:szCs w:val="16"/>
              </w:rPr>
              <w:t>Софинансирование</w:t>
            </w:r>
            <w:proofErr w:type="spellEnd"/>
            <w:r w:rsidRPr="00613ED7">
              <w:rPr>
                <w:rFonts w:ascii="Times New Roman" w:hAnsi="Times New Roman" w:cs="Times New Roman"/>
                <w:b/>
                <w:bCs/>
                <w:i/>
                <w:sz w:val="16"/>
                <w:szCs w:val="16"/>
              </w:rPr>
              <w:t xml:space="preserve"> расходов по реализации правовых актов Правительства Новгородской области по вопросам формирования муниципальных дорожных фондов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01 0 02 </w:t>
            </w:r>
            <w:r w:rsidRPr="00613ED7">
              <w:rPr>
                <w:rFonts w:ascii="Times New Roman" w:hAnsi="Times New Roman" w:cs="Times New Roman"/>
                <w:b/>
                <w:bCs/>
                <w:i/>
                <w:sz w:val="16"/>
                <w:szCs w:val="16"/>
                <w:lang w:val="en-US"/>
              </w:rPr>
              <w:t>S</w:t>
            </w:r>
            <w:r w:rsidRPr="00613ED7">
              <w:rPr>
                <w:rFonts w:ascii="Times New Roman" w:hAnsi="Times New Roman" w:cs="Times New Roman"/>
                <w:b/>
                <w:bCs/>
                <w:i/>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80,0</w:t>
            </w:r>
          </w:p>
        </w:tc>
      </w:tr>
      <w:tr w:rsidR="00613ED7" w:rsidRPr="00613ED7" w:rsidTr="00613ED7">
        <w:trPr>
          <w:trHeight w:val="2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Дорожное хозяйство (дорожные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r>
      <w:tr w:rsidR="00613ED7" w:rsidRPr="00613ED7" w:rsidTr="00613ED7">
        <w:trPr>
          <w:trHeight w:val="27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Иные закупки товаров, работ и услуг для обеспечения государственных </w:t>
            </w:r>
            <w:r w:rsidRPr="00613ED7">
              <w:rPr>
                <w:rFonts w:ascii="Times New Roman" w:hAnsi="Times New Roman" w:cs="Times New Roman"/>
                <w:b/>
                <w:bCs/>
                <w:sz w:val="16"/>
                <w:szCs w:val="16"/>
              </w:rPr>
              <w:lastRenderedPageBreak/>
              <w:t>(муниципальных)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 xml:space="preserve">01 0 02 </w:t>
            </w:r>
            <w:r w:rsidRPr="00613ED7">
              <w:rPr>
                <w:rFonts w:ascii="Times New Roman" w:hAnsi="Times New Roman" w:cs="Times New Roman"/>
                <w:b/>
                <w:bCs/>
                <w:sz w:val="16"/>
                <w:szCs w:val="16"/>
                <w:lang w:val="en-US"/>
              </w:rPr>
              <w:t>S</w:t>
            </w:r>
            <w:r w:rsidRPr="00613ED7">
              <w:rPr>
                <w:rFonts w:ascii="Times New Roman" w:hAnsi="Times New Roman" w:cs="Times New Roman"/>
                <w:b/>
                <w:bCs/>
                <w:sz w:val="16"/>
                <w:szCs w:val="16"/>
              </w:rPr>
              <w:t>0850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09</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c>
          <w:tcPr>
            <w:tcW w:w="992"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80,0</w:t>
            </w:r>
          </w:p>
        </w:tc>
      </w:tr>
      <w:tr w:rsidR="00613ED7" w:rsidRPr="00613ED7" w:rsidTr="00613ED7">
        <w:trPr>
          <w:trHeight w:val="480"/>
        </w:trPr>
        <w:tc>
          <w:tcPr>
            <w:tcW w:w="3432" w:type="dxa"/>
            <w:tcBorders>
              <w:top w:val="single" w:sz="6" w:space="0" w:color="auto"/>
              <w:left w:val="single" w:sz="6" w:space="0" w:color="auto"/>
              <w:bottom w:val="single" w:sz="6" w:space="0" w:color="auto"/>
              <w:right w:val="single" w:sz="4" w:space="0" w:color="auto"/>
            </w:tcBorders>
            <w:shd w:val="clear" w:color="auto" w:fill="auto"/>
            <w:vAlign w:val="center"/>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Финансовое обеспечение организации уличного освещения с учетом мероприятий по энергосбережению</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01 0 03 00000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организации уличного освещения</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1232,4</w:t>
            </w:r>
          </w:p>
        </w:tc>
      </w:tr>
      <w:tr w:rsidR="00613ED7" w:rsidRPr="00613ED7" w:rsidTr="00613ED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01 0 03 20080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2787,9</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1436,1</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1232,4</w:t>
            </w:r>
          </w:p>
        </w:tc>
      </w:tr>
      <w:tr w:rsidR="00613ED7" w:rsidRPr="00613ED7" w:rsidTr="003D7007">
        <w:trPr>
          <w:trHeight w:val="276"/>
        </w:trPr>
        <w:tc>
          <w:tcPr>
            <w:tcW w:w="3432" w:type="dxa"/>
            <w:tcBorders>
              <w:top w:val="single" w:sz="6" w:space="0" w:color="auto"/>
              <w:left w:val="single" w:sz="6" w:space="0" w:color="auto"/>
              <w:bottom w:val="single" w:sz="6" w:space="0" w:color="auto"/>
              <w:right w:val="single" w:sz="6" w:space="0" w:color="auto"/>
            </w:tcBorders>
            <w:shd w:val="clear" w:color="auto" w:fill="auto"/>
            <w:vAlign w:val="center"/>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Организация благоустройства и озеленения территории, приведение в качественное состояние элементов благоустройства</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800,0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345,4</w:t>
            </w:r>
          </w:p>
        </w:tc>
      </w:tr>
      <w:tr w:rsidR="00613ED7" w:rsidRPr="00613ED7" w:rsidTr="00613ED7">
        <w:trPr>
          <w:trHeight w:val="58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организации сбора и вывоза ТКО с территории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45,4</w:t>
            </w:r>
          </w:p>
        </w:tc>
      </w:tr>
      <w:tr w:rsidR="00613ED7" w:rsidRPr="00613ED7" w:rsidTr="00613ED7">
        <w:trPr>
          <w:trHeight w:val="36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45,4</w:t>
            </w:r>
          </w:p>
        </w:tc>
      </w:tr>
      <w:tr w:rsidR="00613ED7" w:rsidRPr="00613ED7" w:rsidTr="00613ED7">
        <w:trPr>
          <w:trHeight w:val="34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45,4</w:t>
            </w:r>
          </w:p>
        </w:tc>
      </w:tr>
      <w:tr w:rsidR="00613ED7" w:rsidRPr="00613ED7" w:rsidTr="00613ED7">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240,0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45,4</w:t>
            </w:r>
          </w:p>
        </w:tc>
      </w:tr>
      <w:tr w:rsidR="00613ED7" w:rsidRPr="00613ED7" w:rsidTr="00613ED7">
        <w:trPr>
          <w:trHeight w:val="262"/>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Проведение мероприятий по благоустройству территории, обустройству и содержанию мест массового отдыха в поселении</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300,0</w:t>
            </w:r>
          </w:p>
        </w:tc>
      </w:tr>
      <w:tr w:rsidR="00613ED7" w:rsidRPr="00613ED7" w:rsidTr="00613ED7">
        <w:trPr>
          <w:trHeight w:val="238"/>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r>
      <w:tr w:rsidR="00613ED7" w:rsidRPr="00613ED7" w:rsidTr="00613ED7">
        <w:trPr>
          <w:trHeight w:val="191"/>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01 0 04 20100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500,0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300,0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Реализация мероприятий по уничтожению борщевика Сосновского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Благоустройство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01 0 04 20300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 xml:space="preserve">Финансовое обеспечение мероприятий в рамках практики </w:t>
            </w:r>
            <w:proofErr w:type="gramStart"/>
            <w:r w:rsidRPr="00613ED7">
              <w:rPr>
                <w:rFonts w:ascii="Times New Roman" w:hAnsi="Times New Roman" w:cs="Times New Roman"/>
                <w:b/>
                <w:bCs/>
                <w:i/>
                <w:iCs/>
                <w:sz w:val="16"/>
                <w:szCs w:val="16"/>
              </w:rPr>
              <w:t>инициативного</w:t>
            </w:r>
            <w:proofErr w:type="gramEnd"/>
            <w:r w:rsidRPr="00613ED7">
              <w:rPr>
                <w:rFonts w:ascii="Times New Roman" w:hAnsi="Times New Roman" w:cs="Times New Roman"/>
                <w:b/>
                <w:bCs/>
                <w:i/>
                <w:iCs/>
                <w:sz w:val="16"/>
                <w:szCs w:val="16"/>
              </w:rPr>
              <w:t xml:space="preserve"> бюджетирования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01 0 07 00000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proofErr w:type="spellStart"/>
            <w:r w:rsidRPr="00613ED7">
              <w:rPr>
                <w:rFonts w:ascii="Times New Roman" w:hAnsi="Times New Roman" w:cs="Times New Roman"/>
                <w:b/>
                <w:bCs/>
                <w:i/>
                <w:iCs/>
                <w:sz w:val="16"/>
                <w:szCs w:val="16"/>
              </w:rPr>
              <w:t>Софинансирование</w:t>
            </w:r>
            <w:proofErr w:type="spellEnd"/>
            <w:r w:rsidRPr="00613ED7">
              <w:rPr>
                <w:rFonts w:ascii="Times New Roman" w:hAnsi="Times New Roman" w:cs="Times New Roman"/>
                <w:b/>
                <w:bCs/>
                <w:i/>
                <w:iCs/>
                <w:sz w:val="16"/>
                <w:szCs w:val="16"/>
              </w:rPr>
              <w:t xml:space="preserve">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«ТОС на территории Новгородской области», за счет средств бюджета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01 0 07 </w:t>
            </w:r>
            <w:r w:rsidRPr="00613ED7">
              <w:rPr>
                <w:rFonts w:ascii="Times New Roman" w:hAnsi="Times New Roman" w:cs="Times New Roman"/>
                <w:b/>
                <w:bCs/>
                <w:i/>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Жилищно-коммунальное хозяйство</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 xml:space="preserve">01 0 07 </w:t>
            </w:r>
            <w:r w:rsidRPr="00613ED7">
              <w:rPr>
                <w:rFonts w:ascii="Times New Roman" w:hAnsi="Times New Roman" w:cs="Times New Roman"/>
                <w:b/>
                <w:bCs/>
                <w:iCs/>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Благоустройство </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 xml:space="preserve">01 0 07 </w:t>
            </w:r>
            <w:r w:rsidRPr="00613ED7">
              <w:rPr>
                <w:rFonts w:ascii="Times New Roman" w:hAnsi="Times New Roman" w:cs="Times New Roman"/>
                <w:b/>
                <w:bCs/>
                <w:iCs/>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613ED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 xml:space="preserve">01 0 07 </w:t>
            </w:r>
            <w:r w:rsidRPr="00613ED7">
              <w:rPr>
                <w:rFonts w:ascii="Times New Roman" w:hAnsi="Times New Roman" w:cs="Times New Roman"/>
                <w:b/>
                <w:bCs/>
                <w:iCs/>
                <w:sz w:val="16"/>
                <w:szCs w:val="16"/>
                <w:lang w:val="en-US"/>
              </w:rPr>
              <w:t>S2090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05</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190,0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Проведение мероприятий по созданию условий для развития малого и среднего предпринимательства на территории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01 0 08 00000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Осуществление полномочий по финансовой поддержке субъектов малого и среднего предпринимательства из средств бюджета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33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01 0 08 20280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810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w:t>
            </w:r>
          </w:p>
        </w:tc>
      </w:tr>
      <w:tr w:rsidR="00613ED7" w:rsidRPr="00613ED7" w:rsidTr="003D7007">
        <w:trPr>
          <w:trHeight w:val="212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10,0</w:t>
            </w:r>
          </w:p>
        </w:tc>
      </w:tr>
      <w:tr w:rsidR="00613ED7" w:rsidRPr="00613ED7" w:rsidTr="003D7007">
        <w:trPr>
          <w:trHeight w:val="25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331"/>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фонды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Резервные средства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01 0 00 20150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11</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870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50,0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Национальная экономика</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вопросы в области национальной экономики</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8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01 0 00 20210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7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Подпрограмма «Обеспечение реализации муниципальной программы «Создание комфортных условий проживания для населения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 – 2027 годы»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01 1 00 00000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6052,5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5302,5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5302,5</w:t>
            </w:r>
          </w:p>
        </w:tc>
      </w:tr>
      <w:tr w:rsidR="00613ED7" w:rsidRPr="00613ED7" w:rsidTr="003D7007">
        <w:trPr>
          <w:trHeight w:val="274"/>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Реализация мероприятий  подпрограммы «Обеспечение реализации муниципальной </w:t>
            </w:r>
            <w:r w:rsidRPr="00613ED7">
              <w:rPr>
                <w:rFonts w:ascii="Times New Roman" w:hAnsi="Times New Roman" w:cs="Times New Roman"/>
                <w:b/>
                <w:bCs/>
                <w:i/>
                <w:sz w:val="16"/>
                <w:szCs w:val="16"/>
              </w:rPr>
              <w:lastRenderedPageBreak/>
              <w:t xml:space="preserve">программы «Создание комфортных условий проживания для населения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 на 2025-2027 годы»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01 1 05 00000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6052,5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5302,5</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iCs/>
                <w:sz w:val="16"/>
                <w:szCs w:val="16"/>
              </w:rPr>
            </w:pPr>
            <w:r w:rsidRPr="00613ED7">
              <w:rPr>
                <w:rFonts w:ascii="Times New Roman" w:hAnsi="Times New Roman" w:cs="Times New Roman"/>
                <w:b/>
                <w:bCs/>
                <w:i/>
                <w:iCs/>
                <w:sz w:val="16"/>
                <w:szCs w:val="16"/>
              </w:rPr>
              <w:t>5302,5</w:t>
            </w:r>
          </w:p>
        </w:tc>
      </w:tr>
      <w:tr w:rsidR="00613ED7" w:rsidRPr="00613ED7" w:rsidTr="003D7007">
        <w:trPr>
          <w:trHeight w:val="449"/>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lastRenderedPageBreak/>
              <w:t xml:space="preserve">Финансовое обеспечение функций Главы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1089,7</w:t>
            </w:r>
          </w:p>
        </w:tc>
      </w:tr>
      <w:tr w:rsidR="00613ED7" w:rsidRPr="00613ED7" w:rsidTr="003D7007">
        <w:trPr>
          <w:trHeight w:val="23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r>
      <w:tr w:rsidR="00613ED7" w:rsidRPr="00613ED7" w:rsidTr="003D7007">
        <w:trPr>
          <w:trHeight w:val="296"/>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w:t>
            </w:r>
            <w:proofErr w:type="gramStart"/>
            <w:r w:rsidRPr="00613ED7">
              <w:rPr>
                <w:rFonts w:ascii="Times New Roman" w:hAnsi="Times New Roman" w:cs="Times New Roman"/>
                <w:b/>
                <w:bCs/>
                <w:sz w:val="16"/>
                <w:szCs w:val="16"/>
              </w:rPr>
              <w:t>высшего</w:t>
            </w:r>
            <w:proofErr w:type="gramEnd"/>
            <w:r w:rsidRPr="00613ED7">
              <w:rPr>
                <w:rFonts w:ascii="Times New Roman" w:hAnsi="Times New Roman" w:cs="Times New Roman"/>
                <w:b/>
                <w:bCs/>
                <w:sz w:val="16"/>
                <w:szCs w:val="16"/>
              </w:rPr>
              <w:t xml:space="preserve"> </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должностного лица субъекта Российской Федерации и муниципального образования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r>
      <w:tr w:rsidR="00613ED7" w:rsidRPr="00613ED7" w:rsidTr="003D7007">
        <w:trPr>
          <w:trHeight w:val="260"/>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01 1 05 20160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1089,7</w:t>
            </w:r>
          </w:p>
        </w:tc>
      </w:tr>
      <w:tr w:rsidR="00613ED7" w:rsidRPr="00613ED7" w:rsidTr="003D7007">
        <w:trPr>
          <w:trHeight w:val="263"/>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Финансовое обеспечение функций аппарата Администрации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4914,8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4164,8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4164,8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4914,8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Функционирование Правительства Российской Федерации, </w:t>
            </w:r>
            <w:proofErr w:type="gramStart"/>
            <w:r w:rsidRPr="00613ED7">
              <w:rPr>
                <w:rFonts w:ascii="Times New Roman" w:hAnsi="Times New Roman" w:cs="Times New Roman"/>
                <w:b/>
                <w:bCs/>
                <w:sz w:val="16"/>
                <w:szCs w:val="16"/>
              </w:rPr>
              <w:t>высших</w:t>
            </w:r>
            <w:proofErr w:type="gramEnd"/>
            <w:r w:rsidRPr="00613ED7">
              <w:rPr>
                <w:rFonts w:ascii="Times New Roman" w:hAnsi="Times New Roman" w:cs="Times New Roman"/>
                <w:b/>
                <w:bCs/>
                <w:sz w:val="16"/>
                <w:szCs w:val="16"/>
              </w:rPr>
              <w:t xml:space="preserve"> исполнительных</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органов государственной власти субъектов Российской  Федерации, местных администраций</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4914,8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4164,8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3814,8</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Иные закупки товаров, работ и услуг для обеспечения государственных (муниципальных) нужд</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300,0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Уплата налогов, сборов и иных платежей</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01 1 05 20170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04</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850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50,0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 xml:space="preserve">Финансовое обеспечение деятельности старост населенных пунктов </w:t>
            </w:r>
            <w:proofErr w:type="spellStart"/>
            <w:r w:rsidRPr="00613ED7">
              <w:rPr>
                <w:rFonts w:ascii="Times New Roman" w:hAnsi="Times New Roman" w:cs="Times New Roman"/>
                <w:b/>
                <w:bCs/>
                <w:i/>
                <w:sz w:val="16"/>
                <w:szCs w:val="16"/>
              </w:rPr>
              <w:t>Трегубовского</w:t>
            </w:r>
            <w:proofErr w:type="spellEnd"/>
            <w:r w:rsidRPr="00613ED7">
              <w:rPr>
                <w:rFonts w:ascii="Times New Roman" w:hAnsi="Times New Roman" w:cs="Times New Roman"/>
                <w:b/>
                <w:bCs/>
                <w:i/>
                <w:sz w:val="16"/>
                <w:szCs w:val="16"/>
              </w:rPr>
              <w:t xml:space="preserve"> сельского поселения</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
                <w:sz w:val="16"/>
                <w:szCs w:val="16"/>
              </w:rPr>
            </w:pPr>
            <w:r w:rsidRPr="00613ED7">
              <w:rPr>
                <w:rFonts w:ascii="Times New Roman" w:hAnsi="Times New Roman" w:cs="Times New Roman"/>
                <w:b/>
                <w:bCs/>
                <w:i/>
                <w:sz w:val="16"/>
                <w:szCs w:val="16"/>
              </w:rPr>
              <w:t>48,0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Другие общегосударственные вопросы</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r>
      <w:tr w:rsidR="00613ED7" w:rsidRPr="00613ED7" w:rsidTr="003D7007">
        <w:trPr>
          <w:trHeight w:val="252"/>
        </w:trPr>
        <w:tc>
          <w:tcPr>
            <w:tcW w:w="3432" w:type="dxa"/>
            <w:tcBorders>
              <w:top w:val="single" w:sz="6" w:space="0" w:color="auto"/>
              <w:left w:val="single" w:sz="6" w:space="0" w:color="auto"/>
              <w:bottom w:val="single" w:sz="6" w:space="0" w:color="auto"/>
              <w:right w:val="single" w:sz="4"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Расходы на выплаты персоналу государственных (муниципальных) органов</w:t>
            </w:r>
          </w:p>
        </w:tc>
        <w:tc>
          <w:tcPr>
            <w:tcW w:w="1701" w:type="dxa"/>
            <w:tcBorders>
              <w:top w:val="single" w:sz="6" w:space="0" w:color="auto"/>
              <w:left w:val="single" w:sz="4"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01 1 05 20200</w:t>
            </w: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01</w:t>
            </w: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120</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iCs/>
                <w:sz w:val="16"/>
                <w:szCs w:val="16"/>
              </w:rPr>
            </w:pPr>
            <w:r w:rsidRPr="00613ED7">
              <w:rPr>
                <w:rFonts w:ascii="Times New Roman" w:hAnsi="Times New Roman" w:cs="Times New Roman"/>
                <w:b/>
                <w:bCs/>
                <w:iCs/>
                <w:sz w:val="16"/>
                <w:szCs w:val="16"/>
              </w:rPr>
              <w:t>48,0</w:t>
            </w:r>
          </w:p>
        </w:tc>
      </w:tr>
      <w:tr w:rsidR="00613ED7" w:rsidRPr="00613ED7" w:rsidTr="00613ED7">
        <w:trPr>
          <w:trHeight w:val="300"/>
        </w:trPr>
        <w:tc>
          <w:tcPr>
            <w:tcW w:w="343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РАСХОДОВ</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13755,7</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10084,3</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10308,0</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7. Внести изменения в приложение № 10, изложив его в следующей редакции:</w:t>
      </w:r>
    </w:p>
    <w:tbl>
      <w:tblPr>
        <w:tblpPr w:leftFromText="180" w:rightFromText="180" w:vertAnchor="text" w:horzAnchor="margin" w:tblpY="106"/>
        <w:tblW w:w="9571" w:type="dxa"/>
        <w:tblLayout w:type="fixed"/>
        <w:tblLook w:val="0000" w:firstRow="0" w:lastRow="0" w:firstColumn="0" w:lastColumn="0" w:noHBand="0" w:noVBand="0"/>
      </w:tblPr>
      <w:tblGrid>
        <w:gridCol w:w="4248"/>
        <w:gridCol w:w="5323"/>
      </w:tblGrid>
      <w:tr w:rsidR="00613ED7" w:rsidRPr="00613ED7" w:rsidTr="003D7007">
        <w:tc>
          <w:tcPr>
            <w:tcW w:w="4248" w:type="dxa"/>
            <w:shd w:val="clear" w:color="auto" w:fill="auto"/>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tc>
        <w:tc>
          <w:tcPr>
            <w:tcW w:w="5323" w:type="dxa"/>
          </w:tcPr>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Приложение № 10 к решению</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Совета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«О бюджете </w:t>
            </w:r>
            <w:proofErr w:type="spellStart"/>
            <w:r w:rsidRPr="00613ED7">
              <w:rPr>
                <w:rFonts w:ascii="Times New Roman" w:hAnsi="Times New Roman" w:cs="Times New Roman"/>
                <w:b/>
                <w:bCs/>
                <w:sz w:val="16"/>
                <w:szCs w:val="16"/>
              </w:rPr>
              <w:t>Трегубовского</w:t>
            </w:r>
            <w:proofErr w:type="spellEnd"/>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 сельского поселения на 2025 год и плановый период 2026 и 2027 годов»</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lastRenderedPageBreak/>
              <w:t>от  18.12.2024  № 169</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bookmarkStart w:id="12" w:name="_Hlk150873934"/>
      <w:r w:rsidRPr="00613ED7">
        <w:rPr>
          <w:rFonts w:ascii="Times New Roman" w:hAnsi="Times New Roman" w:cs="Times New Roman"/>
          <w:b/>
          <w:bCs/>
          <w:sz w:val="16"/>
          <w:szCs w:val="16"/>
        </w:rPr>
        <w:t>Источники внутреннего финансирования дефицита</w:t>
      </w: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бюджета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 на 2025 год</w:t>
      </w:r>
    </w:p>
    <w:bookmarkEnd w:id="12"/>
    <w:p w:rsidR="00613ED7" w:rsidRPr="00613ED7" w:rsidRDefault="00613ED7" w:rsidP="00613ED7">
      <w:pPr>
        <w:jc w:val="center"/>
        <w:rPr>
          <w:rFonts w:ascii="Times New Roman" w:hAnsi="Times New Roman" w:cs="Times New Roman"/>
          <w:b/>
          <w:bCs/>
          <w:sz w:val="16"/>
          <w:szCs w:val="16"/>
        </w:rPr>
      </w:pPr>
    </w:p>
    <w:tbl>
      <w:tblPr>
        <w:tblW w:w="0" w:type="auto"/>
        <w:tblLook w:val="01E0" w:firstRow="1" w:lastRow="1" w:firstColumn="1" w:lastColumn="1" w:noHBand="0" w:noVBand="0"/>
      </w:tblPr>
      <w:tblGrid>
        <w:gridCol w:w="4432"/>
        <w:gridCol w:w="3283"/>
        <w:gridCol w:w="1855"/>
      </w:tblGrid>
      <w:tr w:rsidR="00613ED7" w:rsidRPr="00613ED7" w:rsidTr="003D700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Наименование источника внутреннего финансирования дефицита бюджета</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Код группы, подгруппы, статьи и вида источников</w:t>
            </w:r>
          </w:p>
        </w:tc>
        <w:tc>
          <w:tcPr>
            <w:tcW w:w="1855"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Сумма (</w:t>
            </w:r>
            <w:proofErr w:type="spellStart"/>
            <w:r w:rsidRPr="00613ED7">
              <w:rPr>
                <w:rFonts w:ascii="Times New Roman" w:hAnsi="Times New Roman" w:cs="Times New Roman"/>
                <w:b/>
                <w:bCs/>
                <w:sz w:val="16"/>
                <w:szCs w:val="16"/>
              </w:rPr>
              <w:t>тыс</w:t>
            </w:r>
            <w:proofErr w:type="gramStart"/>
            <w:r w:rsidRPr="00613ED7">
              <w:rPr>
                <w:rFonts w:ascii="Times New Roman" w:hAnsi="Times New Roman" w:cs="Times New Roman"/>
                <w:b/>
                <w:bCs/>
                <w:sz w:val="16"/>
                <w:szCs w:val="16"/>
              </w:rPr>
              <w:t>.р</w:t>
            </w:r>
            <w:proofErr w:type="gramEnd"/>
            <w:r w:rsidRPr="00613ED7">
              <w:rPr>
                <w:rFonts w:ascii="Times New Roman" w:hAnsi="Times New Roman" w:cs="Times New Roman"/>
                <w:b/>
                <w:bCs/>
                <w:sz w:val="16"/>
                <w:szCs w:val="16"/>
              </w:rPr>
              <w:t>уб</w:t>
            </w:r>
            <w:proofErr w:type="spellEnd"/>
            <w:r w:rsidRPr="00613ED7">
              <w:rPr>
                <w:rFonts w:ascii="Times New Roman" w:hAnsi="Times New Roman" w:cs="Times New Roman"/>
                <w:b/>
                <w:bCs/>
                <w:sz w:val="16"/>
                <w:szCs w:val="16"/>
              </w:rPr>
              <w:t>)</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Всего источников внутреннего финансирования дефицита бюджета</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000 01 00 00 00 00 0000 000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2408,7</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Изменение остатков средств на счетах по учету средств бюджета</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000 01 05 00 00 00 0000 000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2408,7</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Увеличение  остатков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000 01 05 00 00 00 0000 500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Увеличение прочих остатков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000 01 05 02 01 00 0000 500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Увеличение прочих остатков денежных средств бюджетов поселений</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000 01 05 02 01 10 0000 510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-12113,9</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Уменьшение остатков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000 01 05 00 00 00 0000 600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Уменьшение прочих остатков денежных средств бюджетов</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000 01 05 02 01 00 0000 600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r>
      <w:tr w:rsidR="00613ED7" w:rsidRPr="00613ED7" w:rsidTr="00613ED7">
        <w:tc>
          <w:tcPr>
            <w:tcW w:w="443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Уменьшение прочих остатков денежных средств бюджетов поселений</w:t>
            </w:r>
          </w:p>
        </w:tc>
        <w:tc>
          <w:tcPr>
            <w:tcW w:w="3283" w:type="dxa"/>
            <w:tcBorders>
              <w:top w:val="single" w:sz="6" w:space="0" w:color="auto"/>
              <w:left w:val="single" w:sz="6" w:space="0" w:color="auto"/>
              <w:bottom w:val="single" w:sz="6" w:space="0" w:color="auto"/>
              <w:right w:val="single" w:sz="6" w:space="0" w:color="auto"/>
            </w:tcBorders>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000 01 05 02 01 10 0000 610</w:t>
            </w:r>
          </w:p>
        </w:tc>
        <w:tc>
          <w:tcPr>
            <w:tcW w:w="1855" w:type="dxa"/>
            <w:tcBorders>
              <w:top w:val="single" w:sz="6" w:space="0" w:color="auto"/>
              <w:left w:val="single" w:sz="6" w:space="0" w:color="auto"/>
              <w:bottom w:val="single" w:sz="6" w:space="0" w:color="auto"/>
              <w:right w:val="single" w:sz="6" w:space="0" w:color="auto"/>
            </w:tcBorders>
            <w:shd w:val="clear" w:color="auto" w:fill="D9D9D9"/>
          </w:tcPr>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14522,6</w:t>
            </w:r>
          </w:p>
        </w:tc>
      </w:tr>
    </w:tbl>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jc w:val="center"/>
        <w:rPr>
          <w:rFonts w:ascii="Times New Roman" w:hAnsi="Times New Roman" w:cs="Times New Roman"/>
          <w:b/>
          <w:bCs/>
          <w:sz w:val="16"/>
          <w:szCs w:val="16"/>
        </w:rPr>
      </w:pPr>
      <w:r w:rsidRPr="00613ED7">
        <w:rPr>
          <w:rFonts w:ascii="Times New Roman" w:hAnsi="Times New Roman" w:cs="Times New Roman"/>
          <w:b/>
          <w:bCs/>
          <w:sz w:val="16"/>
          <w:szCs w:val="16"/>
        </w:rPr>
        <w:t>_________________________________</w:t>
      </w:r>
    </w:p>
    <w:p w:rsidR="00613ED7" w:rsidRPr="00613ED7" w:rsidRDefault="00613ED7" w:rsidP="00613ED7">
      <w:pPr>
        <w:spacing w:after="0"/>
        <w:jc w:val="center"/>
        <w:rPr>
          <w:rFonts w:ascii="Times New Roman" w:hAnsi="Times New Roman" w:cs="Times New Roman"/>
          <w:b/>
          <w:bCs/>
          <w:iCs/>
          <w:sz w:val="16"/>
          <w:szCs w:val="16"/>
        </w:rPr>
      </w:pPr>
      <w:r w:rsidRPr="00613ED7">
        <w:rPr>
          <w:rFonts w:ascii="Times New Roman" w:hAnsi="Times New Roman" w:cs="Times New Roman"/>
          <w:b/>
          <w:bCs/>
          <w:iCs/>
          <w:sz w:val="16"/>
          <w:szCs w:val="16"/>
        </w:rPr>
        <w:t>Российская  Федерация</w:t>
      </w: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 xml:space="preserve">Совет депутатов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сельского поселения</w:t>
      </w:r>
    </w:p>
    <w:p w:rsidR="00613ED7" w:rsidRPr="00613ED7" w:rsidRDefault="00613ED7" w:rsidP="00613ED7">
      <w:pPr>
        <w:spacing w:after="0"/>
        <w:jc w:val="center"/>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Чудовского</w:t>
      </w:r>
      <w:proofErr w:type="spellEnd"/>
      <w:r w:rsidRPr="00613ED7">
        <w:rPr>
          <w:rFonts w:ascii="Times New Roman" w:hAnsi="Times New Roman" w:cs="Times New Roman"/>
          <w:b/>
          <w:bCs/>
          <w:sz w:val="16"/>
          <w:szCs w:val="16"/>
        </w:rPr>
        <w:t xml:space="preserve"> района Новгородской области</w:t>
      </w:r>
    </w:p>
    <w:p w:rsidR="00613ED7" w:rsidRPr="00613ED7" w:rsidRDefault="00613ED7" w:rsidP="00613ED7">
      <w:pPr>
        <w:spacing w:after="0"/>
        <w:jc w:val="center"/>
        <w:rPr>
          <w:rFonts w:ascii="Times New Roman" w:hAnsi="Times New Roman" w:cs="Times New Roman"/>
          <w:b/>
          <w:bCs/>
          <w:sz w:val="16"/>
          <w:szCs w:val="16"/>
        </w:rPr>
      </w:pPr>
    </w:p>
    <w:p w:rsidR="00613ED7" w:rsidRPr="00613ED7" w:rsidRDefault="00613ED7" w:rsidP="00613ED7">
      <w:pPr>
        <w:spacing w:after="0"/>
        <w:jc w:val="center"/>
        <w:rPr>
          <w:rFonts w:ascii="Times New Roman" w:hAnsi="Times New Roman" w:cs="Times New Roman"/>
          <w:b/>
          <w:bCs/>
          <w:sz w:val="16"/>
          <w:szCs w:val="16"/>
        </w:rPr>
      </w:pPr>
      <w:r w:rsidRPr="00613ED7">
        <w:rPr>
          <w:rFonts w:ascii="Times New Roman" w:hAnsi="Times New Roman" w:cs="Times New Roman"/>
          <w:b/>
          <w:bCs/>
          <w:sz w:val="16"/>
          <w:szCs w:val="16"/>
        </w:rPr>
        <w:t>РЕШЕНИЕ</w:t>
      </w:r>
    </w:p>
    <w:p w:rsidR="00613ED7" w:rsidRPr="00613ED7" w:rsidRDefault="00613ED7" w:rsidP="00613ED7">
      <w:pPr>
        <w:jc w:val="center"/>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от  14.03.2025       № 178</w:t>
      </w:r>
    </w:p>
    <w:p w:rsidR="00613ED7" w:rsidRPr="00613ED7" w:rsidRDefault="00613ED7" w:rsidP="00613ED7">
      <w:pPr>
        <w:spacing w:after="0"/>
        <w:rPr>
          <w:rFonts w:ascii="Times New Roman" w:hAnsi="Times New Roman" w:cs="Times New Roman"/>
          <w:b/>
          <w:bCs/>
          <w:sz w:val="16"/>
          <w:szCs w:val="16"/>
        </w:rPr>
      </w:pPr>
      <w:proofErr w:type="spellStart"/>
      <w:r w:rsidRPr="00613ED7">
        <w:rPr>
          <w:rFonts w:ascii="Times New Roman" w:hAnsi="Times New Roman" w:cs="Times New Roman"/>
          <w:b/>
          <w:bCs/>
          <w:sz w:val="16"/>
          <w:szCs w:val="16"/>
        </w:rPr>
        <w:t>д</w:t>
      </w:r>
      <w:proofErr w:type="gramStart"/>
      <w:r w:rsidRPr="00613ED7">
        <w:rPr>
          <w:rFonts w:ascii="Times New Roman" w:hAnsi="Times New Roman" w:cs="Times New Roman"/>
          <w:b/>
          <w:bCs/>
          <w:sz w:val="16"/>
          <w:szCs w:val="16"/>
        </w:rPr>
        <w:t>.Т</w:t>
      </w:r>
      <w:proofErr w:type="gramEnd"/>
      <w:r w:rsidRPr="00613ED7">
        <w:rPr>
          <w:rFonts w:ascii="Times New Roman" w:hAnsi="Times New Roman" w:cs="Times New Roman"/>
          <w:b/>
          <w:bCs/>
          <w:sz w:val="16"/>
          <w:szCs w:val="16"/>
        </w:rPr>
        <w:t>регубово</w:t>
      </w:r>
      <w:proofErr w:type="spellEnd"/>
    </w:p>
    <w:p w:rsidR="00613ED7" w:rsidRPr="00613ED7" w:rsidRDefault="00613ED7" w:rsidP="00613ED7">
      <w:pPr>
        <w:spacing w:after="0"/>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О внесении  изменений в Положение </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об организации ритуальных услуг и</w:t>
      </w: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содержание мест захоронений </w:t>
      </w:r>
      <w:proofErr w:type="gramStart"/>
      <w:r w:rsidRPr="00613ED7">
        <w:rPr>
          <w:rFonts w:ascii="Times New Roman" w:hAnsi="Times New Roman" w:cs="Times New Roman"/>
          <w:b/>
          <w:bCs/>
          <w:sz w:val="16"/>
          <w:szCs w:val="16"/>
        </w:rPr>
        <w:t>на</w:t>
      </w:r>
      <w:proofErr w:type="gram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территории </w:t>
      </w:r>
      <w:proofErr w:type="spellStart"/>
      <w:r w:rsidRPr="00613ED7">
        <w:rPr>
          <w:rFonts w:ascii="Times New Roman" w:hAnsi="Times New Roman" w:cs="Times New Roman"/>
          <w:b/>
          <w:bCs/>
          <w:sz w:val="16"/>
          <w:szCs w:val="16"/>
        </w:rPr>
        <w:t>Трегубовского</w:t>
      </w:r>
      <w:proofErr w:type="spellEnd"/>
      <w:r w:rsidRPr="00613ED7">
        <w:rPr>
          <w:rFonts w:ascii="Times New Roman" w:hAnsi="Times New Roman" w:cs="Times New Roman"/>
          <w:b/>
          <w:bCs/>
          <w:sz w:val="16"/>
          <w:szCs w:val="16"/>
        </w:rPr>
        <w:t xml:space="preserve"> </w:t>
      </w:r>
      <w:proofErr w:type="gramStart"/>
      <w:r w:rsidRPr="00613ED7">
        <w:rPr>
          <w:rFonts w:ascii="Times New Roman" w:hAnsi="Times New Roman" w:cs="Times New Roman"/>
          <w:b/>
          <w:bCs/>
          <w:sz w:val="16"/>
          <w:szCs w:val="16"/>
        </w:rPr>
        <w:t>сельского</w:t>
      </w:r>
      <w:proofErr w:type="gramEnd"/>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 xml:space="preserve"> поселения</w:t>
      </w:r>
    </w:p>
    <w:p w:rsidR="00613ED7" w:rsidRPr="00613ED7" w:rsidRDefault="00613ED7" w:rsidP="00613ED7">
      <w:pPr>
        <w:rPr>
          <w:rFonts w:ascii="Times New Roman" w:hAnsi="Times New Roman" w:cs="Times New Roman"/>
          <w:b/>
          <w:bCs/>
          <w:sz w:val="16"/>
          <w:szCs w:val="16"/>
        </w:rPr>
      </w:pP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ab/>
        <w:t xml:space="preserve">В соответствии с Федеральным законом от 12 января 1996 года  № 8-ФЗ «О погребении и похоронном деле» </w:t>
      </w:r>
    </w:p>
    <w:p w:rsidR="00613ED7" w:rsidRPr="00613ED7" w:rsidRDefault="00613ED7" w:rsidP="00613ED7">
      <w:pPr>
        <w:spacing w:after="0"/>
        <w:rPr>
          <w:rFonts w:ascii="Times New Roman" w:hAnsi="Times New Roman" w:cs="Times New Roman"/>
          <w:bCs/>
          <w:sz w:val="16"/>
          <w:szCs w:val="16"/>
        </w:rPr>
      </w:pPr>
      <w:r w:rsidRPr="00613ED7">
        <w:rPr>
          <w:rFonts w:ascii="Times New Roman" w:hAnsi="Times New Roman" w:cs="Times New Roman"/>
          <w:bCs/>
          <w:sz w:val="16"/>
          <w:szCs w:val="16"/>
        </w:rPr>
        <w:t xml:space="preserve">       Совет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w:t>
      </w:r>
    </w:p>
    <w:p w:rsidR="00613ED7" w:rsidRPr="00613ED7" w:rsidRDefault="00613ED7" w:rsidP="00613ED7">
      <w:pPr>
        <w:spacing w:after="0"/>
        <w:rPr>
          <w:rFonts w:ascii="Times New Roman" w:hAnsi="Times New Roman" w:cs="Times New Roman"/>
          <w:bCs/>
          <w:sz w:val="16"/>
          <w:szCs w:val="16"/>
        </w:rPr>
      </w:pPr>
    </w:p>
    <w:p w:rsidR="00613ED7" w:rsidRPr="00613ED7" w:rsidRDefault="00613ED7" w:rsidP="00613ED7">
      <w:pPr>
        <w:spacing w:after="0"/>
        <w:rPr>
          <w:rFonts w:ascii="Times New Roman" w:hAnsi="Times New Roman" w:cs="Times New Roman"/>
          <w:b/>
          <w:bCs/>
          <w:sz w:val="16"/>
          <w:szCs w:val="16"/>
        </w:rPr>
      </w:pPr>
      <w:r w:rsidRPr="00613ED7">
        <w:rPr>
          <w:rFonts w:ascii="Times New Roman" w:hAnsi="Times New Roman" w:cs="Times New Roman"/>
          <w:b/>
          <w:bCs/>
          <w:sz w:val="16"/>
          <w:szCs w:val="16"/>
        </w:rPr>
        <w:t>РЕШИЛ:</w:t>
      </w:r>
    </w:p>
    <w:p w:rsidR="00613ED7" w:rsidRPr="00613ED7" w:rsidRDefault="00613ED7" w:rsidP="00613ED7">
      <w:pPr>
        <w:jc w:val="both"/>
        <w:rPr>
          <w:rFonts w:ascii="Times New Roman" w:hAnsi="Times New Roman" w:cs="Times New Roman"/>
          <w:bCs/>
          <w:sz w:val="16"/>
          <w:szCs w:val="16"/>
        </w:rPr>
      </w:pPr>
      <w:r>
        <w:rPr>
          <w:rFonts w:ascii="Times New Roman" w:hAnsi="Times New Roman" w:cs="Times New Roman"/>
          <w:bCs/>
          <w:sz w:val="16"/>
          <w:szCs w:val="16"/>
        </w:rPr>
        <w:t>1.</w:t>
      </w:r>
      <w:r w:rsidRPr="00613ED7">
        <w:rPr>
          <w:rFonts w:ascii="Times New Roman" w:hAnsi="Times New Roman" w:cs="Times New Roman"/>
          <w:bCs/>
          <w:sz w:val="16"/>
          <w:szCs w:val="16"/>
        </w:rPr>
        <w:t xml:space="preserve">Внести в Положение об организации ритуальных услуг и содержании мест захоронений на территории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утвержденное решением Совета депутатов </w:t>
      </w:r>
      <w:proofErr w:type="spellStart"/>
      <w:r w:rsidRPr="00613ED7">
        <w:rPr>
          <w:rFonts w:ascii="Times New Roman" w:hAnsi="Times New Roman" w:cs="Times New Roman"/>
          <w:bCs/>
          <w:sz w:val="16"/>
          <w:szCs w:val="16"/>
        </w:rPr>
        <w:t>Трегубовского</w:t>
      </w:r>
      <w:proofErr w:type="spellEnd"/>
      <w:r w:rsidRPr="00613ED7">
        <w:rPr>
          <w:rFonts w:ascii="Times New Roman" w:hAnsi="Times New Roman" w:cs="Times New Roman"/>
          <w:bCs/>
          <w:sz w:val="16"/>
          <w:szCs w:val="16"/>
        </w:rPr>
        <w:t xml:space="preserve"> сельского поселения от 19.12.2019  № 183,  следующие изменения: </w:t>
      </w:r>
    </w:p>
    <w:p w:rsidR="00613ED7" w:rsidRPr="00613ED7" w:rsidRDefault="00613ED7" w:rsidP="00613ED7">
      <w:pPr>
        <w:jc w:val="both"/>
        <w:rPr>
          <w:rFonts w:ascii="Times New Roman" w:hAnsi="Times New Roman" w:cs="Times New Roman"/>
          <w:bCs/>
          <w:sz w:val="16"/>
          <w:szCs w:val="16"/>
        </w:rPr>
      </w:pPr>
      <w:r>
        <w:rPr>
          <w:rFonts w:ascii="Times New Roman" w:hAnsi="Times New Roman" w:cs="Times New Roman"/>
          <w:bCs/>
          <w:sz w:val="16"/>
          <w:szCs w:val="16"/>
        </w:rPr>
        <w:t>1.1</w:t>
      </w:r>
      <w:proofErr w:type="gramStart"/>
      <w:r w:rsidRPr="00613ED7">
        <w:rPr>
          <w:rFonts w:ascii="Times New Roman" w:hAnsi="Times New Roman" w:cs="Times New Roman"/>
          <w:bCs/>
          <w:sz w:val="16"/>
          <w:szCs w:val="16"/>
        </w:rPr>
        <w:t>И</w:t>
      </w:r>
      <w:proofErr w:type="gramEnd"/>
      <w:r w:rsidRPr="00613ED7">
        <w:rPr>
          <w:rFonts w:ascii="Times New Roman" w:hAnsi="Times New Roman" w:cs="Times New Roman"/>
          <w:bCs/>
          <w:sz w:val="16"/>
          <w:szCs w:val="16"/>
        </w:rPr>
        <w:t>зложить пункты 4.9., 4.10 раздела 4 в новой редакции:</w:t>
      </w:r>
    </w:p>
    <w:p w:rsidR="00613ED7" w:rsidRPr="00613ED7" w:rsidRDefault="00613ED7" w:rsidP="00613ED7">
      <w:pPr>
        <w:jc w:val="both"/>
        <w:rPr>
          <w:rFonts w:ascii="Times New Roman" w:hAnsi="Times New Roman" w:cs="Times New Roman"/>
          <w:bCs/>
          <w:sz w:val="16"/>
          <w:szCs w:val="16"/>
        </w:rPr>
      </w:pPr>
      <w:proofErr w:type="gramStart"/>
      <w:r w:rsidRPr="00613ED7">
        <w:rPr>
          <w:rFonts w:ascii="Times New Roman" w:hAnsi="Times New Roman" w:cs="Times New Roman"/>
          <w:bCs/>
          <w:sz w:val="16"/>
          <w:szCs w:val="16"/>
        </w:rPr>
        <w:lastRenderedPageBreak/>
        <w:t>«Воинские кладбища предназначены для погребения погибших (умерших) военнослужащих, граждан, призванных на военные сборы, сотрудников органов внутренних дел, войск национальной гвардии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органов принудительного исполнения Российской Федерации, участников войны, лиц, уволенных с военной службы (службы), граждан, пребывавших в добровольческих формированиях, лиц</w:t>
      </w:r>
      <w:proofErr w:type="gramEnd"/>
      <w:r w:rsidRPr="00613ED7">
        <w:rPr>
          <w:rFonts w:ascii="Times New Roman" w:hAnsi="Times New Roman" w:cs="Times New Roman"/>
          <w:bCs/>
          <w:sz w:val="16"/>
          <w:szCs w:val="16"/>
        </w:rPr>
        <w:t>,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если это не противоречит волеизъявлению указанных лиц или пожеланию супруга, близких родственников или иных родственников. Воинские кладбища могут находиться в ведении органов местного самоуправления</w:t>
      </w:r>
      <w:proofErr w:type="gramStart"/>
      <w:r w:rsidRPr="00613ED7">
        <w:rPr>
          <w:rFonts w:ascii="Times New Roman" w:hAnsi="Times New Roman" w:cs="Times New Roman"/>
          <w:bCs/>
          <w:sz w:val="16"/>
          <w:szCs w:val="16"/>
        </w:rPr>
        <w:t>.</w:t>
      </w:r>
      <w:bookmarkStart w:id="13" w:name="l131"/>
      <w:bookmarkStart w:id="14" w:name="l811"/>
      <w:bookmarkStart w:id="15" w:name="l784"/>
      <w:bookmarkStart w:id="16" w:name="l762"/>
      <w:bookmarkStart w:id="17" w:name="l751"/>
      <w:bookmarkEnd w:id="13"/>
      <w:bookmarkEnd w:id="14"/>
      <w:bookmarkEnd w:id="15"/>
      <w:bookmarkEnd w:id="16"/>
      <w:bookmarkEnd w:id="17"/>
      <w:r w:rsidRPr="00613ED7">
        <w:rPr>
          <w:rFonts w:ascii="Times New Roman" w:hAnsi="Times New Roman" w:cs="Times New Roman"/>
          <w:bCs/>
          <w:sz w:val="16"/>
          <w:szCs w:val="16"/>
        </w:rPr>
        <w:t>» </w:t>
      </w:r>
      <w:proofErr w:type="gramEnd"/>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1.2. Изложить   пункты 3.2., 3.3 раздела 3. в новой редакции:</w:t>
      </w:r>
    </w:p>
    <w:p w:rsidR="00613ED7" w:rsidRPr="00613ED7" w:rsidRDefault="00613ED7" w:rsidP="00613ED7">
      <w:pPr>
        <w:jc w:val="both"/>
        <w:rPr>
          <w:rFonts w:ascii="Times New Roman" w:hAnsi="Times New Roman" w:cs="Times New Roman"/>
          <w:bCs/>
          <w:sz w:val="16"/>
          <w:szCs w:val="16"/>
        </w:rPr>
      </w:pPr>
      <w:proofErr w:type="gramStart"/>
      <w:r w:rsidRPr="00613ED7">
        <w:rPr>
          <w:rFonts w:ascii="Times New Roman" w:hAnsi="Times New Roman" w:cs="Times New Roman"/>
          <w:bCs/>
          <w:sz w:val="16"/>
          <w:szCs w:val="16"/>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613ED7">
        <w:rPr>
          <w:rFonts w:ascii="Times New Roman" w:hAnsi="Times New Roman" w:cs="Times New Roman"/>
          <w:bCs/>
          <w:sz w:val="16"/>
          <w:szCs w:val="16"/>
        </w:rPr>
        <w:t xml:space="preserve"> причины смерти, если иное не предусмотрено законодательством Российской Федерации</w:t>
      </w:r>
      <w:proofErr w:type="gramStart"/>
      <w:r w:rsidRPr="00613ED7">
        <w:rPr>
          <w:rFonts w:ascii="Times New Roman" w:hAnsi="Times New Roman" w:cs="Times New Roman"/>
          <w:bCs/>
          <w:sz w:val="16"/>
          <w:szCs w:val="16"/>
        </w:rPr>
        <w:t xml:space="preserve">.» </w:t>
      </w:r>
      <w:proofErr w:type="gramEnd"/>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1.3. . Изложить   пункт 6.2 раздела 6. В новой редакции:</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«Не разрешается устройство кладбищ на территориях:</w:t>
      </w:r>
      <w:bookmarkStart w:id="18" w:name="l109"/>
      <w:bookmarkEnd w:id="18"/>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1)первого и второго поясов зоны санитарной охраны источника водоснабжения, минерального источника, первой зоны округа санитарной (горно-санитарной) охраны природного лечебного ресурса;</w:t>
      </w:r>
      <w:bookmarkStart w:id="19" w:name="l110"/>
      <w:bookmarkEnd w:id="19"/>
      <w:r w:rsidRPr="00613ED7">
        <w:rPr>
          <w:rFonts w:ascii="Times New Roman" w:hAnsi="Times New Roman" w:cs="Times New Roman"/>
          <w:bCs/>
          <w:sz w:val="16"/>
          <w:szCs w:val="16"/>
        </w:rPr>
        <w:t> </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 xml:space="preserve">2)с выходами на поверхность </w:t>
      </w:r>
      <w:proofErr w:type="spellStart"/>
      <w:r w:rsidRPr="00613ED7">
        <w:rPr>
          <w:rFonts w:ascii="Times New Roman" w:hAnsi="Times New Roman" w:cs="Times New Roman"/>
          <w:bCs/>
          <w:sz w:val="16"/>
          <w:szCs w:val="16"/>
        </w:rPr>
        <w:t>закарстованных</w:t>
      </w:r>
      <w:proofErr w:type="spellEnd"/>
      <w:r w:rsidRPr="00613ED7">
        <w:rPr>
          <w:rFonts w:ascii="Times New Roman" w:hAnsi="Times New Roman" w:cs="Times New Roman"/>
          <w:bCs/>
          <w:sz w:val="16"/>
          <w:szCs w:val="16"/>
        </w:rPr>
        <w:t>, сильнотрещиноватых пород и в местах выклинивания водоносных горизонтов;</w:t>
      </w:r>
      <w:bookmarkStart w:id="20" w:name="l111"/>
      <w:bookmarkEnd w:id="20"/>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3)на берегах озер, рек и других поверхностных водных объектов, используемых населением для хозяйственно-бытовых нужд, купания и культурно-оздоровительных целей;</w:t>
      </w:r>
      <w:bookmarkStart w:id="21" w:name="l112"/>
      <w:bookmarkEnd w:id="21"/>
      <w:r w:rsidRPr="00613ED7">
        <w:rPr>
          <w:rFonts w:ascii="Times New Roman" w:hAnsi="Times New Roman" w:cs="Times New Roman"/>
          <w:bCs/>
          <w:sz w:val="16"/>
          <w:szCs w:val="16"/>
        </w:rPr>
        <w:t> </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sz w:val="16"/>
          <w:szCs w:val="16"/>
        </w:rPr>
        <w:t xml:space="preserve">4)со стоянием грунтовых вод менее двух метров от поверхности земли при наиболее высоком их стоянии, а также </w:t>
      </w:r>
      <w:proofErr w:type="gramStart"/>
      <w:r w:rsidRPr="00613ED7">
        <w:rPr>
          <w:rFonts w:ascii="Times New Roman" w:hAnsi="Times New Roman" w:cs="Times New Roman"/>
          <w:bCs/>
          <w:sz w:val="16"/>
          <w:szCs w:val="16"/>
        </w:rPr>
        <w:t>на</w:t>
      </w:r>
      <w:proofErr w:type="gramEnd"/>
      <w:r w:rsidRPr="00613ED7">
        <w:rPr>
          <w:rFonts w:ascii="Times New Roman" w:hAnsi="Times New Roman" w:cs="Times New Roman"/>
          <w:bCs/>
          <w:sz w:val="16"/>
          <w:szCs w:val="16"/>
        </w:rPr>
        <w:t xml:space="preserve"> затапливаемых, подверженных оползням и обвалам, заболоченных.</w:t>
      </w:r>
      <w:bookmarkStart w:id="22" w:name="l113"/>
      <w:bookmarkEnd w:id="22"/>
      <w:r w:rsidRPr="00613ED7">
        <w:rPr>
          <w:rFonts w:ascii="Times New Roman" w:hAnsi="Times New Roman" w:cs="Times New Roman"/>
          <w:bCs/>
          <w:sz w:val="16"/>
          <w:szCs w:val="16"/>
        </w:rPr>
        <w:t>»</w:t>
      </w:r>
    </w:p>
    <w:p w:rsidR="00613ED7" w:rsidRPr="00613ED7" w:rsidRDefault="00613ED7" w:rsidP="00613ED7">
      <w:pPr>
        <w:jc w:val="both"/>
        <w:rPr>
          <w:rFonts w:ascii="Times New Roman" w:hAnsi="Times New Roman" w:cs="Times New Roman"/>
          <w:bCs/>
          <w:sz w:val="16"/>
          <w:szCs w:val="16"/>
        </w:rPr>
      </w:pPr>
      <w:r w:rsidRPr="00613ED7">
        <w:rPr>
          <w:rFonts w:ascii="Times New Roman" w:hAnsi="Times New Roman" w:cs="Times New Roman"/>
          <w:bCs/>
          <w:iCs/>
          <w:sz w:val="16"/>
          <w:szCs w:val="16"/>
        </w:rPr>
        <w:t xml:space="preserve">             2. Опубликовать решение </w:t>
      </w:r>
      <w:r w:rsidRPr="00613ED7">
        <w:rPr>
          <w:rFonts w:ascii="Times New Roman" w:hAnsi="Times New Roman" w:cs="Times New Roman"/>
          <w:bCs/>
          <w:sz w:val="16"/>
          <w:szCs w:val="16"/>
        </w:rPr>
        <w:t xml:space="preserve"> в бюллетене «МИГ Трегубово»</w:t>
      </w:r>
      <w:r w:rsidRPr="00613ED7">
        <w:rPr>
          <w:rFonts w:ascii="Times New Roman" w:hAnsi="Times New Roman" w:cs="Times New Roman"/>
          <w:bCs/>
          <w:iCs/>
          <w:sz w:val="16"/>
          <w:szCs w:val="16"/>
        </w:rPr>
        <w:t xml:space="preserve"> и разместить на официальном сайте Администрации </w:t>
      </w:r>
      <w:proofErr w:type="spellStart"/>
      <w:r w:rsidRPr="00613ED7">
        <w:rPr>
          <w:rFonts w:ascii="Times New Roman" w:hAnsi="Times New Roman" w:cs="Times New Roman"/>
          <w:bCs/>
          <w:iCs/>
          <w:sz w:val="16"/>
          <w:szCs w:val="16"/>
        </w:rPr>
        <w:t>Трегубовского</w:t>
      </w:r>
      <w:proofErr w:type="spellEnd"/>
      <w:r w:rsidRPr="00613ED7">
        <w:rPr>
          <w:rFonts w:ascii="Times New Roman" w:hAnsi="Times New Roman" w:cs="Times New Roman"/>
          <w:bCs/>
          <w:iCs/>
          <w:sz w:val="16"/>
          <w:szCs w:val="16"/>
        </w:rPr>
        <w:t xml:space="preserve"> сельского поселения.</w:t>
      </w:r>
    </w:p>
    <w:p w:rsidR="00613ED7" w:rsidRDefault="00613ED7" w:rsidP="00613ED7">
      <w:pPr>
        <w:rPr>
          <w:rFonts w:ascii="Times New Roman" w:hAnsi="Times New Roman" w:cs="Times New Roman"/>
          <w:b/>
          <w:bCs/>
          <w:sz w:val="16"/>
          <w:szCs w:val="16"/>
        </w:rPr>
      </w:pPr>
      <w:r w:rsidRPr="00613ED7">
        <w:rPr>
          <w:rFonts w:ascii="Times New Roman" w:hAnsi="Times New Roman" w:cs="Times New Roman"/>
          <w:b/>
          <w:bCs/>
          <w:sz w:val="16"/>
          <w:szCs w:val="16"/>
        </w:rPr>
        <w:t xml:space="preserve">Глава поселения      </w:t>
      </w:r>
      <w:r>
        <w:rPr>
          <w:rFonts w:ascii="Times New Roman" w:hAnsi="Times New Roman" w:cs="Times New Roman"/>
          <w:b/>
          <w:bCs/>
          <w:sz w:val="16"/>
          <w:szCs w:val="16"/>
        </w:rPr>
        <w:t xml:space="preserve">                       </w:t>
      </w:r>
      <w:r w:rsidRPr="00613ED7">
        <w:rPr>
          <w:rFonts w:ascii="Times New Roman" w:hAnsi="Times New Roman" w:cs="Times New Roman"/>
          <w:b/>
          <w:bCs/>
          <w:sz w:val="16"/>
          <w:szCs w:val="16"/>
        </w:rPr>
        <w:t xml:space="preserve">     С.Б. Алексеев</w:t>
      </w:r>
    </w:p>
    <w:p w:rsidR="00613ED7" w:rsidRDefault="00613ED7" w:rsidP="00613ED7">
      <w:pPr>
        <w:jc w:val="center"/>
        <w:rPr>
          <w:rFonts w:ascii="Times New Roman" w:hAnsi="Times New Roman" w:cs="Times New Roman"/>
          <w:b/>
          <w:bCs/>
          <w:sz w:val="16"/>
          <w:szCs w:val="16"/>
        </w:rPr>
      </w:pPr>
      <w:r>
        <w:rPr>
          <w:rFonts w:ascii="Times New Roman" w:hAnsi="Times New Roman" w:cs="Times New Roman"/>
          <w:b/>
          <w:bCs/>
          <w:sz w:val="16"/>
          <w:szCs w:val="16"/>
        </w:rPr>
        <w:t>_________________________________</w:t>
      </w:r>
    </w:p>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Российская Федерация                    </w:t>
      </w:r>
    </w:p>
    <w:p w:rsidR="00791F24" w:rsidRPr="00791F24" w:rsidRDefault="00791F24" w:rsidP="00791F24">
      <w:pPr>
        <w:widowControl w:val="0"/>
        <w:autoSpaceDE w:val="0"/>
        <w:autoSpaceDN w:val="0"/>
        <w:adjustRightInd w:val="0"/>
        <w:spacing w:before="24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Новгородская область </w:t>
      </w:r>
      <w:proofErr w:type="spellStart"/>
      <w:r w:rsidRPr="00791F24">
        <w:rPr>
          <w:rFonts w:ascii="Times New Roman" w:eastAsia="Times New Roman" w:hAnsi="Times New Roman" w:cs="Times New Roman"/>
          <w:b/>
          <w:bCs/>
          <w:sz w:val="16"/>
          <w:szCs w:val="16"/>
          <w:lang w:eastAsia="ru-RU"/>
        </w:rPr>
        <w:t>Чудовский</w:t>
      </w:r>
      <w:proofErr w:type="spellEnd"/>
      <w:r w:rsidRPr="00791F24">
        <w:rPr>
          <w:rFonts w:ascii="Times New Roman" w:eastAsia="Times New Roman" w:hAnsi="Times New Roman" w:cs="Times New Roman"/>
          <w:b/>
          <w:bCs/>
          <w:sz w:val="16"/>
          <w:szCs w:val="16"/>
          <w:lang w:eastAsia="ru-RU"/>
        </w:rPr>
        <w:t xml:space="preserve"> район</w:t>
      </w:r>
    </w:p>
    <w:p w:rsidR="00791F24" w:rsidRPr="00791F24" w:rsidRDefault="00791F24" w:rsidP="00791F24">
      <w:pPr>
        <w:widowControl w:val="0"/>
        <w:autoSpaceDE w:val="0"/>
        <w:autoSpaceDN w:val="0"/>
        <w:adjustRightInd w:val="0"/>
        <w:spacing w:before="24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Администрация </w:t>
      </w:r>
      <w:proofErr w:type="spellStart"/>
      <w:r w:rsidRPr="00791F24">
        <w:rPr>
          <w:rFonts w:ascii="Times New Roman" w:eastAsia="Times New Roman" w:hAnsi="Times New Roman" w:cs="Times New Roman"/>
          <w:b/>
          <w:bCs/>
          <w:sz w:val="16"/>
          <w:szCs w:val="16"/>
          <w:lang w:eastAsia="ru-RU"/>
        </w:rPr>
        <w:t>Трегубовского</w:t>
      </w:r>
      <w:proofErr w:type="spellEnd"/>
      <w:r w:rsidRPr="00791F24">
        <w:rPr>
          <w:rFonts w:ascii="Times New Roman" w:eastAsia="Times New Roman" w:hAnsi="Times New Roman" w:cs="Times New Roman"/>
          <w:b/>
          <w:bCs/>
          <w:sz w:val="16"/>
          <w:szCs w:val="16"/>
          <w:lang w:eastAsia="ru-RU"/>
        </w:rPr>
        <w:t xml:space="preserve"> сельского поселения</w:t>
      </w:r>
    </w:p>
    <w:p w:rsidR="00791F24" w:rsidRPr="00791F24" w:rsidRDefault="00791F24" w:rsidP="00791F24">
      <w:pPr>
        <w:widowControl w:val="0"/>
        <w:autoSpaceDE w:val="0"/>
        <w:autoSpaceDN w:val="0"/>
        <w:adjustRightInd w:val="0"/>
        <w:spacing w:before="240" w:line="360" w:lineRule="atLeast"/>
        <w:jc w:val="center"/>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line="360" w:lineRule="atLeast"/>
        <w:jc w:val="center"/>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line="360" w:lineRule="atLeas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ПОСТАНОВЛЕНИЕ</w:t>
      </w:r>
    </w:p>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от  17.03.2025   № 48                                                                                   </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д. Трегубово                                                                             </w:t>
      </w:r>
    </w:p>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                                                                                                  </w:t>
      </w:r>
    </w:p>
    <w:tbl>
      <w:tblPr>
        <w:tblW w:w="0" w:type="auto"/>
        <w:tblInd w:w="-106" w:type="dxa"/>
        <w:tblLook w:val="01E0" w:firstRow="1" w:lastRow="1" w:firstColumn="1" w:lastColumn="1" w:noHBand="0" w:noVBand="0"/>
      </w:tblPr>
      <w:tblGrid>
        <w:gridCol w:w="4248"/>
      </w:tblGrid>
      <w:tr w:rsidR="00791F24" w:rsidRPr="00791F24" w:rsidTr="003D7007">
        <w:tc>
          <w:tcPr>
            <w:tcW w:w="4248" w:type="dxa"/>
          </w:tcPr>
          <w:p w:rsidR="00791F24" w:rsidRPr="00791F24" w:rsidRDefault="00791F24" w:rsidP="00791F24">
            <w:pPr>
              <w:widowControl w:val="0"/>
              <w:autoSpaceDE w:val="0"/>
              <w:autoSpaceDN w:val="0"/>
              <w:adjustRightInd w:val="0"/>
              <w:spacing w:before="240" w:after="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О внесении изменений </w:t>
            </w:r>
            <w:proofErr w:type="gramStart"/>
            <w:r w:rsidRPr="00791F24">
              <w:rPr>
                <w:rFonts w:ascii="Times New Roman" w:eastAsia="Times New Roman" w:hAnsi="Times New Roman" w:cs="Times New Roman"/>
                <w:b/>
                <w:bCs/>
                <w:sz w:val="16"/>
                <w:szCs w:val="16"/>
                <w:lang w:eastAsia="ru-RU"/>
              </w:rPr>
              <w:t>в</w:t>
            </w:r>
            <w:proofErr w:type="gramEnd"/>
            <w:r w:rsidRPr="00791F24">
              <w:rPr>
                <w:rFonts w:ascii="Times New Roman" w:eastAsia="Times New Roman" w:hAnsi="Times New Roman" w:cs="Times New Roman"/>
                <w:b/>
                <w:bCs/>
                <w:sz w:val="16"/>
                <w:szCs w:val="16"/>
                <w:lang w:eastAsia="ru-RU"/>
              </w:rPr>
              <w:t xml:space="preserve"> </w:t>
            </w:r>
          </w:p>
          <w:p w:rsidR="00791F24" w:rsidRPr="00791F24" w:rsidRDefault="00791F24" w:rsidP="00791F24">
            <w:pPr>
              <w:widowControl w:val="0"/>
              <w:autoSpaceDE w:val="0"/>
              <w:autoSpaceDN w:val="0"/>
              <w:adjustRightInd w:val="0"/>
              <w:spacing w:before="240" w:after="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lastRenderedPageBreak/>
              <w:t>Муниципальную программу</w:t>
            </w:r>
          </w:p>
          <w:p w:rsidR="00791F24" w:rsidRPr="00791F24" w:rsidRDefault="00791F24" w:rsidP="00791F24">
            <w:pPr>
              <w:widowControl w:val="0"/>
              <w:autoSpaceDE w:val="0"/>
              <w:autoSpaceDN w:val="0"/>
              <w:adjustRightInd w:val="0"/>
              <w:spacing w:before="240" w:after="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«Создание комфортных условий проживания для населения </w:t>
            </w:r>
            <w:proofErr w:type="spellStart"/>
            <w:r w:rsidRPr="00791F24">
              <w:rPr>
                <w:rFonts w:ascii="Times New Roman" w:eastAsia="Times New Roman" w:hAnsi="Times New Roman" w:cs="Times New Roman"/>
                <w:b/>
                <w:bCs/>
                <w:sz w:val="16"/>
                <w:szCs w:val="16"/>
                <w:lang w:eastAsia="ru-RU"/>
              </w:rPr>
              <w:t>Трегубовского</w:t>
            </w:r>
            <w:proofErr w:type="spellEnd"/>
            <w:r w:rsidRPr="00791F24">
              <w:rPr>
                <w:rFonts w:ascii="Times New Roman" w:eastAsia="Times New Roman" w:hAnsi="Times New Roman" w:cs="Times New Roman"/>
                <w:b/>
                <w:bCs/>
                <w:sz w:val="16"/>
                <w:szCs w:val="16"/>
                <w:lang w:eastAsia="ru-RU"/>
              </w:rPr>
              <w:t xml:space="preserve"> сельского поселения</w:t>
            </w:r>
          </w:p>
          <w:p w:rsidR="00791F24" w:rsidRPr="00791F24" w:rsidRDefault="00791F24" w:rsidP="00791F24">
            <w:pPr>
              <w:widowControl w:val="0"/>
              <w:autoSpaceDE w:val="0"/>
              <w:autoSpaceDN w:val="0"/>
              <w:adjustRightInd w:val="0"/>
              <w:spacing w:before="240" w:after="0" w:line="360" w:lineRule="atLeas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на 2025 – 2027 годы»</w:t>
            </w:r>
          </w:p>
        </w:tc>
      </w:tr>
    </w:tbl>
    <w:p w:rsidR="00791F24" w:rsidRPr="00791F24" w:rsidRDefault="00791F24" w:rsidP="00791F24">
      <w:pPr>
        <w:widowControl w:val="0"/>
        <w:autoSpaceDE w:val="0"/>
        <w:autoSpaceDN w:val="0"/>
        <w:adjustRightInd w:val="0"/>
        <w:spacing w:before="24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lastRenderedPageBreak/>
        <w:t xml:space="preserve">      </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w:t>
      </w:r>
      <w:proofErr w:type="gramStart"/>
      <w:r w:rsidRPr="00791F24">
        <w:rPr>
          <w:rFonts w:ascii="Times New Roman" w:eastAsia="Times New Roman" w:hAnsi="Times New Roman" w:cs="Times New Roman"/>
          <w:bCs/>
          <w:sz w:val="16"/>
          <w:szCs w:val="16"/>
          <w:lang w:eastAsia="ru-RU"/>
        </w:rPr>
        <w:t xml:space="preserve">В соответствии с </w:t>
      </w:r>
      <w:hyperlink r:id="rId12" w:tgtFrame="_blank" w:history="1">
        <w:r w:rsidRPr="00791F24">
          <w:rPr>
            <w:rStyle w:val="af3"/>
            <w:rFonts w:ascii="Times New Roman" w:eastAsia="Times New Roman" w:hAnsi="Times New Roman" w:cs="Times New Roman"/>
            <w:bCs/>
            <w:sz w:val="16"/>
            <w:szCs w:val="16"/>
            <w:lang w:eastAsia="ru-RU"/>
          </w:rPr>
          <w:t>Порядком</w:t>
        </w:r>
      </w:hyperlink>
      <w:r w:rsidRPr="00791F24">
        <w:rPr>
          <w:rFonts w:ascii="Times New Roman" w:eastAsia="Times New Roman" w:hAnsi="Times New Roman" w:cs="Times New Roman"/>
          <w:bCs/>
          <w:sz w:val="16"/>
          <w:szCs w:val="16"/>
          <w:lang w:eastAsia="ru-RU"/>
        </w:rPr>
        <w:t xml:space="preserve"> разработки, реализации и оценки эффективности муниципальных программ, утвержденным постановлением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23.11.2015  № 196, решением Совета депутатов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14.03.2025 № 177 «О внесении изменений в решение Совета депутатов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18.12.2024 № 169 «О бюджете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на 2025 год и плановый период 2026 и 2027 годов»</w:t>
      </w:r>
      <w:proofErr w:type="gramEnd"/>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ПОСТАНОВЛЯЮ:</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1. Утвердить изменения в Муниципальную программу «Создание комфортных условий проживания для населения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на 2025 – 2027 годы», утвержденную постановлением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от 30.10.2024 № 177, согласно Приложению.</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2.    Контроль исполнения настоящего постановления оставляю за собой.</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3. Опубликовать настоящее постановление в официальном бюллетене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«МИГ Трегубово» и разместить на официальном сайте Администрации </w:t>
      </w:r>
      <w:proofErr w:type="spellStart"/>
      <w:r w:rsidRPr="00791F24">
        <w:rPr>
          <w:rFonts w:ascii="Times New Roman" w:eastAsia="Times New Roman" w:hAnsi="Times New Roman" w:cs="Times New Roman"/>
          <w:bCs/>
          <w:sz w:val="16"/>
          <w:szCs w:val="16"/>
          <w:lang w:eastAsia="ru-RU"/>
        </w:rPr>
        <w:t>Трегубовского</w:t>
      </w:r>
      <w:proofErr w:type="spellEnd"/>
      <w:r w:rsidRPr="00791F24">
        <w:rPr>
          <w:rFonts w:ascii="Times New Roman" w:eastAsia="Times New Roman" w:hAnsi="Times New Roman" w:cs="Times New Roman"/>
          <w:bCs/>
          <w:sz w:val="16"/>
          <w:szCs w:val="16"/>
          <w:lang w:eastAsia="ru-RU"/>
        </w:rPr>
        <w:t xml:space="preserve"> сельского поселения в сети «Интернет».</w:t>
      </w: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Cs/>
          <w:sz w:val="16"/>
          <w:szCs w:val="16"/>
          <w:lang w:eastAsia="ru-RU"/>
        </w:rPr>
      </w:pPr>
      <w:r w:rsidRPr="00791F24">
        <w:rPr>
          <w:rFonts w:ascii="Times New Roman" w:eastAsia="Times New Roman" w:hAnsi="Times New Roman" w:cs="Times New Roman"/>
          <w:bCs/>
          <w:sz w:val="16"/>
          <w:szCs w:val="16"/>
          <w:lang w:eastAsia="ru-RU"/>
        </w:rPr>
        <w:t xml:space="preserve">     4. Постановление вступает в силу </w:t>
      </w:r>
      <w:proofErr w:type="gramStart"/>
      <w:r w:rsidRPr="00791F24">
        <w:rPr>
          <w:rFonts w:ascii="Times New Roman" w:eastAsia="Times New Roman" w:hAnsi="Times New Roman" w:cs="Times New Roman"/>
          <w:bCs/>
          <w:sz w:val="16"/>
          <w:szCs w:val="16"/>
          <w:lang w:eastAsia="ru-RU"/>
        </w:rPr>
        <w:t>с даты опубликования</w:t>
      </w:r>
      <w:proofErr w:type="gramEnd"/>
      <w:r w:rsidRPr="00791F24">
        <w:rPr>
          <w:rFonts w:ascii="Times New Roman" w:eastAsia="Times New Roman" w:hAnsi="Times New Roman" w:cs="Times New Roman"/>
          <w:bCs/>
          <w:sz w:val="16"/>
          <w:szCs w:val="16"/>
          <w:lang w:eastAsia="ru-RU"/>
        </w:rPr>
        <w:t>.</w:t>
      </w:r>
    </w:p>
    <w:p w:rsid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Глава поселения                                             С.Б. Алексеев</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Приложение</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 </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Утверждены</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постановлением Администрации</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proofErr w:type="spellStart"/>
      <w:r w:rsidRPr="00791F24">
        <w:rPr>
          <w:rFonts w:ascii="Times New Roman" w:eastAsia="Times New Roman" w:hAnsi="Times New Roman" w:cs="Times New Roman"/>
          <w:b/>
          <w:bCs/>
          <w:sz w:val="16"/>
          <w:szCs w:val="16"/>
          <w:lang w:eastAsia="ru-RU"/>
        </w:rPr>
        <w:t>Трегубовского</w:t>
      </w:r>
      <w:proofErr w:type="spellEnd"/>
      <w:r w:rsidRPr="00791F24">
        <w:rPr>
          <w:rFonts w:ascii="Times New Roman" w:eastAsia="Times New Roman" w:hAnsi="Times New Roman" w:cs="Times New Roman"/>
          <w:b/>
          <w:bCs/>
          <w:sz w:val="16"/>
          <w:szCs w:val="16"/>
          <w:lang w:eastAsia="ru-RU"/>
        </w:rPr>
        <w:t xml:space="preserve"> сельского поселения</w:t>
      </w:r>
    </w:p>
    <w:p w:rsidR="00791F24" w:rsidRPr="00791F24" w:rsidRDefault="00791F24" w:rsidP="00791F24">
      <w:pPr>
        <w:widowControl w:val="0"/>
        <w:autoSpaceDE w:val="0"/>
        <w:autoSpaceDN w:val="0"/>
        <w:adjustRightInd w:val="0"/>
        <w:spacing w:before="240" w:line="360" w:lineRule="atLeast"/>
        <w:jc w:val="right"/>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от 17.03.2025 № 48</w:t>
      </w:r>
    </w:p>
    <w:p w:rsidR="00791F24" w:rsidRPr="00791F24" w:rsidRDefault="00791F24" w:rsidP="00791F24">
      <w:pPr>
        <w:widowControl w:val="0"/>
        <w:autoSpaceDE w:val="0"/>
        <w:autoSpaceDN w:val="0"/>
        <w:adjustRightInd w:val="0"/>
        <w:spacing w:before="240" w:after="0" w:line="360" w:lineRule="atLeast"/>
        <w:jc w:val="right"/>
        <w:rPr>
          <w:rFonts w:ascii="Times New Roman" w:eastAsia="Times New Roman" w:hAnsi="Times New Roman" w:cs="Times New Roman"/>
          <w:b/>
          <w:bCs/>
          <w:sz w:val="16"/>
          <w:szCs w:val="16"/>
          <w:lang w:eastAsia="ru-RU"/>
        </w:rPr>
      </w:pPr>
    </w:p>
    <w:p w:rsidR="00791F24" w:rsidRDefault="00791F24" w:rsidP="00791F24">
      <w:pPr>
        <w:widowControl w:val="0"/>
        <w:autoSpaceDE w:val="0"/>
        <w:autoSpaceDN w:val="0"/>
        <w:adjustRightInd w:val="0"/>
        <w:spacing w:before="240" w:after="0" w:line="360" w:lineRule="atLeast"/>
        <w:jc w:val="right"/>
        <w:rPr>
          <w:rFonts w:ascii="Times New Roman" w:eastAsia="Times New Roman" w:hAnsi="Times New Roman" w:cs="Times New Roman"/>
          <w:b/>
          <w:bCs/>
          <w:sz w:val="16"/>
          <w:szCs w:val="16"/>
          <w:lang w:eastAsia="ru-RU"/>
        </w:rPr>
      </w:pPr>
    </w:p>
    <w:p w:rsidR="00791F24" w:rsidRPr="00791F24" w:rsidRDefault="00791F24" w:rsidP="00791F24">
      <w:pPr>
        <w:autoSpaceDE w:val="0"/>
        <w:autoSpaceDN w:val="0"/>
        <w:adjustRightInd w:val="0"/>
        <w:spacing w:after="120" w:line="240" w:lineRule="exact"/>
        <w:rPr>
          <w:rFonts w:ascii="Times New Roman" w:eastAsia="Times New Roman" w:hAnsi="Times New Roman" w:cs="Times New Roman"/>
          <w:b/>
          <w:bCs/>
          <w:sz w:val="16"/>
          <w:szCs w:val="16"/>
          <w:lang w:eastAsia="ru-RU"/>
        </w:rPr>
      </w:pP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lastRenderedPageBreak/>
        <w:t>ИЗМЕНЕНИЯ</w:t>
      </w: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в МУНИЦИПАЛЬНУЮ ПРОГРАММУ</w:t>
      </w:r>
    </w:p>
    <w:p w:rsidR="00791F24" w:rsidRPr="00791F24" w:rsidRDefault="00791F24" w:rsidP="00791F24">
      <w:pPr>
        <w:autoSpaceDE w:val="0"/>
        <w:autoSpaceDN w:val="0"/>
        <w:adjustRightInd w:val="0"/>
        <w:spacing w:after="12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 xml:space="preserve">«Создание </w:t>
      </w:r>
      <w:r w:rsidRPr="00791F24">
        <w:rPr>
          <w:rFonts w:ascii="Times New Roman" w:eastAsia="Times New Roman" w:hAnsi="Times New Roman" w:cs="Arial"/>
          <w:b/>
          <w:bCs/>
          <w:sz w:val="16"/>
          <w:szCs w:val="16"/>
          <w:lang w:eastAsia="ru-RU"/>
        </w:rPr>
        <w:t xml:space="preserve">комфортных условий проживания для населения </w:t>
      </w:r>
      <w:proofErr w:type="spellStart"/>
      <w:r w:rsidRPr="00791F24">
        <w:rPr>
          <w:rFonts w:ascii="Times New Roman" w:eastAsia="Times New Roman" w:hAnsi="Times New Roman" w:cs="Arial"/>
          <w:b/>
          <w:bCs/>
          <w:sz w:val="16"/>
          <w:szCs w:val="16"/>
          <w:lang w:eastAsia="ru-RU"/>
        </w:rPr>
        <w:t>Трегубовского</w:t>
      </w:r>
      <w:proofErr w:type="spellEnd"/>
      <w:r w:rsidRPr="00791F24">
        <w:rPr>
          <w:rFonts w:ascii="Times New Roman" w:eastAsia="Times New Roman" w:hAnsi="Times New Roman" w:cs="Arial"/>
          <w:b/>
          <w:bCs/>
          <w:sz w:val="16"/>
          <w:szCs w:val="16"/>
          <w:lang w:eastAsia="ru-RU"/>
        </w:rPr>
        <w:t xml:space="preserve"> сельского поселения</w:t>
      </w:r>
      <w:r w:rsidRPr="00791F24">
        <w:rPr>
          <w:rFonts w:ascii="Times New Roman" w:eastAsia="Times New Roman" w:hAnsi="Times New Roman" w:cs="Times New Roman"/>
          <w:b/>
          <w:bCs/>
          <w:sz w:val="16"/>
          <w:szCs w:val="16"/>
          <w:lang w:eastAsia="ru-RU"/>
        </w:rPr>
        <w:t xml:space="preserve"> на 2025 – 2027 годы»</w:t>
      </w: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1. Внести изменения в пункт 5 Паспорта муниципальной программы «Создание комфортных условий проживания для населения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 на 2025 – 2027 годы», изложив его в следующей редакции:</w:t>
      </w:r>
    </w:p>
    <w:p w:rsidR="00791F24" w:rsidRPr="00791F24" w:rsidRDefault="00791F24" w:rsidP="00791F24">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after="0" w:line="240" w:lineRule="auto"/>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 Объемы и источники финансирования муниципальной программы в целом и по годам реализации (тыс. руб.)*:</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4"/>
        <w:gridCol w:w="1408"/>
        <w:gridCol w:w="1456"/>
        <w:gridCol w:w="1379"/>
        <w:gridCol w:w="1487"/>
        <w:gridCol w:w="1172"/>
        <w:gridCol w:w="1522"/>
      </w:tblGrid>
      <w:tr w:rsidR="00791F24" w:rsidRPr="00791F24" w:rsidTr="003D7007">
        <w:trPr>
          <w:trHeight w:val="240"/>
        </w:trPr>
        <w:tc>
          <w:tcPr>
            <w:tcW w:w="1144" w:type="dxa"/>
            <w:vMerge w:val="restart"/>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Год</w:t>
            </w:r>
          </w:p>
        </w:tc>
        <w:tc>
          <w:tcPr>
            <w:tcW w:w="8424" w:type="dxa"/>
            <w:gridSpan w:val="6"/>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Источник финансирования</w:t>
            </w:r>
          </w:p>
        </w:tc>
      </w:tr>
      <w:tr w:rsidR="00791F24" w:rsidRPr="00791F24" w:rsidTr="003D7007">
        <w:trPr>
          <w:trHeight w:val="240"/>
        </w:trPr>
        <w:tc>
          <w:tcPr>
            <w:tcW w:w="1144" w:type="dxa"/>
            <w:vMerge/>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408"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районный бюджет</w:t>
            </w:r>
          </w:p>
        </w:tc>
        <w:tc>
          <w:tcPr>
            <w:tcW w:w="1456"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областной бюджет</w:t>
            </w:r>
          </w:p>
        </w:tc>
        <w:tc>
          <w:tcPr>
            <w:tcW w:w="1379"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федеральный бюджет</w:t>
            </w:r>
          </w:p>
        </w:tc>
        <w:tc>
          <w:tcPr>
            <w:tcW w:w="148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pacing w:val="-8"/>
                <w:sz w:val="16"/>
                <w:szCs w:val="16"/>
                <w:lang w:eastAsia="ru-RU"/>
              </w:rPr>
            </w:pPr>
            <w:r w:rsidRPr="00791F24">
              <w:rPr>
                <w:rFonts w:ascii="Times New Roman" w:eastAsia="Times New Roman" w:hAnsi="Times New Roman" w:cs="Times New Roman"/>
                <w:spacing w:val="-8"/>
                <w:sz w:val="16"/>
                <w:szCs w:val="16"/>
                <w:lang w:eastAsia="ru-RU"/>
              </w:rPr>
              <w:t>бюджет поселения</w:t>
            </w:r>
          </w:p>
        </w:tc>
        <w:tc>
          <w:tcPr>
            <w:tcW w:w="117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pacing w:val="-8"/>
                <w:sz w:val="16"/>
                <w:szCs w:val="16"/>
                <w:lang w:eastAsia="ru-RU"/>
              </w:rPr>
              <w:t xml:space="preserve">внебюджетные </w:t>
            </w:r>
            <w:r w:rsidRPr="00791F24">
              <w:rPr>
                <w:rFonts w:ascii="Times New Roman" w:eastAsia="Times New Roman" w:hAnsi="Times New Roman" w:cs="Times New Roman"/>
                <w:sz w:val="16"/>
                <w:szCs w:val="16"/>
                <w:lang w:eastAsia="ru-RU"/>
              </w:rPr>
              <w:t>средства</w:t>
            </w:r>
          </w:p>
        </w:tc>
        <w:tc>
          <w:tcPr>
            <w:tcW w:w="152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всего</w:t>
            </w:r>
          </w:p>
        </w:tc>
      </w:tr>
      <w:tr w:rsidR="00791F24" w:rsidRPr="00791F24" w:rsidTr="003D7007">
        <w:trPr>
          <w:trHeight w:val="166"/>
        </w:trPr>
        <w:tc>
          <w:tcPr>
            <w:tcW w:w="114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w:t>
            </w:r>
          </w:p>
        </w:tc>
        <w:tc>
          <w:tcPr>
            <w:tcW w:w="1408"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w:t>
            </w:r>
          </w:p>
        </w:tc>
        <w:tc>
          <w:tcPr>
            <w:tcW w:w="1456"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3</w:t>
            </w:r>
          </w:p>
        </w:tc>
        <w:tc>
          <w:tcPr>
            <w:tcW w:w="1379"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w:t>
            </w:r>
          </w:p>
        </w:tc>
        <w:tc>
          <w:tcPr>
            <w:tcW w:w="148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w:t>
            </w:r>
          </w:p>
        </w:tc>
        <w:tc>
          <w:tcPr>
            <w:tcW w:w="117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6</w:t>
            </w:r>
          </w:p>
        </w:tc>
        <w:tc>
          <w:tcPr>
            <w:tcW w:w="1522"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7</w:t>
            </w:r>
          </w:p>
        </w:tc>
      </w:tr>
      <w:tr w:rsidR="00791F24" w:rsidRPr="00791F24" w:rsidTr="00791F24">
        <w:trPr>
          <w:trHeight w:val="240"/>
        </w:trPr>
        <w:tc>
          <w:tcPr>
            <w:tcW w:w="114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2279,0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11476,7</w:t>
            </w:r>
          </w:p>
        </w:tc>
        <w:tc>
          <w:tcPr>
            <w:tcW w:w="1172"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13755,7</w:t>
            </w:r>
          </w:p>
        </w:tc>
      </w:tr>
      <w:tr w:rsidR="00791F24" w:rsidRPr="00791F24" w:rsidTr="003D7007">
        <w:trPr>
          <w:trHeight w:val="70"/>
        </w:trPr>
        <w:tc>
          <w:tcPr>
            <w:tcW w:w="114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2026</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1519,0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8565,3</w:t>
            </w:r>
          </w:p>
        </w:tc>
        <w:tc>
          <w:tcPr>
            <w:tcW w:w="117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10084,3</w:t>
            </w:r>
          </w:p>
        </w:tc>
      </w:tr>
      <w:tr w:rsidR="00791F24" w:rsidRPr="00791F24" w:rsidTr="003D7007">
        <w:trPr>
          <w:trHeight w:val="240"/>
        </w:trPr>
        <w:tc>
          <w:tcPr>
            <w:tcW w:w="114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2027</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1519,0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8789,0</w:t>
            </w:r>
          </w:p>
        </w:tc>
        <w:tc>
          <w:tcPr>
            <w:tcW w:w="117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10308,0</w:t>
            </w:r>
          </w:p>
        </w:tc>
      </w:tr>
      <w:tr w:rsidR="00791F24" w:rsidRPr="00791F24" w:rsidTr="00791F24">
        <w:trPr>
          <w:trHeight w:val="240"/>
        </w:trPr>
        <w:tc>
          <w:tcPr>
            <w:tcW w:w="1144"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ВСЕГО</w:t>
            </w:r>
          </w:p>
        </w:tc>
        <w:tc>
          <w:tcPr>
            <w:tcW w:w="140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56"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5317,0</w:t>
            </w:r>
          </w:p>
        </w:tc>
        <w:tc>
          <w:tcPr>
            <w:tcW w:w="1379"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487"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28831,0</w:t>
            </w:r>
          </w:p>
        </w:tc>
        <w:tc>
          <w:tcPr>
            <w:tcW w:w="1172"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522" w:type="dxa"/>
            <w:shd w:val="clear" w:color="auto" w:fill="D9D9D9"/>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34148,0</w:t>
            </w:r>
          </w:p>
        </w:tc>
      </w:tr>
    </w:tbl>
    <w:p w:rsidR="00791F24" w:rsidRPr="00791F24" w:rsidRDefault="00791F24" w:rsidP="00791F24">
      <w:pPr>
        <w:widowControl w:val="0"/>
        <w:autoSpaceDE w:val="0"/>
        <w:autoSpaceDN w:val="0"/>
        <w:adjustRightInd w:val="0"/>
        <w:spacing w:before="120" w:after="0" w:line="240" w:lineRule="auto"/>
        <w:jc w:val="both"/>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sz w:val="16"/>
          <w:szCs w:val="16"/>
          <w:lang w:eastAsia="ru-RU"/>
        </w:rPr>
        <w:t>* Объем финансирования Программы может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roofErr w:type="gramStart"/>
      <w:r w:rsidRPr="00791F24">
        <w:rPr>
          <w:rFonts w:ascii="Times New Roman" w:eastAsia="Times New Roman" w:hAnsi="Times New Roman" w:cs="Times New Roman"/>
          <w:sz w:val="16"/>
          <w:szCs w:val="16"/>
          <w:lang w:eastAsia="ru-RU"/>
        </w:rPr>
        <w:t>.</w:t>
      </w:r>
      <w:r w:rsidRPr="00791F24">
        <w:rPr>
          <w:rFonts w:ascii="Times New Roman" w:eastAsia="Times New Roman" w:hAnsi="Times New Roman" w:cs="Times New Roman"/>
          <w:b/>
          <w:bCs/>
          <w:sz w:val="16"/>
          <w:szCs w:val="16"/>
          <w:lang w:eastAsia="ru-RU"/>
        </w:rPr>
        <w:t>»</w:t>
      </w:r>
      <w:proofErr w:type="gramEnd"/>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360" w:lineRule="atLeast"/>
        <w:jc w:val="both"/>
        <w:rPr>
          <w:rFonts w:ascii="Times New Roman" w:eastAsia="Times New Roman" w:hAnsi="Times New Roman" w:cs="Times New Roman"/>
          <w:b/>
          <w:bCs/>
          <w:sz w:val="16"/>
          <w:szCs w:val="16"/>
          <w:lang w:eastAsia="ru-RU"/>
        </w:rPr>
        <w:sectPr w:rsidR="00791F24" w:rsidRPr="00791F24" w:rsidSect="0029387E">
          <w:pgSz w:w="11906" w:h="16838"/>
          <w:pgMar w:top="1134" w:right="567" w:bottom="964" w:left="1985" w:header="567" w:footer="907" w:gutter="0"/>
          <w:pgNumType w:start="1"/>
          <w:cols w:space="720"/>
        </w:sectPr>
      </w:pPr>
      <w:r w:rsidRPr="00791F24">
        <w:rPr>
          <w:rFonts w:ascii="Times New Roman" w:eastAsia="Times New Roman" w:hAnsi="Times New Roman" w:cs="Times New Roman"/>
          <w:sz w:val="16"/>
          <w:szCs w:val="16"/>
          <w:lang w:eastAsia="ru-RU"/>
        </w:rPr>
        <w:t>2.  Внести изменения в пункт 7 «Мероприятия муниципальной программы», изложив его в следующей редакции:</w:t>
      </w:r>
    </w:p>
    <w:p w:rsidR="00791F24" w:rsidRPr="00791F24" w:rsidRDefault="00791F24" w:rsidP="00791F24">
      <w:pPr>
        <w:autoSpaceDE w:val="0"/>
        <w:autoSpaceDN w:val="0"/>
        <w:adjustRightInd w:val="0"/>
        <w:spacing w:after="0" w:line="240" w:lineRule="auto"/>
        <w:rPr>
          <w:rFonts w:ascii="Arial" w:eastAsia="Times New Roman" w:hAnsi="Arial" w:cs="Arial"/>
          <w:b/>
          <w:bCs/>
          <w:sz w:val="16"/>
          <w:szCs w:val="16"/>
          <w:lang w:eastAsia="ru-RU"/>
        </w:rPr>
      </w:pPr>
    </w:p>
    <w:p w:rsidR="00791F24" w:rsidRPr="00791F24" w:rsidRDefault="00791F24" w:rsidP="00791F24">
      <w:pPr>
        <w:widowControl w:val="0"/>
        <w:autoSpaceDE w:val="0"/>
        <w:autoSpaceDN w:val="0"/>
        <w:adjustRightInd w:val="0"/>
        <w:spacing w:after="100" w:afterAutospacing="1" w:line="240" w:lineRule="auto"/>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«7. Мероприятия муниципальной программы</w:t>
      </w:r>
    </w:p>
    <w:tbl>
      <w:tblPr>
        <w:tblW w:w="107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7"/>
        <w:gridCol w:w="1724"/>
        <w:gridCol w:w="1418"/>
        <w:gridCol w:w="1134"/>
        <w:gridCol w:w="1417"/>
        <w:gridCol w:w="1134"/>
        <w:gridCol w:w="709"/>
        <w:gridCol w:w="850"/>
        <w:gridCol w:w="839"/>
        <w:gridCol w:w="12"/>
      </w:tblGrid>
      <w:tr w:rsidR="00791F24" w:rsidRPr="00791F24" w:rsidTr="003D7007">
        <w:trPr>
          <w:trHeight w:val="1015"/>
        </w:trPr>
        <w:tc>
          <w:tcPr>
            <w:tcW w:w="1467" w:type="dxa"/>
            <w:vMerge w:val="restart"/>
            <w:tcBorders>
              <w:bottom w:val="nil"/>
            </w:tcBorders>
            <w:noWrap/>
          </w:tcPr>
          <w:p w:rsidR="00791F24" w:rsidRPr="00791F24" w:rsidRDefault="00791F24" w:rsidP="00791F24">
            <w:pPr>
              <w:widowControl w:val="0"/>
              <w:autoSpaceDE w:val="0"/>
              <w:autoSpaceDN w:val="0"/>
              <w:adjustRightInd w:val="0"/>
              <w:spacing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 </w:t>
            </w:r>
            <w:r w:rsidRPr="00791F24">
              <w:rPr>
                <w:rFonts w:ascii="Times New Roman" w:eastAsia="Times New Roman" w:hAnsi="Times New Roman" w:cs="Times New Roman"/>
                <w:sz w:val="16"/>
                <w:szCs w:val="16"/>
                <w:lang w:eastAsia="ru-RU"/>
              </w:rPr>
              <w:br/>
            </w:r>
            <w:proofErr w:type="gramStart"/>
            <w:r w:rsidRPr="00791F24">
              <w:rPr>
                <w:rFonts w:ascii="Times New Roman" w:eastAsia="Times New Roman" w:hAnsi="Times New Roman" w:cs="Times New Roman"/>
                <w:sz w:val="16"/>
                <w:szCs w:val="16"/>
                <w:lang w:eastAsia="ru-RU"/>
              </w:rPr>
              <w:t>п</w:t>
            </w:r>
            <w:proofErr w:type="gramEnd"/>
            <w:r w:rsidRPr="00791F24">
              <w:rPr>
                <w:rFonts w:ascii="Times New Roman" w:eastAsia="Times New Roman" w:hAnsi="Times New Roman" w:cs="Times New Roman"/>
                <w:sz w:val="16"/>
                <w:szCs w:val="16"/>
                <w:lang w:eastAsia="ru-RU"/>
              </w:rPr>
              <w:t>/п</w:t>
            </w:r>
          </w:p>
        </w:tc>
        <w:tc>
          <w:tcPr>
            <w:tcW w:w="1724" w:type="dxa"/>
            <w:vMerge w:val="restart"/>
            <w:tcBorders>
              <w:bottom w:val="nil"/>
            </w:tcBorders>
            <w:noWrap/>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Наименование мероприятия</w:t>
            </w:r>
          </w:p>
        </w:tc>
        <w:tc>
          <w:tcPr>
            <w:tcW w:w="1418"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pacing w:val="-14"/>
                <w:sz w:val="16"/>
                <w:szCs w:val="16"/>
                <w:lang w:eastAsia="ru-RU"/>
              </w:rPr>
              <w:t>Исполнитель</w:t>
            </w:r>
          </w:p>
        </w:tc>
        <w:tc>
          <w:tcPr>
            <w:tcW w:w="1134"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Срок </w:t>
            </w:r>
            <w:r w:rsidRPr="00791F24">
              <w:rPr>
                <w:rFonts w:ascii="Times New Roman" w:eastAsia="Times New Roman" w:hAnsi="Times New Roman" w:cs="Times New Roman"/>
                <w:sz w:val="16"/>
                <w:szCs w:val="16"/>
                <w:lang w:eastAsia="ru-RU"/>
              </w:rPr>
              <w:br/>
            </w:r>
            <w:r w:rsidRPr="00791F24">
              <w:rPr>
                <w:rFonts w:ascii="Times New Roman" w:eastAsia="Times New Roman" w:hAnsi="Times New Roman" w:cs="Times New Roman"/>
                <w:spacing w:val="-10"/>
                <w:sz w:val="16"/>
                <w:szCs w:val="16"/>
                <w:lang w:eastAsia="ru-RU"/>
              </w:rPr>
              <w:t>реализации</w:t>
            </w:r>
          </w:p>
        </w:tc>
        <w:tc>
          <w:tcPr>
            <w:tcW w:w="1417"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Целевой </w:t>
            </w:r>
            <w:r w:rsidRPr="00791F24">
              <w:rPr>
                <w:rFonts w:ascii="Times New Roman" w:eastAsia="Times New Roman" w:hAnsi="Times New Roman" w:cs="Times New Roman"/>
                <w:sz w:val="16"/>
                <w:szCs w:val="16"/>
                <w:lang w:eastAsia="ru-RU"/>
              </w:rPr>
              <w:br/>
              <w:t xml:space="preserve">показатель (номер </w:t>
            </w:r>
            <w:r w:rsidRPr="00791F24">
              <w:rPr>
                <w:rFonts w:ascii="Times New Roman" w:eastAsia="Times New Roman" w:hAnsi="Times New Roman" w:cs="Times New Roman"/>
                <w:sz w:val="16"/>
                <w:szCs w:val="16"/>
                <w:lang w:eastAsia="ru-RU"/>
              </w:rPr>
              <w:br/>
              <w:t>целевого показателя из паспорта муниципальной программы)</w:t>
            </w:r>
          </w:p>
        </w:tc>
        <w:tc>
          <w:tcPr>
            <w:tcW w:w="1134" w:type="dxa"/>
            <w:vMerge w:val="restart"/>
            <w:tcBorders>
              <w:bottom w:val="nil"/>
            </w:tcBorders>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Источник </w:t>
            </w:r>
            <w:proofErr w:type="spellStart"/>
            <w:proofErr w:type="gramStart"/>
            <w:r w:rsidRPr="00791F24">
              <w:rPr>
                <w:rFonts w:ascii="Times New Roman" w:eastAsia="Times New Roman" w:hAnsi="Times New Roman" w:cs="Times New Roman"/>
                <w:sz w:val="16"/>
                <w:szCs w:val="16"/>
                <w:lang w:eastAsia="ru-RU"/>
              </w:rPr>
              <w:t>финансиро-вания</w:t>
            </w:r>
            <w:proofErr w:type="spellEnd"/>
            <w:proofErr w:type="gramEnd"/>
          </w:p>
        </w:tc>
        <w:tc>
          <w:tcPr>
            <w:tcW w:w="2410" w:type="dxa"/>
            <w:gridSpan w:val="4"/>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Объем финансирования по годам (</w:t>
            </w:r>
            <w:proofErr w:type="spellStart"/>
            <w:r w:rsidRPr="00791F24">
              <w:rPr>
                <w:rFonts w:ascii="Times New Roman" w:eastAsia="Times New Roman" w:hAnsi="Times New Roman" w:cs="Times New Roman"/>
                <w:sz w:val="16"/>
                <w:szCs w:val="16"/>
                <w:lang w:eastAsia="ru-RU"/>
              </w:rPr>
              <w:t>тыс</w:t>
            </w:r>
            <w:proofErr w:type="gramStart"/>
            <w:r w:rsidRPr="00791F24">
              <w:rPr>
                <w:rFonts w:ascii="Times New Roman" w:eastAsia="Times New Roman" w:hAnsi="Times New Roman" w:cs="Times New Roman"/>
                <w:sz w:val="16"/>
                <w:szCs w:val="16"/>
                <w:lang w:eastAsia="ru-RU"/>
              </w:rPr>
              <w:t>.р</w:t>
            </w:r>
            <w:proofErr w:type="gramEnd"/>
            <w:r w:rsidRPr="00791F24">
              <w:rPr>
                <w:rFonts w:ascii="Times New Roman" w:eastAsia="Times New Roman" w:hAnsi="Times New Roman" w:cs="Times New Roman"/>
                <w:sz w:val="16"/>
                <w:szCs w:val="16"/>
                <w:lang w:eastAsia="ru-RU"/>
              </w:rPr>
              <w:t>уб</w:t>
            </w:r>
            <w:proofErr w:type="spellEnd"/>
            <w:r w:rsidRPr="00791F24">
              <w:rPr>
                <w:rFonts w:ascii="Times New Roman" w:eastAsia="Times New Roman" w:hAnsi="Times New Roman" w:cs="Times New Roman"/>
                <w:sz w:val="16"/>
                <w:szCs w:val="16"/>
                <w:lang w:eastAsia="ru-RU"/>
              </w:rPr>
              <w:t>.)*</w:t>
            </w:r>
          </w:p>
        </w:tc>
      </w:tr>
      <w:tr w:rsidR="00791F24" w:rsidRPr="00791F24" w:rsidTr="003D7007">
        <w:trPr>
          <w:gridAfter w:val="1"/>
          <w:wAfter w:w="12" w:type="dxa"/>
          <w:trHeight w:val="456"/>
        </w:trPr>
        <w:tc>
          <w:tcPr>
            <w:tcW w:w="1467"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724"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418"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417"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tcBorders>
              <w:bottom w:val="nil"/>
            </w:tcBorders>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709" w:type="dxa"/>
            <w:tcBorders>
              <w:bottom w:val="nil"/>
            </w:tcBorders>
            <w:noWrap/>
            <w:vAlign w:val="center"/>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w:t>
            </w:r>
          </w:p>
        </w:tc>
        <w:tc>
          <w:tcPr>
            <w:tcW w:w="850" w:type="dxa"/>
            <w:tcBorders>
              <w:bottom w:val="nil"/>
            </w:tcBorders>
            <w:noWrap/>
            <w:vAlign w:val="center"/>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2026</w:t>
            </w:r>
          </w:p>
        </w:tc>
        <w:tc>
          <w:tcPr>
            <w:tcW w:w="839" w:type="dxa"/>
            <w:tcBorders>
              <w:bottom w:val="nil"/>
            </w:tcBorders>
            <w:noWrap/>
            <w:vAlign w:val="center"/>
          </w:tcPr>
          <w:p w:rsidR="00791F24" w:rsidRPr="00791F24" w:rsidRDefault="00791F24" w:rsidP="00791F24">
            <w:pPr>
              <w:widowControl w:val="0"/>
              <w:autoSpaceDE w:val="0"/>
              <w:autoSpaceDN w:val="0"/>
              <w:adjustRightInd w:val="0"/>
              <w:spacing w:before="120" w:after="0" w:line="240" w:lineRule="exact"/>
              <w:ind w:left="-57" w:right="-57"/>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2027</w:t>
            </w:r>
          </w:p>
        </w:tc>
      </w:tr>
      <w:tr w:rsidR="00791F24" w:rsidRPr="00791F24" w:rsidTr="003D7007">
        <w:trPr>
          <w:gridAfter w:val="1"/>
          <w:wAfter w:w="12" w:type="dxa"/>
          <w:trHeight w:val="304"/>
          <w:tblHeader/>
        </w:trPr>
        <w:tc>
          <w:tcPr>
            <w:tcW w:w="1467"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1</w:t>
            </w:r>
          </w:p>
        </w:tc>
        <w:tc>
          <w:tcPr>
            <w:tcW w:w="172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2</w:t>
            </w:r>
          </w:p>
        </w:tc>
        <w:tc>
          <w:tcPr>
            <w:tcW w:w="1418"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3</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4</w:t>
            </w:r>
          </w:p>
        </w:tc>
        <w:tc>
          <w:tcPr>
            <w:tcW w:w="1417"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6</w:t>
            </w:r>
          </w:p>
        </w:tc>
        <w:tc>
          <w:tcPr>
            <w:tcW w:w="70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7</w:t>
            </w:r>
          </w:p>
        </w:tc>
        <w:tc>
          <w:tcPr>
            <w:tcW w:w="850"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8</w:t>
            </w:r>
          </w:p>
        </w:tc>
        <w:tc>
          <w:tcPr>
            <w:tcW w:w="83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9</w:t>
            </w:r>
          </w:p>
        </w:tc>
      </w:tr>
      <w:tr w:rsidR="00791F24" w:rsidRPr="00791F24" w:rsidTr="003D7007">
        <w:trPr>
          <w:trHeight w:val="279"/>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w:t>
            </w:r>
          </w:p>
        </w:tc>
        <w:tc>
          <w:tcPr>
            <w:tcW w:w="9237" w:type="dxa"/>
            <w:gridSpan w:val="9"/>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Цель 1: Обеспечение безопасных и комфортных условий проживания населения на территории населенных пунктов поселения</w:t>
            </w:r>
          </w:p>
        </w:tc>
      </w:tr>
      <w:tr w:rsidR="00791F24" w:rsidRPr="00791F24" w:rsidTr="003D7007">
        <w:trPr>
          <w:gridAfter w:val="1"/>
          <w:wAfter w:w="12" w:type="dxa"/>
          <w:trHeight w:val="66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1</w:t>
            </w:r>
            <w:proofErr w:type="gramEnd"/>
          </w:p>
        </w:tc>
        <w:tc>
          <w:tcPr>
            <w:tcW w:w="1724" w:type="dxa"/>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Финансовое обеспечение мероприятий, обеспечивающих содержание, управление и реализацию муниципального имущества</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1.1.13</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52,0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52,0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52,0</w:t>
            </w:r>
          </w:p>
        </w:tc>
      </w:tr>
      <w:tr w:rsidR="00791F24" w:rsidRPr="00791F24" w:rsidTr="003D7007">
        <w:trPr>
          <w:gridAfter w:val="1"/>
          <w:wAfter w:w="12" w:type="dxa"/>
          <w:trHeight w:val="331"/>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1.3.</w:t>
            </w:r>
          </w:p>
        </w:tc>
        <w:tc>
          <w:tcPr>
            <w:tcW w:w="1724" w:type="dxa"/>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Проведение мероприятий по обеспечению первичных мер пожарной безопасности в границах населенных пунктов поселения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40,4</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40,4</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40,4</w:t>
            </w:r>
          </w:p>
        </w:tc>
      </w:tr>
      <w:tr w:rsidR="00791F24" w:rsidRPr="00791F24" w:rsidTr="00791F24">
        <w:trPr>
          <w:gridAfter w:val="1"/>
          <w:wAfter w:w="12" w:type="dxa"/>
          <w:trHeight w:val="660"/>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2</w:t>
            </w:r>
            <w:proofErr w:type="gramEnd"/>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Содержание улично-дорожной сети в состоянии, отвечающем нормативным требованиям и обеспечивающем безопасность дорожного движения</w:t>
            </w:r>
          </w:p>
        </w:tc>
        <w:tc>
          <w:tcPr>
            <w:tcW w:w="1418"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vMerge w:val="restart"/>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1488,9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1324,3</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1756,3</w:t>
            </w:r>
          </w:p>
        </w:tc>
      </w:tr>
      <w:tr w:rsidR="00791F24" w:rsidRPr="00791F24" w:rsidTr="003D7007">
        <w:trPr>
          <w:gridAfter w:val="1"/>
          <w:wAfter w:w="12" w:type="dxa"/>
          <w:trHeight w:val="660"/>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r w:rsidRPr="00791F24">
              <w:rPr>
                <w:rFonts w:ascii="Times New Roman" w:eastAsia="Times New Roman" w:hAnsi="Times New Roman" w:cs="Times New Roman"/>
                <w:sz w:val="16"/>
                <w:szCs w:val="16"/>
                <w:lang w:eastAsia="ru-RU"/>
              </w:rPr>
              <w:t>Област</w:t>
            </w:r>
            <w:proofErr w:type="spellEnd"/>
            <w:r w:rsidRPr="00791F24">
              <w:rPr>
                <w:rFonts w:ascii="Times New Roman" w:eastAsia="Times New Roman" w:hAnsi="Times New Roman" w:cs="Times New Roman"/>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2279,0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1519,0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1519,0</w:t>
            </w:r>
          </w:p>
        </w:tc>
      </w:tr>
      <w:tr w:rsidR="00791F24" w:rsidRPr="00791F24" w:rsidTr="00791F24">
        <w:trPr>
          <w:gridAfter w:val="1"/>
          <w:wAfter w:w="12" w:type="dxa"/>
          <w:trHeight w:val="660"/>
        </w:trPr>
        <w:tc>
          <w:tcPr>
            <w:tcW w:w="146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1.4.1</w:t>
            </w:r>
          </w:p>
        </w:tc>
        <w:tc>
          <w:tcPr>
            <w:tcW w:w="1724" w:type="dxa"/>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Финансовое обеспечение мероприятий </w:t>
            </w:r>
            <w:r w:rsidRPr="00791F24">
              <w:rPr>
                <w:rFonts w:ascii="Times New Roman" w:eastAsia="Times New Roman" w:hAnsi="Times New Roman" w:cs="Times New Roman"/>
                <w:i/>
                <w:color w:val="000000"/>
                <w:sz w:val="16"/>
                <w:szCs w:val="16"/>
                <w:lang w:eastAsia="ru-RU"/>
              </w:rPr>
              <w:t>по содержанию автомобильных дорог общего пользования местного значения</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791F24">
              <w:rPr>
                <w:rFonts w:ascii="Times New Roman" w:eastAsia="Times New Roman" w:hAnsi="Times New Roman" w:cs="Times New Roman"/>
                <w:bCs/>
                <w:i/>
                <w:sz w:val="16"/>
                <w:szCs w:val="16"/>
                <w:lang w:eastAsia="ru-RU"/>
              </w:rPr>
              <w:t>788,9</w:t>
            </w:r>
          </w:p>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791F24">
              <w:rPr>
                <w:rFonts w:ascii="Times New Roman" w:eastAsia="Times New Roman" w:hAnsi="Times New Roman" w:cs="Times New Roman"/>
                <w:bCs/>
                <w:i/>
                <w:sz w:val="16"/>
                <w:szCs w:val="16"/>
                <w:lang w:eastAsia="ru-RU"/>
              </w:rPr>
              <w:t>600,0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Cs/>
                <w:i/>
                <w:sz w:val="16"/>
                <w:szCs w:val="16"/>
                <w:lang w:eastAsia="ru-RU"/>
              </w:rPr>
            </w:pPr>
            <w:r w:rsidRPr="00791F24">
              <w:rPr>
                <w:rFonts w:ascii="Times New Roman" w:eastAsia="Times New Roman" w:hAnsi="Times New Roman" w:cs="Times New Roman"/>
                <w:bCs/>
                <w:i/>
                <w:sz w:val="16"/>
                <w:szCs w:val="16"/>
                <w:lang w:eastAsia="ru-RU"/>
              </w:rPr>
              <w:t>600,0</w:t>
            </w:r>
          </w:p>
        </w:tc>
      </w:tr>
      <w:tr w:rsidR="00791F24" w:rsidRPr="00791F24" w:rsidTr="00791F24">
        <w:trPr>
          <w:gridAfter w:val="1"/>
          <w:wAfter w:w="12" w:type="dxa"/>
          <w:trHeight w:val="660"/>
        </w:trPr>
        <w:tc>
          <w:tcPr>
            <w:tcW w:w="146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1.4.2</w:t>
            </w:r>
          </w:p>
        </w:tc>
        <w:tc>
          <w:tcPr>
            <w:tcW w:w="1724" w:type="dxa"/>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Финансовое обеспечение мероприятий </w:t>
            </w:r>
            <w:r w:rsidRPr="00791F24">
              <w:rPr>
                <w:rFonts w:ascii="Times New Roman" w:eastAsia="Times New Roman" w:hAnsi="Times New Roman" w:cs="Times New Roman"/>
                <w:i/>
                <w:color w:val="000000"/>
                <w:sz w:val="16"/>
                <w:szCs w:val="16"/>
                <w:lang w:eastAsia="ru-RU"/>
              </w:rPr>
              <w:t>по ремонту автомобильных дорог общего пользования местного значения</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580,0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644,3</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1076,3</w:t>
            </w:r>
          </w:p>
        </w:tc>
      </w:tr>
      <w:tr w:rsidR="00791F24" w:rsidRPr="00791F24" w:rsidTr="003D7007">
        <w:trPr>
          <w:gridAfter w:val="1"/>
          <w:wAfter w:w="12" w:type="dxa"/>
          <w:trHeight w:val="343"/>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1.4.3</w:t>
            </w: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Финансовое обеспечение мероприятий по формированию муниципального дорожного фонда поселения:</w:t>
            </w:r>
          </w:p>
        </w:tc>
        <w:tc>
          <w:tcPr>
            <w:tcW w:w="1418"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vMerge w:val="restart"/>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1.1.2</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120,0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80,0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80,0</w:t>
            </w:r>
          </w:p>
        </w:tc>
      </w:tr>
      <w:tr w:rsidR="00791F24" w:rsidRPr="00791F24" w:rsidTr="003D7007">
        <w:trPr>
          <w:gridAfter w:val="1"/>
          <w:wAfter w:w="12" w:type="dxa"/>
          <w:trHeight w:val="579"/>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2279,0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1519,0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1519,0</w:t>
            </w:r>
          </w:p>
        </w:tc>
      </w:tr>
      <w:tr w:rsidR="00791F24" w:rsidRPr="00791F24" w:rsidTr="003D7007">
        <w:trPr>
          <w:gridAfter w:val="1"/>
          <w:wAfter w:w="12" w:type="dxa"/>
          <w:trHeight w:val="414"/>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1.4.3.1</w:t>
            </w:r>
          </w:p>
        </w:tc>
        <w:tc>
          <w:tcPr>
            <w:tcW w:w="1724" w:type="dxa"/>
            <w:vMerge w:val="restart"/>
            <w:shd w:val="clear" w:color="auto" w:fill="auto"/>
            <w:vAlign w:val="center"/>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РЕМОНТ дорог местного значения, всего:</w:t>
            </w:r>
          </w:p>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59,9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35,9</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35,9</w:t>
            </w:r>
          </w:p>
        </w:tc>
      </w:tr>
      <w:tr w:rsidR="00791F24" w:rsidRPr="00791F24" w:rsidTr="003D7007">
        <w:trPr>
          <w:gridAfter w:val="1"/>
          <w:wAfter w:w="12" w:type="dxa"/>
          <w:trHeight w:val="414"/>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proofErr w:type="spellStart"/>
            <w:r w:rsidRPr="00791F24">
              <w:rPr>
                <w:rFonts w:ascii="Times New Roman" w:eastAsia="Times New Roman" w:hAnsi="Times New Roman" w:cs="Times New Roman"/>
                <w:b/>
                <w:bCs/>
                <w:i/>
                <w:sz w:val="16"/>
                <w:szCs w:val="16"/>
                <w:lang w:eastAsia="ru-RU"/>
              </w:rPr>
              <w:t>Област</w:t>
            </w:r>
            <w:proofErr w:type="spellEnd"/>
            <w:r w:rsidRPr="00791F24">
              <w:rPr>
                <w:rFonts w:ascii="Times New Roman" w:eastAsia="Times New Roman" w:hAnsi="Times New Roman" w:cs="Times New Roman"/>
                <w:b/>
                <w:bCs/>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1138,3</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683,0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683,0</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 </w:t>
            </w:r>
            <w:r w:rsidRPr="00791F24">
              <w:rPr>
                <w:rFonts w:ascii="Times New Roman" w:eastAsia="Times New Roman" w:hAnsi="Times New Roman" w:cs="Times New Roman"/>
                <w:i/>
                <w:iCs/>
                <w:color w:val="000000"/>
                <w:sz w:val="16"/>
                <w:szCs w:val="16"/>
                <w:lang w:eastAsia="ru-RU"/>
              </w:rPr>
              <w:t xml:space="preserve">ремонт участка автомобильной дороги общего </w:t>
            </w:r>
            <w:r w:rsidRPr="00791F24">
              <w:rPr>
                <w:rFonts w:ascii="Times New Roman" w:eastAsia="Times New Roman" w:hAnsi="Times New Roman" w:cs="Times New Roman"/>
                <w:i/>
                <w:iCs/>
                <w:color w:val="000000"/>
                <w:sz w:val="16"/>
                <w:szCs w:val="16"/>
                <w:lang w:eastAsia="ru-RU"/>
              </w:rPr>
              <w:lastRenderedPageBreak/>
              <w:t>пользования местного значения сооружение №14 ул. Мира, д. Радищево (практика инициативного бюджетирования «Дорога к дому»)</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11,0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209,5</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color w:val="000000"/>
                <w:sz w:val="16"/>
                <w:szCs w:val="16"/>
                <w:lang w:eastAsia="ru-RU"/>
              </w:rPr>
              <w:t>- ремонт участка автомобильной дороги общего пользования местного значения (ПК</w:t>
            </w:r>
            <w:proofErr w:type="gramStart"/>
            <w:r w:rsidRPr="00791F24">
              <w:rPr>
                <w:rFonts w:ascii="Times New Roman" w:eastAsia="Times New Roman" w:hAnsi="Times New Roman" w:cs="Times New Roman"/>
                <w:i/>
                <w:iCs/>
                <w:color w:val="000000"/>
                <w:sz w:val="16"/>
                <w:szCs w:val="16"/>
                <w:lang w:eastAsia="ru-RU"/>
              </w:rPr>
              <w:t>0</w:t>
            </w:r>
            <w:proofErr w:type="gramEnd"/>
            <w:r w:rsidRPr="00791F24">
              <w:rPr>
                <w:rFonts w:ascii="Times New Roman" w:eastAsia="Times New Roman" w:hAnsi="Times New Roman" w:cs="Times New Roman"/>
                <w:i/>
                <w:iCs/>
                <w:color w:val="000000"/>
                <w:sz w:val="16"/>
                <w:szCs w:val="16"/>
                <w:lang w:eastAsia="ru-RU"/>
              </w:rPr>
              <w:t xml:space="preserve"> – ПК1+50) пер. Малый, д. Спасская </w:t>
            </w:r>
            <w:proofErr w:type="spellStart"/>
            <w:r w:rsidRPr="00791F24">
              <w:rPr>
                <w:rFonts w:ascii="Times New Roman" w:eastAsia="Times New Roman" w:hAnsi="Times New Roman" w:cs="Times New Roman"/>
                <w:i/>
                <w:iCs/>
                <w:color w:val="000000"/>
                <w:sz w:val="16"/>
                <w:szCs w:val="16"/>
                <w:lang w:eastAsia="ru-RU"/>
              </w:rPr>
              <w:t>Полисть</w:t>
            </w:r>
            <w:proofErr w:type="spellEnd"/>
            <w:r w:rsidRPr="00791F24">
              <w:rPr>
                <w:rFonts w:ascii="Times New Roman" w:eastAsia="Times New Roman" w:hAnsi="Times New Roman" w:cs="Times New Roman"/>
                <w:i/>
                <w:iCs/>
                <w:color w:val="000000"/>
                <w:sz w:val="16"/>
                <w:szCs w:val="16"/>
                <w:lang w:eastAsia="ru-RU"/>
              </w:rPr>
              <w:t xml:space="preserve"> (практика инициативного бюджетирования «Дорога к дому»)</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24,9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473,2</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286"/>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ремонт участка автомобильной дороги общего пользования местного значения сооружение №14 (ул. Партизанки Зои Космодемьянской), д. Радищево)</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11,7</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2"/>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222,1</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636"/>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91F24">
              <w:rPr>
                <w:rFonts w:ascii="Times New Roman" w:eastAsia="Times New Roman" w:hAnsi="Times New Roman" w:cs="Times New Roman"/>
                <w:i/>
                <w:sz w:val="16"/>
                <w:szCs w:val="16"/>
                <w:lang w:eastAsia="ru-RU"/>
              </w:rPr>
              <w:t>- ремонт участка автомобильной дороги общего пользования местного значения сооружение №14 (ул. Сергея Радонежского), д. Радищево</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12,3</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636"/>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233,5</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Cs/>
                <w:i/>
                <w:iCs/>
                <w:sz w:val="16"/>
                <w:szCs w:val="16"/>
                <w:lang w:eastAsia="ru-RU"/>
              </w:rPr>
            </w:pPr>
            <w:r w:rsidRPr="00791F24">
              <w:rPr>
                <w:rFonts w:ascii="Times New Roman" w:eastAsia="Times New Roman" w:hAnsi="Times New Roman" w:cs="Times New Roman"/>
                <w:bCs/>
                <w:i/>
                <w:iCs/>
                <w:sz w:val="16"/>
                <w:szCs w:val="16"/>
                <w:lang w:eastAsia="ru-RU"/>
              </w:rPr>
              <w:t>-</w:t>
            </w:r>
          </w:p>
        </w:tc>
      </w:tr>
      <w:tr w:rsidR="00791F24" w:rsidRPr="00791F24" w:rsidTr="003D7007">
        <w:trPr>
          <w:gridAfter w:val="1"/>
          <w:wAfter w:w="12" w:type="dxa"/>
          <w:trHeight w:val="558"/>
        </w:trPr>
        <w:tc>
          <w:tcPr>
            <w:tcW w:w="1467"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1.4.3.2</w:t>
            </w:r>
          </w:p>
        </w:tc>
        <w:tc>
          <w:tcPr>
            <w:tcW w:w="1724" w:type="dxa"/>
            <w:vMerge w:val="restart"/>
            <w:shd w:val="clear" w:color="auto" w:fill="auto"/>
            <w:vAlign w:val="center"/>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СОДЕРЖАНИЕ дорог местного значения</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r w:rsidRPr="00791F24">
              <w:rPr>
                <w:rFonts w:ascii="Times New Roman" w:eastAsia="Times New Roman" w:hAnsi="Times New Roman" w:cs="Times New Roman"/>
                <w:b/>
                <w:bCs/>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60,1</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44,1</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44,1</w:t>
            </w:r>
          </w:p>
        </w:tc>
      </w:tr>
      <w:tr w:rsidR="00791F24" w:rsidRPr="00791F24" w:rsidTr="003D7007">
        <w:trPr>
          <w:gridAfter w:val="1"/>
          <w:wAfter w:w="12" w:type="dxa"/>
          <w:trHeight w:val="558"/>
        </w:trPr>
        <w:tc>
          <w:tcPr>
            <w:tcW w:w="146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sz w:val="16"/>
                <w:szCs w:val="16"/>
                <w:lang w:eastAsia="ru-RU"/>
              </w:rPr>
            </w:pPr>
            <w:proofErr w:type="spellStart"/>
            <w:r w:rsidRPr="00791F24">
              <w:rPr>
                <w:rFonts w:ascii="Times New Roman" w:eastAsia="Times New Roman" w:hAnsi="Times New Roman" w:cs="Times New Roman"/>
                <w:b/>
                <w:bCs/>
                <w:i/>
                <w:sz w:val="16"/>
                <w:szCs w:val="16"/>
                <w:lang w:eastAsia="ru-RU"/>
              </w:rPr>
              <w:t>Област</w:t>
            </w:r>
            <w:proofErr w:type="spellEnd"/>
            <w:r w:rsidRPr="00791F24">
              <w:rPr>
                <w:rFonts w:ascii="Times New Roman" w:eastAsia="Times New Roman" w:hAnsi="Times New Roman" w:cs="Times New Roman"/>
                <w:b/>
                <w:bCs/>
                <w:i/>
                <w:sz w:val="16"/>
                <w:szCs w:val="16"/>
                <w:lang w:eastAsia="ru-RU"/>
              </w:rPr>
              <w:t>.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1140,7</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836,0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bCs/>
                <w:i/>
                <w:iCs/>
                <w:sz w:val="16"/>
                <w:szCs w:val="16"/>
                <w:lang w:eastAsia="ru-RU"/>
              </w:rPr>
            </w:pPr>
            <w:r w:rsidRPr="00791F24">
              <w:rPr>
                <w:rFonts w:ascii="Times New Roman" w:eastAsia="Times New Roman" w:hAnsi="Times New Roman" w:cs="Times New Roman"/>
                <w:b/>
                <w:bCs/>
                <w:i/>
                <w:iCs/>
                <w:sz w:val="16"/>
                <w:szCs w:val="16"/>
                <w:lang w:eastAsia="ru-RU"/>
              </w:rPr>
              <w:t>836,0</w:t>
            </w:r>
          </w:p>
        </w:tc>
      </w:tr>
      <w:tr w:rsidR="00791F24" w:rsidRPr="00791F24" w:rsidTr="00791F24">
        <w:trPr>
          <w:gridAfter w:val="1"/>
          <w:wAfter w:w="12" w:type="dxa"/>
          <w:trHeight w:val="331"/>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1.5</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b/>
                <w:sz w:val="16"/>
                <w:szCs w:val="16"/>
                <w:lang w:eastAsia="ru-RU"/>
              </w:rPr>
              <w:t>ОМ3</w:t>
            </w:r>
          </w:p>
        </w:tc>
        <w:tc>
          <w:tcPr>
            <w:tcW w:w="1724" w:type="dxa"/>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Финансовое обеспечение организации уличного освещения с учетом мероприятий по энергосбережению</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1.1.5</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1.1.7</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2787,9</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1436,1</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1232,4</w:t>
            </w:r>
          </w:p>
        </w:tc>
      </w:tr>
      <w:tr w:rsidR="00791F24" w:rsidRPr="00791F24" w:rsidTr="003D7007">
        <w:trPr>
          <w:gridAfter w:val="1"/>
          <w:wAfter w:w="12" w:type="dxa"/>
          <w:trHeight w:val="44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4</w:t>
            </w:r>
            <w:proofErr w:type="gramEnd"/>
          </w:p>
        </w:tc>
        <w:tc>
          <w:tcPr>
            <w:tcW w:w="1724" w:type="dxa"/>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Организация благоустройства и озеленения территории, приведение в качественное состояние элементов благоустройства, в том числе:</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1.1.18</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800,0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350,0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345,4</w:t>
            </w:r>
          </w:p>
        </w:tc>
      </w:tr>
      <w:tr w:rsidR="00791F24" w:rsidRPr="00791F24" w:rsidTr="00791F24">
        <w:trPr>
          <w:gridAfter w:val="1"/>
          <w:wAfter w:w="12" w:type="dxa"/>
          <w:trHeight w:val="44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1.6.1</w:t>
            </w:r>
          </w:p>
        </w:tc>
        <w:tc>
          <w:tcPr>
            <w:tcW w:w="1724" w:type="dxa"/>
          </w:tcPr>
          <w:p w:rsidR="00791F24" w:rsidRPr="00791F24" w:rsidRDefault="00791F24" w:rsidP="00791F24">
            <w:pPr>
              <w:spacing w:after="0" w:line="240" w:lineRule="exact"/>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Финансовое обеспечение мероприятий по организации сбора и вывоза ТКО с территории поселения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1.1.24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240,0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45,4</w:t>
            </w:r>
          </w:p>
        </w:tc>
      </w:tr>
      <w:tr w:rsidR="00791F24" w:rsidRPr="00791F24" w:rsidTr="00791F24">
        <w:trPr>
          <w:gridAfter w:val="1"/>
          <w:wAfter w:w="12" w:type="dxa"/>
          <w:trHeight w:val="440"/>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1.6.2</w:t>
            </w:r>
          </w:p>
        </w:tc>
        <w:tc>
          <w:tcPr>
            <w:tcW w:w="1724" w:type="dxa"/>
          </w:tcPr>
          <w:p w:rsidR="00791F24" w:rsidRPr="00791F24" w:rsidRDefault="00791F24" w:rsidP="00791F24">
            <w:pPr>
              <w:spacing w:after="0" w:line="240" w:lineRule="exact"/>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Проведение мероприятий по </w:t>
            </w:r>
            <w:r w:rsidRPr="00791F24">
              <w:rPr>
                <w:rFonts w:ascii="Times New Roman" w:eastAsia="Times New Roman" w:hAnsi="Times New Roman" w:cs="Times New Roman"/>
                <w:i/>
                <w:sz w:val="16"/>
                <w:szCs w:val="16"/>
                <w:lang w:eastAsia="ru-RU"/>
              </w:rPr>
              <w:lastRenderedPageBreak/>
              <w:t>благоустройству территории, обустройству и содержанию мест массового отдыха в поселении</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lastRenderedPageBreak/>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w:t>
            </w:r>
            <w:r w:rsidRPr="00791F24">
              <w:rPr>
                <w:rFonts w:ascii="Times New Roman" w:eastAsia="Times New Roman" w:hAnsi="Times New Roman" w:cs="Times New Roman"/>
                <w:i/>
                <w:sz w:val="16"/>
                <w:szCs w:val="16"/>
                <w:lang w:eastAsia="ru-RU"/>
              </w:rPr>
              <w:lastRenderedPageBreak/>
              <w:t>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lastRenderedPageBreak/>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lastRenderedPageBreak/>
              <w:t>Местный бюджет</w:t>
            </w:r>
          </w:p>
        </w:tc>
        <w:tc>
          <w:tcPr>
            <w:tcW w:w="709" w:type="dxa"/>
            <w:shd w:val="clear" w:color="auto" w:fill="D9D9D9"/>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500,0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300,0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300,0</w:t>
            </w:r>
          </w:p>
        </w:tc>
      </w:tr>
      <w:tr w:rsidR="00791F24" w:rsidRPr="00791F24" w:rsidTr="003D7007">
        <w:trPr>
          <w:gridAfter w:val="1"/>
          <w:wAfter w:w="12" w:type="dxa"/>
          <w:trHeight w:val="440"/>
        </w:trPr>
        <w:tc>
          <w:tcPr>
            <w:tcW w:w="146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lastRenderedPageBreak/>
              <w:t>1.6.3</w:t>
            </w:r>
          </w:p>
        </w:tc>
        <w:tc>
          <w:tcPr>
            <w:tcW w:w="1724" w:type="dxa"/>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Реализация мероприятий по уничтожению борщевика Сосновского химическим способом</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iCs/>
                <w:sz w:val="16"/>
                <w:szCs w:val="16"/>
                <w:lang w:eastAsia="ru-RU"/>
              </w:rPr>
              <w:t>2025-2027</w:t>
            </w:r>
          </w:p>
        </w:tc>
        <w:tc>
          <w:tcPr>
            <w:tcW w:w="1417" w:type="dxa"/>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1.1.18</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0,0</w:t>
            </w:r>
          </w:p>
        </w:tc>
      </w:tr>
      <w:tr w:rsidR="00791F24" w:rsidRPr="00791F24" w:rsidTr="003D7007">
        <w:trPr>
          <w:gridAfter w:val="1"/>
          <w:wAfter w:w="12" w:type="dxa"/>
          <w:trHeight w:val="263"/>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w:t>
            </w:r>
          </w:p>
        </w:tc>
        <w:tc>
          <w:tcPr>
            <w:tcW w:w="1724"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w:t>
            </w:r>
          </w:p>
        </w:tc>
        <w:tc>
          <w:tcPr>
            <w:tcW w:w="850"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w:t>
            </w:r>
          </w:p>
        </w:tc>
        <w:tc>
          <w:tcPr>
            <w:tcW w:w="839" w:type="dxa"/>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10,0</w:t>
            </w:r>
          </w:p>
        </w:tc>
      </w:tr>
      <w:tr w:rsidR="00791F24" w:rsidRPr="00791F24" w:rsidTr="003D7007">
        <w:trPr>
          <w:gridAfter w:val="1"/>
          <w:wAfter w:w="12" w:type="dxa"/>
          <w:trHeight w:val="263"/>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w:t>
            </w:r>
          </w:p>
        </w:tc>
        <w:tc>
          <w:tcPr>
            <w:tcW w:w="1724" w:type="dxa"/>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Финансовое обеспечение мероприятий по проведению топографо-геодезических, картографических и землеустроительных работ и услуг по разработке нормативных правовых актов территориального планирования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1.1.16</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1.1.17</w:t>
            </w: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50,0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50,0</w:t>
            </w:r>
          </w:p>
        </w:tc>
        <w:tc>
          <w:tcPr>
            <w:tcW w:w="839" w:type="dxa"/>
            <w:shd w:val="clear" w:color="auto" w:fill="auto"/>
            <w:noWrap/>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50,0</w:t>
            </w:r>
          </w:p>
        </w:tc>
      </w:tr>
      <w:tr w:rsidR="00791F24" w:rsidRPr="00791F24" w:rsidTr="003D7007">
        <w:trPr>
          <w:gridAfter w:val="1"/>
          <w:wAfter w:w="12" w:type="dxa"/>
          <w:trHeight w:val="416"/>
        </w:trPr>
        <w:tc>
          <w:tcPr>
            <w:tcW w:w="146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1.13.</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ОМ5</w:t>
            </w:r>
          </w:p>
        </w:tc>
        <w:tc>
          <w:tcPr>
            <w:tcW w:w="1724"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 xml:space="preserve">Реализация мероприятий подпрограммы «Обеспечение реализации муниципальной программы «Создание комфортных условий проживания для населения </w:t>
            </w:r>
            <w:proofErr w:type="spellStart"/>
            <w:r w:rsidRPr="00791F24">
              <w:rPr>
                <w:rFonts w:ascii="Times New Roman" w:eastAsia="Times New Roman" w:hAnsi="Times New Roman" w:cs="Times New Roman"/>
                <w:b/>
                <w:sz w:val="16"/>
                <w:szCs w:val="16"/>
                <w:lang w:eastAsia="ru-RU"/>
              </w:rPr>
              <w:t>Трегубовского</w:t>
            </w:r>
            <w:proofErr w:type="spellEnd"/>
            <w:r w:rsidRPr="00791F24">
              <w:rPr>
                <w:rFonts w:ascii="Times New Roman" w:eastAsia="Times New Roman" w:hAnsi="Times New Roman" w:cs="Times New Roman"/>
                <w:b/>
                <w:sz w:val="16"/>
                <w:szCs w:val="16"/>
                <w:lang w:eastAsia="ru-RU"/>
              </w:rPr>
              <w:t xml:space="preserve"> сельского поселения на 2025 – 2027 годы»</w:t>
            </w:r>
          </w:p>
        </w:tc>
        <w:tc>
          <w:tcPr>
            <w:tcW w:w="1418"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1.2.1</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1.2.2</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1.2.3</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1.2.4</w:t>
            </w:r>
          </w:p>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134" w:type="dxa"/>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6052,5</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5302,5</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791F24">
              <w:rPr>
                <w:rFonts w:ascii="Times New Roman" w:eastAsia="Times New Roman" w:hAnsi="Times New Roman" w:cs="Times New Roman"/>
                <w:b/>
                <w:bCs/>
                <w:sz w:val="16"/>
                <w:szCs w:val="16"/>
                <w:lang w:eastAsia="ru-RU"/>
              </w:rPr>
              <w:t>5302,5</w:t>
            </w:r>
          </w:p>
        </w:tc>
      </w:tr>
      <w:tr w:rsidR="00791F24" w:rsidRPr="00791F24" w:rsidTr="003D7007">
        <w:trPr>
          <w:gridAfter w:val="1"/>
          <w:wAfter w:w="12" w:type="dxa"/>
          <w:trHeight w:val="263"/>
        </w:trPr>
        <w:tc>
          <w:tcPr>
            <w:tcW w:w="1467" w:type="dxa"/>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1.14.</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6</w:t>
            </w:r>
            <w:proofErr w:type="gramEnd"/>
          </w:p>
        </w:tc>
        <w:tc>
          <w:tcPr>
            <w:tcW w:w="1724" w:type="dxa"/>
            <w:vAlign w:val="center"/>
          </w:tcPr>
          <w:p w:rsidR="00791F24" w:rsidRPr="00791F24" w:rsidRDefault="00791F24" w:rsidP="00791F24">
            <w:pPr>
              <w:widowControl w:val="0"/>
              <w:autoSpaceDE w:val="0"/>
              <w:autoSpaceDN w:val="0"/>
              <w:adjustRightInd w:val="0"/>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 xml:space="preserve">Нормативно-правовое регулирование создания экономической </w:t>
            </w:r>
            <w:r w:rsidRPr="00791F24">
              <w:rPr>
                <w:rFonts w:ascii="Times New Roman" w:eastAsia="Times New Roman" w:hAnsi="Times New Roman" w:cs="Times New Roman"/>
                <w:b/>
                <w:sz w:val="16"/>
                <w:szCs w:val="16"/>
                <w:lang w:eastAsia="ru-RU"/>
              </w:rPr>
              <w:lastRenderedPageBreak/>
              <w:t>подпрограммы муниципального образования</w:t>
            </w:r>
          </w:p>
        </w:tc>
        <w:tc>
          <w:tcPr>
            <w:tcW w:w="1418" w:type="dxa"/>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lastRenderedPageBreak/>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1134" w:type="dxa"/>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 xml:space="preserve">без </w:t>
            </w:r>
            <w:proofErr w:type="spellStart"/>
            <w:proofErr w:type="gramStart"/>
            <w:r w:rsidRPr="00791F24">
              <w:rPr>
                <w:rFonts w:ascii="Times New Roman" w:eastAsia="Times New Roman" w:hAnsi="Times New Roman" w:cs="Times New Roman"/>
                <w:sz w:val="16"/>
                <w:szCs w:val="16"/>
                <w:lang w:eastAsia="ru-RU"/>
              </w:rPr>
              <w:t>финансиро-вания</w:t>
            </w:r>
            <w:proofErr w:type="spellEnd"/>
            <w:proofErr w:type="gramEnd"/>
          </w:p>
        </w:tc>
        <w:tc>
          <w:tcPr>
            <w:tcW w:w="709" w:type="dxa"/>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c>
          <w:tcPr>
            <w:tcW w:w="839" w:type="dxa"/>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w:t>
            </w:r>
          </w:p>
        </w:tc>
      </w:tr>
      <w:tr w:rsidR="00791F24" w:rsidRPr="00791F24" w:rsidTr="00791F24">
        <w:trPr>
          <w:gridAfter w:val="1"/>
          <w:wAfter w:w="12" w:type="dxa"/>
          <w:trHeight w:val="480"/>
        </w:trPr>
        <w:tc>
          <w:tcPr>
            <w:tcW w:w="146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lastRenderedPageBreak/>
              <w:t>1.15</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w:t>
            </w:r>
            <w:proofErr w:type="gramStart"/>
            <w:r w:rsidRPr="00791F24">
              <w:rPr>
                <w:rFonts w:ascii="Times New Roman" w:eastAsia="Times New Roman" w:hAnsi="Times New Roman" w:cs="Times New Roman"/>
                <w:b/>
                <w:sz w:val="16"/>
                <w:szCs w:val="16"/>
                <w:lang w:eastAsia="ru-RU"/>
              </w:rPr>
              <w:t>7</w:t>
            </w:r>
            <w:proofErr w:type="gramEnd"/>
          </w:p>
        </w:tc>
        <w:tc>
          <w:tcPr>
            <w:tcW w:w="1724" w:type="dxa"/>
            <w:vMerge w:val="restart"/>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 xml:space="preserve">Финансовое обеспечение мероприятий в рамках практики </w:t>
            </w:r>
            <w:proofErr w:type="gramStart"/>
            <w:r w:rsidRPr="00791F24">
              <w:rPr>
                <w:rFonts w:ascii="Times New Roman" w:eastAsia="Times New Roman" w:hAnsi="Times New Roman" w:cs="Times New Roman"/>
                <w:b/>
                <w:sz w:val="16"/>
                <w:szCs w:val="16"/>
                <w:lang w:eastAsia="ru-RU"/>
              </w:rPr>
              <w:t>инициативного</w:t>
            </w:r>
            <w:proofErr w:type="gramEnd"/>
            <w:r w:rsidRPr="00791F24">
              <w:rPr>
                <w:rFonts w:ascii="Times New Roman" w:eastAsia="Times New Roman" w:hAnsi="Times New Roman" w:cs="Times New Roman"/>
                <w:b/>
                <w:sz w:val="16"/>
                <w:szCs w:val="16"/>
                <w:lang w:eastAsia="ru-RU"/>
              </w:rPr>
              <w:t xml:space="preserve"> бюджетирования</w:t>
            </w:r>
          </w:p>
        </w:tc>
        <w:tc>
          <w:tcPr>
            <w:tcW w:w="1418" w:type="dxa"/>
            <w:vMerge w:val="restart"/>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vMerge w:val="restart"/>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1.1.14</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1.1.15</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1.1.19</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1.1.20</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190,0</w:t>
            </w:r>
          </w:p>
        </w:tc>
        <w:tc>
          <w:tcPr>
            <w:tcW w:w="850"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26"/>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p>
        </w:tc>
        <w:tc>
          <w:tcPr>
            <w:tcW w:w="1724" w:type="dxa"/>
            <w:vMerge/>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
        </w:tc>
        <w:tc>
          <w:tcPr>
            <w:tcW w:w="1134" w:type="dxa"/>
            <w:vMerge/>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c>
          <w:tcPr>
            <w:tcW w:w="850"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966"/>
        </w:trPr>
        <w:tc>
          <w:tcPr>
            <w:tcW w:w="146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1.15.1</w:t>
            </w: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color w:val="000000"/>
                <w:sz w:val="16"/>
                <w:szCs w:val="16"/>
                <w:lang w:eastAsia="ru-RU"/>
              </w:rPr>
            </w:pPr>
            <w:r w:rsidRPr="00791F24">
              <w:rPr>
                <w:rFonts w:ascii="Times New Roman" w:eastAsia="Times New Roman" w:hAnsi="Times New Roman" w:cs="Times New Roman"/>
                <w:i/>
                <w:sz w:val="16"/>
                <w:szCs w:val="16"/>
                <w:lang w:eastAsia="ru-RU"/>
              </w:rPr>
              <w:t>Финансовое обеспечение мероприятий по реализации проектов территориальных общественных самоуправлений, включенных в муниципальные программы развития территорий, в рамках практики инициативного бюджетирования «Территориальное общественное самоуправление (ТОС) на территории Новгородской области»</w:t>
            </w:r>
          </w:p>
        </w:tc>
        <w:tc>
          <w:tcPr>
            <w:tcW w:w="1418"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roofErr w:type="spellStart"/>
            <w:proofErr w:type="gramStart"/>
            <w:r w:rsidRPr="00791F24">
              <w:rPr>
                <w:rFonts w:ascii="Times New Roman" w:eastAsia="Times New Roman" w:hAnsi="Times New Roman" w:cs="Times New Roman"/>
                <w:i/>
                <w:sz w:val="16"/>
                <w:szCs w:val="16"/>
                <w:lang w:eastAsia="ru-RU"/>
              </w:rPr>
              <w:t>Админист</w:t>
            </w:r>
            <w:proofErr w:type="spellEnd"/>
            <w:r w:rsidRPr="00791F24">
              <w:rPr>
                <w:rFonts w:ascii="Times New Roman" w:eastAsia="Times New Roman" w:hAnsi="Times New Roman" w:cs="Times New Roman"/>
                <w:i/>
                <w:sz w:val="16"/>
                <w:szCs w:val="16"/>
                <w:lang w:eastAsia="ru-RU"/>
              </w:rPr>
              <w:t>-рация</w:t>
            </w:r>
            <w:proofErr w:type="gramEnd"/>
            <w:r w:rsidRPr="00791F24">
              <w:rPr>
                <w:rFonts w:ascii="Times New Roman" w:eastAsia="Times New Roman" w:hAnsi="Times New Roman" w:cs="Times New Roman"/>
                <w:i/>
                <w:sz w:val="16"/>
                <w:szCs w:val="16"/>
                <w:lang w:eastAsia="ru-RU"/>
              </w:rPr>
              <w:t xml:space="preserve"> </w:t>
            </w:r>
            <w:proofErr w:type="spellStart"/>
            <w:r w:rsidRPr="00791F24">
              <w:rPr>
                <w:rFonts w:ascii="Times New Roman" w:eastAsia="Times New Roman" w:hAnsi="Times New Roman" w:cs="Times New Roman"/>
                <w:i/>
                <w:sz w:val="16"/>
                <w:szCs w:val="16"/>
                <w:lang w:eastAsia="ru-RU"/>
              </w:rPr>
              <w:t>Трегубовского</w:t>
            </w:r>
            <w:proofErr w:type="spellEnd"/>
            <w:r w:rsidRPr="00791F24">
              <w:rPr>
                <w:rFonts w:ascii="Times New Roman" w:eastAsia="Times New Roman" w:hAnsi="Times New Roman" w:cs="Times New Roman"/>
                <w:i/>
                <w:sz w:val="16"/>
                <w:szCs w:val="16"/>
                <w:lang w:eastAsia="ru-RU"/>
              </w:rPr>
              <w:t xml:space="preserve"> сельского поселения</w:t>
            </w:r>
          </w:p>
        </w:tc>
        <w:tc>
          <w:tcPr>
            <w:tcW w:w="1134" w:type="dxa"/>
            <w:vMerge w:val="restart"/>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iCs/>
                <w:sz w:val="16"/>
                <w:szCs w:val="16"/>
                <w:lang w:eastAsia="ru-RU"/>
              </w:rPr>
            </w:pPr>
            <w:r w:rsidRPr="00791F24">
              <w:rPr>
                <w:rFonts w:ascii="Times New Roman" w:eastAsia="Times New Roman" w:hAnsi="Times New Roman" w:cs="Times New Roman"/>
                <w:i/>
                <w:sz w:val="16"/>
                <w:szCs w:val="16"/>
                <w:lang w:eastAsia="ru-RU"/>
              </w:rPr>
              <w:t>2025-2027</w:t>
            </w:r>
          </w:p>
        </w:tc>
        <w:tc>
          <w:tcPr>
            <w:tcW w:w="1417" w:type="dxa"/>
            <w:vMerge w:val="restart"/>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1.1.14</w:t>
            </w:r>
          </w:p>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1.1.15</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190,0 </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966"/>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690"/>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ТОС «Кузино». Проект: «Приобретение и установка детского игрового оборудования на территории ТОС «Кузино»»;</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63,0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690"/>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 ТОС д. </w:t>
            </w:r>
            <w:proofErr w:type="spellStart"/>
            <w:r w:rsidRPr="00791F24">
              <w:rPr>
                <w:rFonts w:ascii="Times New Roman" w:eastAsia="Times New Roman" w:hAnsi="Times New Roman" w:cs="Times New Roman"/>
                <w:i/>
                <w:sz w:val="16"/>
                <w:szCs w:val="16"/>
                <w:lang w:eastAsia="ru-RU"/>
              </w:rPr>
              <w:t>Селищи</w:t>
            </w:r>
            <w:proofErr w:type="spellEnd"/>
            <w:r w:rsidRPr="00791F24">
              <w:rPr>
                <w:rFonts w:ascii="Times New Roman" w:eastAsia="Times New Roman" w:hAnsi="Times New Roman" w:cs="Times New Roman"/>
                <w:i/>
                <w:sz w:val="16"/>
                <w:szCs w:val="16"/>
                <w:lang w:eastAsia="ru-RU"/>
              </w:rPr>
              <w:t xml:space="preserve">. Проект: «Благоустройство территории детской площадки в д. </w:t>
            </w:r>
            <w:proofErr w:type="spellStart"/>
            <w:r w:rsidRPr="00791F24">
              <w:rPr>
                <w:rFonts w:ascii="Times New Roman" w:eastAsia="Times New Roman" w:hAnsi="Times New Roman" w:cs="Times New Roman"/>
                <w:i/>
                <w:sz w:val="16"/>
                <w:szCs w:val="16"/>
                <w:lang w:eastAsia="ru-RU"/>
              </w:rPr>
              <w:t>Селищи</w:t>
            </w:r>
            <w:proofErr w:type="spellEnd"/>
            <w:r w:rsidRPr="00791F24">
              <w:rPr>
                <w:rFonts w:ascii="Times New Roman" w:eastAsia="Times New Roman" w:hAnsi="Times New Roman" w:cs="Times New Roman"/>
                <w:i/>
                <w:sz w:val="16"/>
                <w:szCs w:val="16"/>
                <w:lang w:eastAsia="ru-RU"/>
              </w:rPr>
              <w:t>»;</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68,0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val="restart"/>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 xml:space="preserve">- ТОС д. </w:t>
            </w:r>
            <w:proofErr w:type="spellStart"/>
            <w:r w:rsidRPr="00791F24">
              <w:rPr>
                <w:rFonts w:ascii="Times New Roman" w:eastAsia="Times New Roman" w:hAnsi="Times New Roman" w:cs="Times New Roman"/>
                <w:i/>
                <w:sz w:val="16"/>
                <w:szCs w:val="16"/>
                <w:lang w:eastAsia="ru-RU"/>
              </w:rPr>
              <w:t>Арефино</w:t>
            </w:r>
            <w:proofErr w:type="spellEnd"/>
            <w:r w:rsidRPr="00791F24">
              <w:rPr>
                <w:rFonts w:ascii="Times New Roman" w:eastAsia="Times New Roman" w:hAnsi="Times New Roman" w:cs="Times New Roman"/>
                <w:i/>
                <w:sz w:val="16"/>
                <w:szCs w:val="16"/>
                <w:lang w:eastAsia="ru-RU"/>
              </w:rPr>
              <w:t xml:space="preserve">. Проект: «Приобретение и установка беседки в д. </w:t>
            </w:r>
            <w:proofErr w:type="spellStart"/>
            <w:r w:rsidRPr="00791F24">
              <w:rPr>
                <w:rFonts w:ascii="Times New Roman" w:eastAsia="Times New Roman" w:hAnsi="Times New Roman" w:cs="Times New Roman"/>
                <w:i/>
                <w:sz w:val="16"/>
                <w:szCs w:val="16"/>
                <w:lang w:eastAsia="ru-RU"/>
              </w:rPr>
              <w:t>Арефино</w:t>
            </w:r>
            <w:proofErr w:type="spellEnd"/>
            <w:r w:rsidRPr="00791F24">
              <w:rPr>
                <w:rFonts w:ascii="Times New Roman" w:eastAsia="Times New Roman" w:hAnsi="Times New Roman" w:cs="Times New Roman"/>
                <w:i/>
                <w:sz w:val="16"/>
                <w:szCs w:val="16"/>
                <w:lang w:eastAsia="ru-RU"/>
              </w:rPr>
              <w:t>»</w:t>
            </w: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59,0</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791F24">
        <w:trPr>
          <w:gridAfter w:val="1"/>
          <w:wAfter w:w="12" w:type="dxa"/>
          <w:trHeight w:val="552"/>
        </w:trPr>
        <w:tc>
          <w:tcPr>
            <w:tcW w:w="146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724" w:type="dxa"/>
            <w:vMerge/>
            <w:shd w:val="clear" w:color="auto" w:fill="auto"/>
          </w:tcPr>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i/>
                <w:sz w:val="16"/>
                <w:szCs w:val="16"/>
                <w:lang w:eastAsia="ru-RU"/>
              </w:rPr>
            </w:pPr>
          </w:p>
        </w:tc>
        <w:tc>
          <w:tcPr>
            <w:tcW w:w="1418" w:type="dxa"/>
            <w:vMerge/>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i/>
                <w:sz w:val="16"/>
                <w:szCs w:val="16"/>
                <w:lang w:eastAsia="ru-RU"/>
              </w:rPr>
            </w:pPr>
          </w:p>
        </w:tc>
        <w:tc>
          <w:tcPr>
            <w:tcW w:w="1134" w:type="dxa"/>
            <w:vMerge/>
            <w:shd w:val="clear" w:color="auto" w:fill="auto"/>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
        </w:tc>
        <w:tc>
          <w:tcPr>
            <w:tcW w:w="1417" w:type="dxa"/>
            <w:vMerge/>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proofErr w:type="spellStart"/>
            <w:r w:rsidRPr="00791F24">
              <w:rPr>
                <w:rFonts w:ascii="Times New Roman" w:eastAsia="Times New Roman" w:hAnsi="Times New Roman" w:cs="Times New Roman"/>
                <w:i/>
                <w:sz w:val="16"/>
                <w:szCs w:val="16"/>
                <w:lang w:eastAsia="ru-RU"/>
              </w:rPr>
              <w:t>Област</w:t>
            </w:r>
            <w:proofErr w:type="spellEnd"/>
            <w:r w:rsidRPr="00791F24">
              <w:rPr>
                <w:rFonts w:ascii="Times New Roman" w:eastAsia="Times New Roman" w:hAnsi="Times New Roman" w:cs="Times New Roman"/>
                <w:i/>
                <w:sz w:val="16"/>
                <w:szCs w:val="16"/>
                <w:lang w:eastAsia="ru-RU"/>
              </w:rPr>
              <w:t>. бюджет</w:t>
            </w:r>
          </w:p>
        </w:tc>
        <w:tc>
          <w:tcPr>
            <w:tcW w:w="709" w:type="dxa"/>
            <w:shd w:val="clear" w:color="auto" w:fill="D9D9D9"/>
            <w:noWrap/>
            <w:vAlign w:val="center"/>
          </w:tcPr>
          <w:p w:rsidR="00791F24" w:rsidRPr="00791F24" w:rsidRDefault="00791F24" w:rsidP="00791F24">
            <w:pPr>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w:t>
            </w:r>
          </w:p>
        </w:tc>
        <w:tc>
          <w:tcPr>
            <w:tcW w:w="850"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c>
          <w:tcPr>
            <w:tcW w:w="839" w:type="dxa"/>
            <w:shd w:val="clear" w:color="auto" w:fill="auto"/>
            <w:noWrap/>
            <w:vAlign w:val="center"/>
          </w:tcPr>
          <w:p w:rsidR="00791F24" w:rsidRPr="00791F24" w:rsidRDefault="00791F24" w:rsidP="00791F24">
            <w:pPr>
              <w:widowControl w:val="0"/>
              <w:autoSpaceDE w:val="0"/>
              <w:autoSpaceDN w:val="0"/>
              <w:adjustRightInd w:val="0"/>
              <w:spacing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b/>
                <w:sz w:val="16"/>
                <w:szCs w:val="16"/>
                <w:lang w:eastAsia="ru-RU"/>
              </w:rPr>
              <w:t>-</w:t>
            </w:r>
          </w:p>
        </w:tc>
      </w:tr>
      <w:tr w:rsidR="00791F24" w:rsidRPr="00791F24" w:rsidTr="003D7007">
        <w:trPr>
          <w:gridAfter w:val="1"/>
          <w:wAfter w:w="12" w:type="dxa"/>
          <w:trHeight w:val="2170"/>
        </w:trPr>
        <w:tc>
          <w:tcPr>
            <w:tcW w:w="1467" w:type="dxa"/>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1.16</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ОМ8</w:t>
            </w:r>
          </w:p>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p>
        </w:tc>
        <w:tc>
          <w:tcPr>
            <w:tcW w:w="1724" w:type="dxa"/>
            <w:shd w:val="clear" w:color="auto" w:fill="auto"/>
            <w:vAlign w:val="center"/>
          </w:tcPr>
          <w:p w:rsidR="00791F24" w:rsidRPr="00791F24" w:rsidRDefault="00791F24" w:rsidP="00791F24">
            <w:pPr>
              <w:spacing w:after="0" w:line="240" w:lineRule="exact"/>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Проведение мероприятий по созданию условий для развития малого и среднего предпринимательства, включающих в себя финансовую, имущественную, информационную, консультационную поддержку субъектов МСП</w:t>
            </w:r>
          </w:p>
        </w:tc>
        <w:tc>
          <w:tcPr>
            <w:tcW w:w="1418" w:type="dxa"/>
            <w:shd w:val="clear" w:color="auto" w:fill="auto"/>
          </w:tcPr>
          <w:p w:rsidR="00791F24" w:rsidRPr="00791F24" w:rsidRDefault="00791F24" w:rsidP="00791F24">
            <w:pPr>
              <w:widowControl w:val="0"/>
              <w:autoSpaceDE w:val="0"/>
              <w:autoSpaceDN w:val="0"/>
              <w:adjustRightInd w:val="0"/>
              <w:spacing w:before="120" w:after="0" w:line="240" w:lineRule="exact"/>
              <w:rPr>
                <w:rFonts w:ascii="Times New Roman" w:eastAsia="Times New Roman" w:hAnsi="Times New Roman" w:cs="Times New Roman"/>
                <w:sz w:val="16"/>
                <w:szCs w:val="16"/>
                <w:lang w:eastAsia="ru-RU"/>
              </w:rPr>
            </w:pPr>
            <w:proofErr w:type="spellStart"/>
            <w:proofErr w:type="gramStart"/>
            <w:r w:rsidRPr="00791F24">
              <w:rPr>
                <w:rFonts w:ascii="Times New Roman" w:eastAsia="Times New Roman" w:hAnsi="Times New Roman" w:cs="Times New Roman"/>
                <w:sz w:val="16"/>
                <w:szCs w:val="16"/>
                <w:lang w:eastAsia="ru-RU"/>
              </w:rPr>
              <w:t>Админист</w:t>
            </w:r>
            <w:proofErr w:type="spellEnd"/>
            <w:r w:rsidRPr="00791F24">
              <w:rPr>
                <w:rFonts w:ascii="Times New Roman" w:eastAsia="Times New Roman" w:hAnsi="Times New Roman" w:cs="Times New Roman"/>
                <w:sz w:val="16"/>
                <w:szCs w:val="16"/>
                <w:lang w:eastAsia="ru-RU"/>
              </w:rPr>
              <w:t>-рация</w:t>
            </w:r>
            <w:proofErr w:type="gramEnd"/>
            <w:r w:rsidRPr="00791F24">
              <w:rPr>
                <w:rFonts w:ascii="Times New Roman" w:eastAsia="Times New Roman" w:hAnsi="Times New Roman" w:cs="Times New Roman"/>
                <w:sz w:val="16"/>
                <w:szCs w:val="16"/>
                <w:lang w:eastAsia="ru-RU"/>
              </w:rPr>
              <w:t xml:space="preserve"> </w:t>
            </w:r>
            <w:proofErr w:type="spellStart"/>
            <w:r w:rsidRPr="00791F24">
              <w:rPr>
                <w:rFonts w:ascii="Times New Roman" w:eastAsia="Times New Roman" w:hAnsi="Times New Roman" w:cs="Times New Roman"/>
                <w:sz w:val="16"/>
                <w:szCs w:val="16"/>
                <w:lang w:eastAsia="ru-RU"/>
              </w:rPr>
              <w:t>Трегубовского</w:t>
            </w:r>
            <w:proofErr w:type="spellEnd"/>
            <w:r w:rsidRPr="00791F24">
              <w:rPr>
                <w:rFonts w:ascii="Times New Roman" w:eastAsia="Times New Roman" w:hAnsi="Times New Roman" w:cs="Times New Roman"/>
                <w:sz w:val="16"/>
                <w:szCs w:val="16"/>
                <w:lang w:eastAsia="ru-RU"/>
              </w:rPr>
              <w:t xml:space="preserve"> сельского поселения</w:t>
            </w:r>
          </w:p>
        </w:tc>
        <w:tc>
          <w:tcPr>
            <w:tcW w:w="1134" w:type="dxa"/>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2025-2027</w:t>
            </w:r>
          </w:p>
        </w:tc>
        <w:tc>
          <w:tcPr>
            <w:tcW w:w="1417" w:type="dxa"/>
            <w:shd w:val="clear" w:color="auto" w:fill="auto"/>
            <w:vAlign w:val="center"/>
          </w:tcPr>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1.1.21</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1.1.22</w:t>
            </w:r>
          </w:p>
          <w:p w:rsidR="00791F24" w:rsidRPr="00791F24" w:rsidRDefault="00791F24" w:rsidP="00791F24">
            <w:pPr>
              <w:spacing w:after="0" w:line="240" w:lineRule="exact"/>
              <w:jc w:val="center"/>
              <w:rPr>
                <w:rFonts w:ascii="Times New Roman" w:eastAsia="Times New Roman" w:hAnsi="Times New Roman" w:cs="Times New Roman"/>
                <w:sz w:val="16"/>
                <w:szCs w:val="16"/>
                <w:lang w:eastAsia="ru-RU"/>
              </w:rPr>
            </w:pPr>
            <w:r w:rsidRPr="00791F24">
              <w:rPr>
                <w:rFonts w:ascii="Times New Roman" w:eastAsia="Times New Roman" w:hAnsi="Times New Roman" w:cs="Times New Roman"/>
                <w:sz w:val="16"/>
                <w:szCs w:val="16"/>
                <w:lang w:eastAsia="ru-RU"/>
              </w:rPr>
              <w:t>1.1.23</w:t>
            </w:r>
          </w:p>
        </w:tc>
        <w:tc>
          <w:tcPr>
            <w:tcW w:w="1134" w:type="dxa"/>
            <w:shd w:val="clear" w:color="auto" w:fill="auto"/>
            <w:vAlign w:val="center"/>
          </w:tcPr>
          <w:p w:rsidR="00791F24" w:rsidRPr="00791F24" w:rsidRDefault="00791F24" w:rsidP="00791F24">
            <w:pPr>
              <w:widowControl w:val="0"/>
              <w:autoSpaceDE w:val="0"/>
              <w:autoSpaceDN w:val="0"/>
              <w:adjustRightInd w:val="0"/>
              <w:spacing w:before="120" w:after="0" w:line="240" w:lineRule="exact"/>
              <w:jc w:val="center"/>
              <w:rPr>
                <w:rFonts w:ascii="Times New Roman" w:eastAsia="Times New Roman" w:hAnsi="Times New Roman" w:cs="Times New Roman"/>
                <w:i/>
                <w:sz w:val="16"/>
                <w:szCs w:val="16"/>
                <w:lang w:eastAsia="ru-RU"/>
              </w:rPr>
            </w:pPr>
            <w:r w:rsidRPr="00791F24">
              <w:rPr>
                <w:rFonts w:ascii="Times New Roman" w:eastAsia="Times New Roman" w:hAnsi="Times New Roman" w:cs="Times New Roman"/>
                <w:i/>
                <w:sz w:val="16"/>
                <w:szCs w:val="16"/>
                <w:lang w:eastAsia="ru-RU"/>
              </w:rPr>
              <w:t>Местный бюджет</w:t>
            </w:r>
          </w:p>
        </w:tc>
        <w:tc>
          <w:tcPr>
            <w:tcW w:w="70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5,0</w:t>
            </w:r>
          </w:p>
        </w:tc>
        <w:tc>
          <w:tcPr>
            <w:tcW w:w="850"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0,0</w:t>
            </w:r>
          </w:p>
        </w:tc>
        <w:tc>
          <w:tcPr>
            <w:tcW w:w="839" w:type="dxa"/>
            <w:shd w:val="clear" w:color="auto" w:fill="auto"/>
            <w:noWrap/>
            <w:vAlign w:val="center"/>
          </w:tcPr>
          <w:p w:rsidR="00791F24" w:rsidRPr="00791F24" w:rsidRDefault="00791F24" w:rsidP="00791F24">
            <w:pPr>
              <w:spacing w:after="0" w:line="240" w:lineRule="exact"/>
              <w:jc w:val="center"/>
              <w:rPr>
                <w:rFonts w:ascii="Times New Roman" w:eastAsia="Times New Roman" w:hAnsi="Times New Roman" w:cs="Times New Roman"/>
                <w:b/>
                <w:sz w:val="16"/>
                <w:szCs w:val="16"/>
                <w:lang w:eastAsia="ru-RU"/>
              </w:rPr>
            </w:pPr>
            <w:r w:rsidRPr="00791F24">
              <w:rPr>
                <w:rFonts w:ascii="Times New Roman" w:eastAsia="Times New Roman" w:hAnsi="Times New Roman" w:cs="Times New Roman"/>
                <w:b/>
                <w:sz w:val="16"/>
                <w:szCs w:val="16"/>
                <w:lang w:eastAsia="ru-RU"/>
              </w:rPr>
              <w:t>0,0</w:t>
            </w:r>
          </w:p>
        </w:tc>
      </w:tr>
    </w:tbl>
    <w:p w:rsidR="00791F24" w:rsidRPr="00791F24" w:rsidRDefault="00791F24" w:rsidP="00791F24">
      <w:pPr>
        <w:widowControl w:val="0"/>
        <w:autoSpaceDE w:val="0"/>
        <w:autoSpaceDN w:val="0"/>
        <w:adjustRightInd w:val="0"/>
        <w:spacing w:after="0" w:line="240" w:lineRule="exact"/>
        <w:jc w:val="both"/>
        <w:rPr>
          <w:rFonts w:ascii="Times New Roman" w:eastAsia="Times New Roman" w:hAnsi="Times New Roman" w:cs="Times New Roman"/>
          <w:spacing w:val="-10"/>
          <w:sz w:val="16"/>
          <w:szCs w:val="16"/>
          <w:lang w:eastAsia="ru-RU"/>
        </w:rPr>
      </w:pPr>
    </w:p>
    <w:p w:rsidR="00791F24" w:rsidRPr="00791F24" w:rsidRDefault="00791F24" w:rsidP="00791F24">
      <w:pPr>
        <w:widowControl w:val="0"/>
        <w:autoSpaceDE w:val="0"/>
        <w:autoSpaceDN w:val="0"/>
        <w:adjustRightInd w:val="0"/>
        <w:spacing w:after="0" w:line="240" w:lineRule="exact"/>
        <w:jc w:val="both"/>
        <w:rPr>
          <w:rFonts w:ascii="Times New Roman" w:eastAsia="Times New Roman" w:hAnsi="Times New Roman" w:cs="Times New Roman"/>
          <w:spacing w:val="-6"/>
          <w:sz w:val="16"/>
          <w:szCs w:val="16"/>
          <w:lang w:eastAsia="ru-RU"/>
        </w:rPr>
      </w:pPr>
      <w:r w:rsidRPr="00791F24">
        <w:rPr>
          <w:rFonts w:ascii="Times New Roman" w:eastAsia="Times New Roman" w:hAnsi="Times New Roman" w:cs="Times New Roman"/>
          <w:spacing w:val="-10"/>
          <w:sz w:val="16"/>
          <w:szCs w:val="16"/>
          <w:lang w:eastAsia="ru-RU"/>
        </w:rPr>
        <w:t>Примечание: при наличии подпрограмм в графе 2 указывается: «реализация подпрограммы …» (без детализации по мероприятиям</w:t>
      </w:r>
      <w:r w:rsidRPr="00791F24">
        <w:rPr>
          <w:rFonts w:ascii="Times New Roman" w:eastAsia="Times New Roman" w:hAnsi="Times New Roman" w:cs="Times New Roman"/>
          <w:spacing w:val="-6"/>
          <w:sz w:val="16"/>
          <w:szCs w:val="16"/>
          <w:lang w:eastAsia="ru-RU"/>
        </w:rPr>
        <w:t xml:space="preserve"> подпрограммы).</w:t>
      </w:r>
    </w:p>
    <w:p w:rsidR="00791F24" w:rsidRPr="00791F24" w:rsidRDefault="00791F24" w:rsidP="00791F24">
      <w:pPr>
        <w:widowControl w:val="0"/>
        <w:autoSpaceDE w:val="0"/>
        <w:autoSpaceDN w:val="0"/>
        <w:adjustRightInd w:val="0"/>
        <w:spacing w:after="0" w:line="240" w:lineRule="auto"/>
        <w:rPr>
          <w:rFonts w:ascii="Times New Roman" w:eastAsia="Times New Roman" w:hAnsi="Times New Roman" w:cs="Times New Roman"/>
          <w:spacing w:val="-6"/>
          <w:sz w:val="16"/>
          <w:szCs w:val="16"/>
          <w:lang w:eastAsia="ru-RU"/>
        </w:rPr>
        <w:sectPr w:rsidR="00791F24" w:rsidRPr="00791F24" w:rsidSect="001877D4">
          <w:pgSz w:w="11906" w:h="16838"/>
          <w:pgMar w:top="1134" w:right="2834" w:bottom="1134" w:left="1134" w:header="567" w:footer="907" w:gutter="0"/>
          <w:pgNumType w:start="1"/>
          <w:cols w:space="720"/>
          <w:docGrid w:linePitch="272"/>
        </w:sectPr>
      </w:pPr>
      <w:r w:rsidRPr="00791F24">
        <w:rPr>
          <w:rFonts w:ascii="Times New Roman" w:eastAsia="Times New Roman" w:hAnsi="Times New Roman" w:cs="Times New Roman"/>
          <w:sz w:val="16"/>
          <w:szCs w:val="16"/>
          <w:lang w:eastAsia="ru-RU"/>
        </w:rPr>
        <w:t xml:space="preserve">   * Объем финансирования,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sz w:val="16"/>
          <w:szCs w:val="16"/>
          <w:lang w:eastAsia="ru-RU"/>
        </w:rPr>
      </w:pPr>
    </w:p>
    <w:p w:rsid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after="0" w:line="360" w:lineRule="atLeast"/>
        <w:jc w:val="both"/>
        <w:rPr>
          <w:rFonts w:ascii="Times New Roman" w:eastAsia="Times New Roman" w:hAnsi="Times New Roman" w:cs="Times New Roman"/>
          <w:b/>
          <w:bCs/>
          <w:sz w:val="16"/>
          <w:szCs w:val="16"/>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i/>
          <w:sz w:val="28"/>
          <w:szCs w:val="28"/>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i/>
          <w:sz w:val="28"/>
          <w:szCs w:val="28"/>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i/>
          <w:sz w:val="28"/>
          <w:szCs w:val="28"/>
          <w:lang w:eastAsia="ru-RU"/>
        </w:rPr>
      </w:pPr>
    </w:p>
    <w:p w:rsidR="00791F24" w:rsidRPr="00791F24" w:rsidRDefault="00791F24" w:rsidP="00791F24">
      <w:pPr>
        <w:widowControl w:val="0"/>
        <w:autoSpaceDE w:val="0"/>
        <w:autoSpaceDN w:val="0"/>
        <w:adjustRightInd w:val="0"/>
        <w:spacing w:before="240" w:after="120" w:line="360" w:lineRule="atLeast"/>
        <w:jc w:val="both"/>
        <w:rPr>
          <w:rFonts w:ascii="Times New Roman" w:eastAsia="Times New Roman" w:hAnsi="Times New Roman" w:cs="Times New Roman"/>
          <w:b/>
          <w:bCs/>
          <w:sz w:val="28"/>
          <w:szCs w:val="28"/>
          <w:lang w:eastAsia="ru-RU"/>
        </w:rPr>
      </w:pPr>
    </w:p>
    <w:p w:rsidR="00613ED7" w:rsidRDefault="00613ED7"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613ED7" w:rsidRDefault="00613ED7"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p>
    <w:p w:rsidR="00791F24" w:rsidRDefault="00791F24" w:rsidP="00212DA7">
      <w:pPr>
        <w:jc w:val="center"/>
        <w:rPr>
          <w:rFonts w:ascii="Times New Roman" w:hAnsi="Times New Roman" w:cs="Times New Roman"/>
          <w:b/>
          <w:bCs/>
          <w:sz w:val="16"/>
          <w:szCs w:val="16"/>
        </w:rPr>
      </w:pPr>
      <w:bookmarkStart w:id="23" w:name="_GoBack"/>
      <w:bookmarkEnd w:id="23"/>
    </w:p>
    <w:p w:rsidR="00613ED7" w:rsidRDefault="00613ED7" w:rsidP="00212DA7">
      <w:pPr>
        <w:jc w:val="center"/>
        <w:rPr>
          <w:rFonts w:ascii="Times New Roman" w:hAnsi="Times New Roman" w:cs="Times New Roman"/>
          <w:b/>
          <w:bCs/>
          <w:sz w:val="16"/>
          <w:szCs w:val="16"/>
        </w:rPr>
      </w:pPr>
    </w:p>
    <w:p w:rsidR="00457CB5" w:rsidRPr="00256F47" w:rsidRDefault="00457CB5" w:rsidP="00256F47">
      <w:pPr>
        <w:rPr>
          <w:rFonts w:ascii="Times New Roman" w:hAnsi="Times New Roman" w:cs="Times New Roman"/>
          <w:bCs/>
          <w:sz w:val="18"/>
          <w:szCs w:val="18"/>
        </w:rPr>
      </w:pPr>
      <w:r w:rsidRPr="00256F47">
        <w:rPr>
          <w:rFonts w:ascii="Times New Roman" w:hAnsi="Times New Roman" w:cs="Times New Roman"/>
          <w:b/>
          <w:bCs/>
          <w:sz w:val="16"/>
          <w:szCs w:val="16"/>
        </w:rPr>
        <w:t xml:space="preserve">Главный редактор: Алексеев Сергей Борисович                                 </w:t>
      </w:r>
      <w:r w:rsidR="00B7381E" w:rsidRPr="00256F47">
        <w:rPr>
          <w:rFonts w:ascii="Times New Roman" w:hAnsi="Times New Roman" w:cs="Times New Roman"/>
          <w:b/>
          <w:bCs/>
          <w:sz w:val="16"/>
          <w:szCs w:val="16"/>
        </w:rPr>
        <w:t xml:space="preserve">    </w:t>
      </w:r>
      <w:r w:rsidR="00DF0D65"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w:t>
      </w:r>
      <w:r w:rsid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Бюллетень выходит по пятницам</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Учредитель: Совет депутатов </w:t>
      </w:r>
      <w:proofErr w:type="spellStart"/>
      <w:r w:rsidRPr="00256F47">
        <w:rPr>
          <w:rFonts w:ascii="Times New Roman" w:hAnsi="Times New Roman" w:cs="Times New Roman"/>
          <w:b/>
          <w:bCs/>
          <w:sz w:val="16"/>
          <w:szCs w:val="16"/>
        </w:rPr>
        <w:t>Трегубовского</w:t>
      </w:r>
      <w:proofErr w:type="spellEnd"/>
      <w:r w:rsidRPr="00256F47">
        <w:rPr>
          <w:rFonts w:ascii="Times New Roman" w:hAnsi="Times New Roman" w:cs="Times New Roman"/>
          <w:b/>
          <w:bCs/>
          <w:sz w:val="16"/>
          <w:szCs w:val="16"/>
        </w:rPr>
        <w:t xml:space="preserve">  сельского поселения                </w:t>
      </w:r>
    </w:p>
    <w:p w:rsidR="00457CB5" w:rsidRPr="00256F47" w:rsidRDefault="00B7381E" w:rsidP="00413745">
      <w:pPr>
        <w:pStyle w:val="12"/>
        <w:rPr>
          <w:rFonts w:ascii="Times New Roman" w:hAnsi="Times New Roman" w:cs="Times New Roman"/>
          <w:b/>
          <w:bCs/>
          <w:sz w:val="16"/>
          <w:szCs w:val="16"/>
        </w:rPr>
      </w:pPr>
      <w:proofErr w:type="gramStart"/>
      <w:r w:rsidRPr="00256F47">
        <w:rPr>
          <w:rFonts w:ascii="Times New Roman" w:hAnsi="Times New Roman" w:cs="Times New Roman"/>
          <w:b/>
          <w:bCs/>
          <w:sz w:val="16"/>
          <w:szCs w:val="16"/>
        </w:rPr>
        <w:t>Подписан</w:t>
      </w:r>
      <w:proofErr w:type="gramEnd"/>
      <w:r w:rsidRPr="00256F47">
        <w:rPr>
          <w:rFonts w:ascii="Times New Roman" w:hAnsi="Times New Roman" w:cs="Times New Roman"/>
          <w:b/>
          <w:bCs/>
          <w:sz w:val="16"/>
          <w:szCs w:val="16"/>
        </w:rPr>
        <w:t xml:space="preserve"> в печат</w:t>
      </w:r>
      <w:r w:rsidR="00916955">
        <w:rPr>
          <w:rFonts w:ascii="Times New Roman" w:hAnsi="Times New Roman" w:cs="Times New Roman"/>
          <w:b/>
          <w:bCs/>
          <w:sz w:val="16"/>
          <w:szCs w:val="16"/>
        </w:rPr>
        <w:t>ь:           21</w:t>
      </w:r>
      <w:r w:rsidR="00D45392">
        <w:rPr>
          <w:rFonts w:ascii="Times New Roman" w:hAnsi="Times New Roman" w:cs="Times New Roman"/>
          <w:b/>
          <w:bCs/>
          <w:sz w:val="16"/>
          <w:szCs w:val="16"/>
        </w:rPr>
        <w:t>.03</w:t>
      </w:r>
      <w:r w:rsidR="00A039DF">
        <w:rPr>
          <w:rFonts w:ascii="Times New Roman" w:hAnsi="Times New Roman" w:cs="Times New Roman"/>
          <w:b/>
          <w:bCs/>
          <w:sz w:val="16"/>
          <w:szCs w:val="16"/>
        </w:rPr>
        <w:t>.2025</w:t>
      </w:r>
      <w:r w:rsidR="00457CB5" w:rsidRPr="00256F47">
        <w:rPr>
          <w:rFonts w:ascii="Times New Roman" w:hAnsi="Times New Roman" w:cs="Times New Roman"/>
          <w:b/>
          <w:bCs/>
          <w:sz w:val="16"/>
          <w:szCs w:val="16"/>
        </w:rPr>
        <w:t>г.    в      14.00</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Издатель: Администрация </w:t>
      </w:r>
      <w:proofErr w:type="spellStart"/>
      <w:r w:rsidRPr="00256F47">
        <w:rPr>
          <w:rFonts w:ascii="Times New Roman" w:hAnsi="Times New Roman" w:cs="Times New Roman"/>
          <w:b/>
          <w:bCs/>
          <w:sz w:val="16"/>
          <w:szCs w:val="16"/>
        </w:rPr>
        <w:t>Трегубовского</w:t>
      </w:r>
      <w:proofErr w:type="spellEnd"/>
      <w:r w:rsidRPr="00256F47">
        <w:rPr>
          <w:rFonts w:ascii="Times New Roman" w:hAnsi="Times New Roman" w:cs="Times New Roman"/>
          <w:b/>
          <w:bCs/>
          <w:sz w:val="16"/>
          <w:szCs w:val="16"/>
        </w:rPr>
        <w:t xml:space="preserve">  сельского поселения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Тираж: 8 экземпляров</w:t>
      </w:r>
    </w:p>
    <w:p w:rsidR="00457CB5" w:rsidRPr="00256F47" w:rsidRDefault="00457CB5" w:rsidP="00413745">
      <w:pPr>
        <w:pStyle w:val="12"/>
        <w:rPr>
          <w:rFonts w:ascii="Times New Roman" w:hAnsi="Times New Roman" w:cs="Times New Roman"/>
          <w:b/>
          <w:bCs/>
          <w:sz w:val="16"/>
          <w:szCs w:val="16"/>
        </w:rPr>
      </w:pPr>
      <w:r w:rsidRPr="00256F47">
        <w:rPr>
          <w:rFonts w:ascii="Times New Roman" w:hAnsi="Times New Roman" w:cs="Times New Roman"/>
          <w:b/>
          <w:bCs/>
          <w:sz w:val="16"/>
          <w:szCs w:val="16"/>
        </w:rPr>
        <w:t xml:space="preserve">Адрес учредителя (издателя): Новгородская область, </w:t>
      </w:r>
      <w:proofErr w:type="spellStart"/>
      <w:r w:rsidRPr="00256F47">
        <w:rPr>
          <w:rFonts w:ascii="Times New Roman" w:hAnsi="Times New Roman" w:cs="Times New Roman"/>
          <w:b/>
          <w:bCs/>
          <w:sz w:val="16"/>
          <w:szCs w:val="16"/>
        </w:rPr>
        <w:t>Чудовский</w:t>
      </w:r>
      <w:proofErr w:type="spellEnd"/>
      <w:r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Телефон: (881665) 43-292</w:t>
      </w:r>
    </w:p>
    <w:p w:rsidR="00457CB5" w:rsidRPr="00256F47" w:rsidRDefault="00457CB5" w:rsidP="00413745">
      <w:pPr>
        <w:pStyle w:val="12"/>
        <w:rPr>
          <w:rFonts w:cs="Times New Roman"/>
          <w:sz w:val="16"/>
          <w:szCs w:val="16"/>
        </w:rPr>
      </w:pPr>
      <w:r w:rsidRPr="00256F47">
        <w:rPr>
          <w:rFonts w:ascii="Times New Roman" w:hAnsi="Times New Roman" w:cs="Times New Roman"/>
          <w:b/>
          <w:bCs/>
          <w:sz w:val="16"/>
          <w:szCs w:val="16"/>
        </w:rPr>
        <w:t xml:space="preserve">район, д. Трегубово, ул. </w:t>
      </w:r>
      <w:proofErr w:type="gramStart"/>
      <w:r w:rsidRPr="00256F47">
        <w:rPr>
          <w:rFonts w:ascii="Times New Roman" w:hAnsi="Times New Roman" w:cs="Times New Roman"/>
          <w:b/>
          <w:bCs/>
          <w:sz w:val="16"/>
          <w:szCs w:val="16"/>
        </w:rPr>
        <w:t>Школьная</w:t>
      </w:r>
      <w:proofErr w:type="gramEnd"/>
      <w:r w:rsidRPr="00256F47">
        <w:rPr>
          <w:rFonts w:ascii="Times New Roman" w:hAnsi="Times New Roman" w:cs="Times New Roman"/>
          <w:b/>
          <w:bCs/>
          <w:sz w:val="16"/>
          <w:szCs w:val="16"/>
        </w:rPr>
        <w:t>, д.1, помещение</w:t>
      </w:r>
      <w:r w:rsidRPr="00256F47">
        <w:rPr>
          <w:rFonts w:ascii="Times New Roman" w:hAnsi="Times New Roman" w:cs="Times New Roman"/>
          <w:bCs/>
          <w:sz w:val="16"/>
          <w:szCs w:val="16"/>
        </w:rPr>
        <w:t xml:space="preserve"> 32</w:t>
      </w:r>
    </w:p>
    <w:sectPr w:rsidR="00457CB5" w:rsidRPr="00256F47" w:rsidSect="001A3A61">
      <w:headerReference w:type="default" r:id="rId13"/>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5BF" w:rsidRDefault="00FB55BF">
      <w:pPr>
        <w:spacing w:after="0" w:line="240" w:lineRule="auto"/>
      </w:pPr>
      <w:r>
        <w:separator/>
      </w:r>
    </w:p>
  </w:endnote>
  <w:endnote w:type="continuationSeparator" w:id="0">
    <w:p w:rsidR="00FB55BF" w:rsidRDefault="00FB5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5BF" w:rsidRDefault="00FB55BF">
      <w:pPr>
        <w:spacing w:after="0" w:line="240" w:lineRule="auto"/>
      </w:pPr>
      <w:r>
        <w:separator/>
      </w:r>
    </w:p>
  </w:footnote>
  <w:footnote w:type="continuationSeparator" w:id="0">
    <w:p w:rsidR="00FB55BF" w:rsidRDefault="00FB5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F42" w:rsidRDefault="00FB55BF">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297F42" w:rsidRPr="007555F3" w:rsidRDefault="00297F42">
                <w:pPr>
                  <w:spacing w:after="0" w:line="240" w:lineRule="auto"/>
                  <w:jc w:val="right"/>
                  <w:rPr>
                    <w:b/>
                    <w:bCs/>
                    <w:i/>
                    <w:iCs/>
                    <w:u w:val="single"/>
                  </w:rPr>
                </w:pPr>
                <w:r w:rsidRPr="007555F3">
                  <w:rPr>
                    <w:b/>
                    <w:bCs/>
                    <w:i/>
                    <w:iCs/>
                    <w:u w:val="single"/>
                  </w:rPr>
                  <w:t>Бюллете</w:t>
                </w:r>
                <w:r>
                  <w:rPr>
                    <w:b/>
                    <w:bCs/>
                    <w:i/>
                    <w:iCs/>
                    <w:u w:val="single"/>
                  </w:rPr>
                  <w:t>нь «МИ</w:t>
                </w:r>
                <w:r w:rsidR="00844595">
                  <w:rPr>
                    <w:b/>
                    <w:bCs/>
                    <w:i/>
                    <w:iCs/>
                    <w:u w:val="single"/>
                  </w:rPr>
                  <w:t xml:space="preserve">Г Трегубово»  </w:t>
                </w:r>
                <w:r w:rsidR="00916955">
                  <w:rPr>
                    <w:b/>
                    <w:bCs/>
                    <w:i/>
                    <w:iCs/>
                    <w:u w:val="single"/>
                  </w:rPr>
                  <w:t>пятница , 21</w:t>
                </w:r>
                <w:r w:rsidR="00D45392">
                  <w:rPr>
                    <w:b/>
                    <w:bCs/>
                    <w:i/>
                    <w:iCs/>
                    <w:u w:val="single"/>
                  </w:rPr>
                  <w:t xml:space="preserve"> МАРТА </w:t>
                </w:r>
                <w:r w:rsidR="00212DA7">
                  <w:rPr>
                    <w:b/>
                    <w:bCs/>
                    <w:i/>
                    <w:iCs/>
                    <w:u w:val="single"/>
                  </w:rPr>
                  <w:t xml:space="preserve"> </w:t>
                </w:r>
                <w:r w:rsidR="00A039DF">
                  <w:rPr>
                    <w:b/>
                    <w:bCs/>
                    <w:i/>
                    <w:iCs/>
                    <w:u w:val="single"/>
                  </w:rPr>
                  <w:t xml:space="preserve">  2025</w:t>
                </w:r>
                <w:r>
                  <w:rPr>
                    <w:b/>
                    <w:bCs/>
                    <w:i/>
                    <w:iCs/>
                    <w:u w:val="single"/>
                  </w:rPr>
                  <w:t xml:space="preserve">  года № </w:t>
                </w:r>
                <w:r w:rsidR="00916955">
                  <w:rPr>
                    <w:b/>
                    <w:bCs/>
                    <w:i/>
                    <w:iCs/>
                    <w:u w:val="single"/>
                  </w:rPr>
                  <w:t>3(2</w:t>
                </w:r>
                <w:r w:rsidR="00D45392">
                  <w:rPr>
                    <w:b/>
                    <w:bCs/>
                    <w:i/>
                    <w:iCs/>
                    <w:u w:val="single"/>
                  </w:rPr>
                  <w:t>)</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297F42" w:rsidRPr="007555F3" w:rsidRDefault="00297F42">
                <w:pPr>
                  <w:spacing w:after="0" w:line="240" w:lineRule="auto"/>
                  <w:rPr>
                    <w:color w:val="F9F9F9"/>
                  </w:rPr>
                </w:pPr>
                <w:r>
                  <w:fldChar w:fldCharType="begin"/>
                </w:r>
                <w:r>
                  <w:instrText xml:space="preserve"> PAGE   \* MERGEFORMAT </w:instrText>
                </w:r>
                <w:r>
                  <w:fldChar w:fldCharType="separate"/>
                </w:r>
                <w:r w:rsidR="00791F24" w:rsidRPr="00791F24">
                  <w:rPr>
                    <w:noProof/>
                    <w:color w:val="F9F9F9"/>
                  </w:rPr>
                  <w:t>35</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75E41F0"/>
    <w:multiLevelType w:val="hybridMultilevel"/>
    <w:tmpl w:val="7A326784"/>
    <w:lvl w:ilvl="0" w:tplc="83061E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7562"/>
    <w:rsid w:val="00022DEF"/>
    <w:rsid w:val="00060FC9"/>
    <w:rsid w:val="00063769"/>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A79"/>
    <w:rsid w:val="001A23CE"/>
    <w:rsid w:val="001A3A61"/>
    <w:rsid w:val="001B038F"/>
    <w:rsid w:val="001B417B"/>
    <w:rsid w:val="001D03E9"/>
    <w:rsid w:val="001D3F12"/>
    <w:rsid w:val="001D648F"/>
    <w:rsid w:val="001D753B"/>
    <w:rsid w:val="001E6454"/>
    <w:rsid w:val="00202336"/>
    <w:rsid w:val="00212DA7"/>
    <w:rsid w:val="002159E5"/>
    <w:rsid w:val="0021773E"/>
    <w:rsid w:val="002255C4"/>
    <w:rsid w:val="002340BF"/>
    <w:rsid w:val="00236466"/>
    <w:rsid w:val="00241C39"/>
    <w:rsid w:val="002468E7"/>
    <w:rsid w:val="00250CDB"/>
    <w:rsid w:val="002526CD"/>
    <w:rsid w:val="002562EB"/>
    <w:rsid w:val="00256F47"/>
    <w:rsid w:val="00262840"/>
    <w:rsid w:val="00271385"/>
    <w:rsid w:val="00273971"/>
    <w:rsid w:val="00287326"/>
    <w:rsid w:val="002909BD"/>
    <w:rsid w:val="00290B8F"/>
    <w:rsid w:val="00290D27"/>
    <w:rsid w:val="00297F42"/>
    <w:rsid w:val="002B780B"/>
    <w:rsid w:val="002D344A"/>
    <w:rsid w:val="002D6529"/>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861C4"/>
    <w:rsid w:val="00396B57"/>
    <w:rsid w:val="003A356C"/>
    <w:rsid w:val="003B1CF0"/>
    <w:rsid w:val="003B4B83"/>
    <w:rsid w:val="003C6F6A"/>
    <w:rsid w:val="003C7408"/>
    <w:rsid w:val="003E7790"/>
    <w:rsid w:val="003F719A"/>
    <w:rsid w:val="00413745"/>
    <w:rsid w:val="00415D7A"/>
    <w:rsid w:val="004213D5"/>
    <w:rsid w:val="004226EB"/>
    <w:rsid w:val="00426340"/>
    <w:rsid w:val="0042706B"/>
    <w:rsid w:val="00440837"/>
    <w:rsid w:val="00441C90"/>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630A"/>
    <w:rsid w:val="00541388"/>
    <w:rsid w:val="0055281B"/>
    <w:rsid w:val="00557A16"/>
    <w:rsid w:val="005624F1"/>
    <w:rsid w:val="005628FE"/>
    <w:rsid w:val="005824A8"/>
    <w:rsid w:val="0058710C"/>
    <w:rsid w:val="005922EE"/>
    <w:rsid w:val="005B39E7"/>
    <w:rsid w:val="005B453B"/>
    <w:rsid w:val="005F00DB"/>
    <w:rsid w:val="005F19FE"/>
    <w:rsid w:val="006036E1"/>
    <w:rsid w:val="00607E3B"/>
    <w:rsid w:val="00613ED7"/>
    <w:rsid w:val="0062047C"/>
    <w:rsid w:val="006247AE"/>
    <w:rsid w:val="006263F3"/>
    <w:rsid w:val="00631B77"/>
    <w:rsid w:val="00641107"/>
    <w:rsid w:val="00644FB7"/>
    <w:rsid w:val="006462D0"/>
    <w:rsid w:val="0065541C"/>
    <w:rsid w:val="00656AF3"/>
    <w:rsid w:val="0066469D"/>
    <w:rsid w:val="0066498F"/>
    <w:rsid w:val="00684E9C"/>
    <w:rsid w:val="00686233"/>
    <w:rsid w:val="006867B1"/>
    <w:rsid w:val="00693E50"/>
    <w:rsid w:val="00695F6E"/>
    <w:rsid w:val="006A2166"/>
    <w:rsid w:val="006C27F6"/>
    <w:rsid w:val="006D0329"/>
    <w:rsid w:val="006D2C12"/>
    <w:rsid w:val="006D324C"/>
    <w:rsid w:val="006D3711"/>
    <w:rsid w:val="006D4D3B"/>
    <w:rsid w:val="006D7DC0"/>
    <w:rsid w:val="006E4F3B"/>
    <w:rsid w:val="006F3B9B"/>
    <w:rsid w:val="0071594B"/>
    <w:rsid w:val="00721A64"/>
    <w:rsid w:val="00726489"/>
    <w:rsid w:val="00726CAC"/>
    <w:rsid w:val="00726D65"/>
    <w:rsid w:val="00731B91"/>
    <w:rsid w:val="00731F52"/>
    <w:rsid w:val="007441C0"/>
    <w:rsid w:val="00745661"/>
    <w:rsid w:val="00751421"/>
    <w:rsid w:val="00753641"/>
    <w:rsid w:val="007555F3"/>
    <w:rsid w:val="0076418D"/>
    <w:rsid w:val="00764B51"/>
    <w:rsid w:val="00764DC8"/>
    <w:rsid w:val="00765B1A"/>
    <w:rsid w:val="00765FCA"/>
    <w:rsid w:val="007660FB"/>
    <w:rsid w:val="00770CDB"/>
    <w:rsid w:val="00772ACD"/>
    <w:rsid w:val="00774EB4"/>
    <w:rsid w:val="00782A2D"/>
    <w:rsid w:val="00783FBE"/>
    <w:rsid w:val="00786011"/>
    <w:rsid w:val="007875FB"/>
    <w:rsid w:val="00791F24"/>
    <w:rsid w:val="007A1FC3"/>
    <w:rsid w:val="007A42D6"/>
    <w:rsid w:val="007C0B97"/>
    <w:rsid w:val="007C27C5"/>
    <w:rsid w:val="007D48E9"/>
    <w:rsid w:val="008043FA"/>
    <w:rsid w:val="008056A6"/>
    <w:rsid w:val="008159F5"/>
    <w:rsid w:val="00815A19"/>
    <w:rsid w:val="00832CE2"/>
    <w:rsid w:val="00833628"/>
    <w:rsid w:val="00835D2E"/>
    <w:rsid w:val="00840239"/>
    <w:rsid w:val="00843C0A"/>
    <w:rsid w:val="00844595"/>
    <w:rsid w:val="00844CF7"/>
    <w:rsid w:val="00846365"/>
    <w:rsid w:val="00856218"/>
    <w:rsid w:val="00870A8A"/>
    <w:rsid w:val="00872813"/>
    <w:rsid w:val="00880388"/>
    <w:rsid w:val="00891AA6"/>
    <w:rsid w:val="008927FF"/>
    <w:rsid w:val="00895341"/>
    <w:rsid w:val="008A42AD"/>
    <w:rsid w:val="008B0FA8"/>
    <w:rsid w:val="008B2813"/>
    <w:rsid w:val="008B5065"/>
    <w:rsid w:val="008C3F55"/>
    <w:rsid w:val="008D0F71"/>
    <w:rsid w:val="008E08FC"/>
    <w:rsid w:val="008E0D38"/>
    <w:rsid w:val="008E11DA"/>
    <w:rsid w:val="008F4B54"/>
    <w:rsid w:val="008F5D07"/>
    <w:rsid w:val="008F7AD5"/>
    <w:rsid w:val="009036A0"/>
    <w:rsid w:val="009133F7"/>
    <w:rsid w:val="00916955"/>
    <w:rsid w:val="00917786"/>
    <w:rsid w:val="009241DA"/>
    <w:rsid w:val="00924A51"/>
    <w:rsid w:val="00926593"/>
    <w:rsid w:val="009308DD"/>
    <w:rsid w:val="00934C14"/>
    <w:rsid w:val="0094694A"/>
    <w:rsid w:val="00966519"/>
    <w:rsid w:val="009742ED"/>
    <w:rsid w:val="00977965"/>
    <w:rsid w:val="00980532"/>
    <w:rsid w:val="0098103D"/>
    <w:rsid w:val="00993BAE"/>
    <w:rsid w:val="00996347"/>
    <w:rsid w:val="009A397B"/>
    <w:rsid w:val="009E07B6"/>
    <w:rsid w:val="009F0345"/>
    <w:rsid w:val="009F5DCA"/>
    <w:rsid w:val="00A039DF"/>
    <w:rsid w:val="00A03EAF"/>
    <w:rsid w:val="00A17B85"/>
    <w:rsid w:val="00A25BA6"/>
    <w:rsid w:val="00A30E8E"/>
    <w:rsid w:val="00A33093"/>
    <w:rsid w:val="00A36DFF"/>
    <w:rsid w:val="00A372B5"/>
    <w:rsid w:val="00A4435C"/>
    <w:rsid w:val="00A53123"/>
    <w:rsid w:val="00A5621D"/>
    <w:rsid w:val="00A60DC9"/>
    <w:rsid w:val="00A665C9"/>
    <w:rsid w:val="00A77818"/>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75F5"/>
    <w:rsid w:val="00AF0D2D"/>
    <w:rsid w:val="00B06F94"/>
    <w:rsid w:val="00B116DE"/>
    <w:rsid w:val="00B30439"/>
    <w:rsid w:val="00B36916"/>
    <w:rsid w:val="00B36A49"/>
    <w:rsid w:val="00B40C89"/>
    <w:rsid w:val="00B45B94"/>
    <w:rsid w:val="00B539A7"/>
    <w:rsid w:val="00B57977"/>
    <w:rsid w:val="00B672E9"/>
    <w:rsid w:val="00B7381E"/>
    <w:rsid w:val="00B74595"/>
    <w:rsid w:val="00B87829"/>
    <w:rsid w:val="00B95CEA"/>
    <w:rsid w:val="00BA4257"/>
    <w:rsid w:val="00BC02F8"/>
    <w:rsid w:val="00BC43F9"/>
    <w:rsid w:val="00BC64F3"/>
    <w:rsid w:val="00BD1340"/>
    <w:rsid w:val="00BD5986"/>
    <w:rsid w:val="00BD7969"/>
    <w:rsid w:val="00BE1578"/>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10279"/>
    <w:rsid w:val="00D1343A"/>
    <w:rsid w:val="00D15137"/>
    <w:rsid w:val="00D2140D"/>
    <w:rsid w:val="00D236AD"/>
    <w:rsid w:val="00D26CD4"/>
    <w:rsid w:val="00D45392"/>
    <w:rsid w:val="00D479FB"/>
    <w:rsid w:val="00D5033D"/>
    <w:rsid w:val="00D50E59"/>
    <w:rsid w:val="00D54CC1"/>
    <w:rsid w:val="00D625AB"/>
    <w:rsid w:val="00D65EAE"/>
    <w:rsid w:val="00D86FEF"/>
    <w:rsid w:val="00D903E5"/>
    <w:rsid w:val="00D9515C"/>
    <w:rsid w:val="00D96395"/>
    <w:rsid w:val="00DA11B3"/>
    <w:rsid w:val="00DA4E41"/>
    <w:rsid w:val="00DB781D"/>
    <w:rsid w:val="00DD4E4B"/>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65960"/>
    <w:rsid w:val="00E74D62"/>
    <w:rsid w:val="00E815C1"/>
    <w:rsid w:val="00E842E2"/>
    <w:rsid w:val="00E966AA"/>
    <w:rsid w:val="00EA24D7"/>
    <w:rsid w:val="00EA469D"/>
    <w:rsid w:val="00EA6412"/>
    <w:rsid w:val="00EC0675"/>
    <w:rsid w:val="00EC4D66"/>
    <w:rsid w:val="00ED2980"/>
    <w:rsid w:val="00EF053C"/>
    <w:rsid w:val="00F04BC9"/>
    <w:rsid w:val="00F057E5"/>
    <w:rsid w:val="00F06EE4"/>
    <w:rsid w:val="00F17291"/>
    <w:rsid w:val="00F25C81"/>
    <w:rsid w:val="00F27E57"/>
    <w:rsid w:val="00F33CC4"/>
    <w:rsid w:val="00F34452"/>
    <w:rsid w:val="00F35C69"/>
    <w:rsid w:val="00F375DF"/>
    <w:rsid w:val="00F40782"/>
    <w:rsid w:val="00F4221C"/>
    <w:rsid w:val="00F44D6B"/>
    <w:rsid w:val="00F46939"/>
    <w:rsid w:val="00F5194E"/>
    <w:rsid w:val="00F712FE"/>
    <w:rsid w:val="00F76540"/>
    <w:rsid w:val="00F813D5"/>
    <w:rsid w:val="00F90537"/>
    <w:rsid w:val="00F9675A"/>
    <w:rsid w:val="00F96BBF"/>
    <w:rsid w:val="00FA0E14"/>
    <w:rsid w:val="00FA47BD"/>
    <w:rsid w:val="00FA7238"/>
    <w:rsid w:val="00FB0D88"/>
    <w:rsid w:val="00FB55BF"/>
    <w:rsid w:val="00FB6C1E"/>
    <w:rsid w:val="00FB79F1"/>
    <w:rsid w:val="00FC505B"/>
    <w:rsid w:val="00FC7F30"/>
    <w:rsid w:val="00FD79FF"/>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uiPriority w:val="99"/>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1"/>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e">
    <w:name w:val="Заголовок1"/>
    <w:basedOn w:val="a"/>
    <w:next w:val="a6"/>
    <w:rsid w:val="00613ED7"/>
    <w:pPr>
      <w:keepNext/>
      <w:suppressAutoHyphens/>
      <w:spacing w:before="240" w:after="120" w:line="240" w:lineRule="auto"/>
    </w:pPr>
    <w:rPr>
      <w:rFonts w:ascii="Liberation Sans" w:eastAsia="Microsoft YaHei" w:hAnsi="Liberation Sans" w:cs="Mangal"/>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viewer.yandex.ru/r.xml?sk=y7dad130bd90c43f0448a7d7d24f424bb&amp;url=http%3A%2F%2Fbase.garant.ru%2F35394057%2F%23block_1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regubovskoe-r49.gosweb.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regubovskoe-r49.gosweb.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2B0F3-DA04-4C40-9302-BFA956055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40</Pages>
  <Words>12302</Words>
  <Characters>70123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82261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95</cp:revision>
  <cp:lastPrinted>2018-05-28T05:53:00Z</cp:lastPrinted>
  <dcterms:created xsi:type="dcterms:W3CDTF">2014-06-20T07:25:00Z</dcterms:created>
  <dcterms:modified xsi:type="dcterms:W3CDTF">2025-04-01T13:57:00Z</dcterms:modified>
</cp:coreProperties>
</file>