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C1" w:rsidRDefault="00831FC1" w:rsidP="00831FC1">
      <w:pPr>
        <w:pStyle w:val="a3"/>
        <w:jc w:val="center"/>
      </w:pPr>
      <w:r>
        <w:rPr>
          <w:rStyle w:val="a4"/>
        </w:rPr>
        <w:t>Информация о развитии малого и среднего предпринимательства</w:t>
      </w:r>
    </w:p>
    <w:p w:rsidR="00831FC1" w:rsidRDefault="00831FC1" w:rsidP="00831FC1">
      <w:pPr>
        <w:pStyle w:val="a3"/>
        <w:jc w:val="center"/>
      </w:pPr>
      <w:r>
        <w:rPr>
          <w:rStyle w:val="a4"/>
        </w:rPr>
        <w:t>в 2020 году</w:t>
      </w:r>
    </w:p>
    <w:p w:rsidR="00831FC1" w:rsidRDefault="00831FC1" w:rsidP="00831FC1">
      <w:pPr>
        <w:pStyle w:val="a3"/>
      </w:pPr>
      <w:r>
        <w:t>Развитие малого и среднего бизнеса является одним из условий перехода России к полноценным рыночным отношениям, устойчивому развитию экономики, а также обеспечению стабильности в социальной сфере.</w:t>
      </w:r>
    </w:p>
    <w:p w:rsidR="00831FC1" w:rsidRDefault="00831FC1" w:rsidP="00831FC1">
      <w:pPr>
        <w:pStyle w:val="a3"/>
      </w:pPr>
      <w:r>
        <w:t xml:space="preserve">В </w:t>
      </w:r>
      <w:proofErr w:type="spellStart"/>
      <w:r>
        <w:t>Чудовском</w:t>
      </w:r>
      <w:proofErr w:type="spellEnd"/>
      <w:r>
        <w:t xml:space="preserve"> муниципальном районе развитие малого предпринимательства является приоритетным направлением деятельности.</w:t>
      </w:r>
    </w:p>
    <w:p w:rsidR="00831FC1" w:rsidRDefault="00831FC1" w:rsidP="00831FC1">
      <w:pPr>
        <w:pStyle w:val="a3"/>
      </w:pPr>
      <w:r>
        <w:t xml:space="preserve">Учет субъектов малого и среднего предпринимательства (МСП) с 2016 года ведет Федеральная налоговая служба. По данным ведомства, на 10.01.2021 в </w:t>
      </w:r>
      <w:proofErr w:type="spellStart"/>
      <w:r>
        <w:t>Чудовском</w:t>
      </w:r>
      <w:proofErr w:type="spellEnd"/>
      <w:r>
        <w:t xml:space="preserve"> муниципальном районе зарегистрировано 518 субъектов МСП, по отношению к началу 2020 года количество снизилось на 14 единиц. Из-за ограничительных мер, связанных с пандемией COVID-19, пострадали практически все сферы бизнеса. Но в большей степени это коснулось сферы потребительского рынка, оказания услуг населению.</w:t>
      </w:r>
    </w:p>
    <w:p w:rsidR="00831FC1" w:rsidRDefault="00831FC1" w:rsidP="00831FC1">
      <w:pPr>
        <w:pStyle w:val="a3"/>
      </w:pPr>
      <w:r>
        <w:t xml:space="preserve">Более 80% всех субъектов района зарегистрированы в </w:t>
      </w:r>
      <w:proofErr w:type="spellStart"/>
      <w:r>
        <w:t>г.Чудово</w:t>
      </w:r>
      <w:proofErr w:type="spellEnd"/>
      <w:r>
        <w:t>.</w:t>
      </w:r>
    </w:p>
    <w:p w:rsidR="00831FC1" w:rsidRDefault="00831FC1" w:rsidP="00831FC1">
      <w:pPr>
        <w:pStyle w:val="a3"/>
      </w:pPr>
      <w:r>
        <w:t>Общая численность занятых в сфере малого и среднего предпринимательства составляет более 1500 человек.</w:t>
      </w:r>
    </w:p>
    <w:p w:rsidR="00831FC1" w:rsidRDefault="00831FC1" w:rsidP="00831FC1">
      <w:pPr>
        <w:pStyle w:val="a3"/>
      </w:pPr>
      <w:r>
        <w:t>С начала 2020 года оформили предпринимательскую деятельность (вновь созданы) 86 субъектов МСП, в том числе создано 13 новых юридических лиц.</w:t>
      </w:r>
    </w:p>
    <w:p w:rsidR="00831FC1" w:rsidRDefault="00831FC1" w:rsidP="00831FC1">
      <w:pPr>
        <w:pStyle w:val="a3"/>
      </w:pPr>
      <w:r>
        <w:t xml:space="preserve">С целью дальнейшего развития бизнеса в </w:t>
      </w:r>
      <w:proofErr w:type="spellStart"/>
      <w:r>
        <w:t>Чудовском</w:t>
      </w:r>
      <w:proofErr w:type="spellEnd"/>
      <w:r>
        <w:t xml:space="preserve"> районе субъектам оказывалась финансовая, информационная, консультативная и имущественная поддержка в рамках муниципальной программы «Обеспечение экономического развития </w:t>
      </w:r>
      <w:proofErr w:type="spellStart"/>
      <w:r>
        <w:t>Чудовского</w:t>
      </w:r>
      <w:proofErr w:type="spellEnd"/>
      <w:r>
        <w:t xml:space="preserve"> муниципального района на 2018-2020 годы». В 2020 году из бюджета </w:t>
      </w:r>
      <w:proofErr w:type="spellStart"/>
      <w:r>
        <w:t>Чудовского</w:t>
      </w:r>
      <w:proofErr w:type="spellEnd"/>
      <w:r>
        <w:t xml:space="preserve"> муниципального района оказана финансовая поддержка двум заявителям на обеспечение затрат в связи с производством (реализацией) товаров, выполнением работ, оказанием услуг.</w:t>
      </w:r>
    </w:p>
    <w:p w:rsidR="00831FC1" w:rsidRDefault="00831FC1" w:rsidP="00831FC1">
      <w:pPr>
        <w:pStyle w:val="a3"/>
      </w:pPr>
      <w:r>
        <w:t xml:space="preserve">В отчетном периоде проведено 80 консультаций по вопросам поддержки и развития бизнеса для действующих и потенциальных субъектов МСП и </w:t>
      </w:r>
      <w:proofErr w:type="spellStart"/>
      <w:r>
        <w:t>самозанятых</w:t>
      </w:r>
      <w:proofErr w:type="spellEnd"/>
      <w:r>
        <w:t xml:space="preserve"> граждан.</w:t>
      </w:r>
    </w:p>
    <w:p w:rsidR="00831FC1" w:rsidRDefault="00831FC1" w:rsidP="00831FC1">
      <w:pPr>
        <w:pStyle w:val="a3"/>
      </w:pPr>
      <w:r>
        <w:t xml:space="preserve">В 2020 году субъекты МСП </w:t>
      </w:r>
      <w:proofErr w:type="spellStart"/>
      <w:r>
        <w:t>Чудовского</w:t>
      </w:r>
      <w:proofErr w:type="spellEnd"/>
      <w:r>
        <w:t xml:space="preserve"> района приняли участие в следующих мероприятиях:</w:t>
      </w:r>
    </w:p>
    <w:p w:rsidR="00831FC1" w:rsidRDefault="00831FC1" w:rsidP="00831FC1">
      <w:pPr>
        <w:pStyle w:val="a3"/>
      </w:pPr>
      <w:r>
        <w:t>3 заседания Совета по развитию малого предпринимательства;</w:t>
      </w:r>
    </w:p>
    <w:p w:rsidR="00831FC1" w:rsidRDefault="00831FC1" w:rsidP="00831FC1">
      <w:pPr>
        <w:pStyle w:val="a3"/>
      </w:pPr>
      <w:r>
        <w:t>семинар по финансовой грамотности по программе ПАО Сбербанк;</w:t>
      </w:r>
    </w:p>
    <w:p w:rsidR="00831FC1" w:rsidRDefault="00831FC1" w:rsidP="00831FC1">
      <w:pPr>
        <w:pStyle w:val="a3"/>
      </w:pPr>
      <w:r>
        <w:t>обучающий семинар для предпринимателей по использованию продуктов АО «Корпорация «МСП» и АО «МСП банк»;</w:t>
      </w:r>
    </w:p>
    <w:p w:rsidR="00831FC1" w:rsidRDefault="00831FC1" w:rsidP="00831FC1">
      <w:pPr>
        <w:pStyle w:val="a3"/>
      </w:pPr>
      <w:proofErr w:type="spellStart"/>
      <w:r>
        <w:t>вебинар</w:t>
      </w:r>
      <w:proofErr w:type="spellEnd"/>
      <w:r>
        <w:t xml:space="preserve"> по консультационной поддержке АО «Корпорация МСП»;</w:t>
      </w:r>
    </w:p>
    <w:p w:rsidR="00831FC1" w:rsidRDefault="00831FC1" w:rsidP="00831FC1">
      <w:pPr>
        <w:pStyle w:val="a3"/>
      </w:pPr>
      <w:r>
        <w:t>«Предпринимательские часы» для бизнеса из различных сфер в онлайн-формате;</w:t>
      </w:r>
    </w:p>
    <w:p w:rsidR="00831FC1" w:rsidRDefault="00831FC1" w:rsidP="00831FC1">
      <w:pPr>
        <w:pStyle w:val="a3"/>
      </w:pPr>
      <w:r>
        <w:lastRenderedPageBreak/>
        <w:t xml:space="preserve">онлайн-встреча с участием представителей Правительства Новгородской области, Сбербанка и </w:t>
      </w:r>
      <w:proofErr w:type="spellStart"/>
      <w:r>
        <w:t>Google</w:t>
      </w:r>
      <w:proofErr w:type="spellEnd"/>
      <w:r>
        <w:t>;</w:t>
      </w:r>
    </w:p>
    <w:p w:rsidR="00831FC1" w:rsidRDefault="00831FC1" w:rsidP="00831FC1">
      <w:pPr>
        <w:pStyle w:val="a3"/>
      </w:pPr>
      <w:r>
        <w:t>семинар по теме применения различных систем налогообложения и по вопросам соблюдения трудового законодательства, проведенный специалистами межрайонной инспекции федеральной налоговой службы № 6 по Новгородской области;</w:t>
      </w:r>
    </w:p>
    <w:p w:rsidR="00831FC1" w:rsidRDefault="00831FC1" w:rsidP="00831FC1">
      <w:pPr>
        <w:pStyle w:val="a3"/>
      </w:pPr>
      <w:r>
        <w:t>обучение АО «Корпорация «МСП» по программе «Школа предпринимательства».</w:t>
      </w:r>
    </w:p>
    <w:p w:rsidR="00831FC1" w:rsidRDefault="00831FC1" w:rsidP="00831FC1">
      <w:pPr>
        <w:pStyle w:val="a3"/>
      </w:pPr>
      <w:r>
        <w:t xml:space="preserve">Также предприниматели района активно участвовали в проводимых </w:t>
      </w:r>
      <w:proofErr w:type="spellStart"/>
      <w:r>
        <w:t>грантовых</w:t>
      </w:r>
      <w:proofErr w:type="spellEnd"/>
      <w:r>
        <w:t xml:space="preserve"> федеральных и региональных конкурсах (программа «Бизнес-акселератор», конкурс «Лучший социальный проект 2020 года» и др.)</w:t>
      </w:r>
    </w:p>
    <w:p w:rsidR="00831FC1" w:rsidRDefault="00831FC1" w:rsidP="00831FC1">
      <w:pPr>
        <w:pStyle w:val="a3"/>
      </w:pPr>
      <w:r>
        <w:t xml:space="preserve">Через </w:t>
      </w:r>
      <w:proofErr w:type="spellStart"/>
      <w:r>
        <w:t>интернет-ресурсы</w:t>
      </w:r>
      <w:proofErr w:type="spellEnd"/>
      <w:r>
        <w:t xml:space="preserve"> Администрации </w:t>
      </w:r>
      <w:proofErr w:type="spellStart"/>
      <w:r>
        <w:t>Чудовского</w:t>
      </w:r>
      <w:proofErr w:type="spellEnd"/>
      <w:r>
        <w:t xml:space="preserve"> муниципального района проводится информирование бизнеса о новых мерах поддержки и по другим актуальным темам развития.</w:t>
      </w:r>
    </w:p>
    <w:p w:rsidR="00831FC1" w:rsidRDefault="00831FC1" w:rsidP="00831FC1">
      <w:pPr>
        <w:pStyle w:val="a3"/>
      </w:pPr>
      <w:r>
        <w:t xml:space="preserve">В 2020 году оказано содействие в получении займов через Новгородский Фонд поддержки малого предпринимательства 17 субъектам МСП на общую сумму 30,7 </w:t>
      </w:r>
      <w:proofErr w:type="spellStart"/>
      <w:r>
        <w:t>млн.руб</w:t>
      </w:r>
      <w:proofErr w:type="spellEnd"/>
      <w:r>
        <w:t>.</w:t>
      </w:r>
    </w:p>
    <w:p w:rsidR="00831FC1" w:rsidRDefault="00831FC1" w:rsidP="00831FC1">
      <w:pPr>
        <w:pStyle w:val="a3"/>
      </w:pPr>
      <w:r>
        <w:t xml:space="preserve">В рамках реализации положений постановления Правительства РФ  от 24 апреля 2020 г. № 576 «Об утверждении Правил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инфекции» финансовую поддержку в апреле и мае 2020 года получили 164 субъекта МСП в виде единовременной выплаты в размере 12130,0 руб. (64,6% от общего числа пострадавших в районе).</w:t>
      </w:r>
    </w:p>
    <w:p w:rsidR="00831FC1" w:rsidRDefault="00831FC1" w:rsidP="00831FC1">
      <w:pPr>
        <w:pStyle w:val="a3"/>
      </w:pPr>
      <w:r>
        <w:t xml:space="preserve">Также в целях поддержки бизнеса в условиях распространения </w:t>
      </w:r>
      <w:proofErr w:type="spellStart"/>
      <w:r>
        <w:t>коронавирусной</w:t>
      </w:r>
      <w:proofErr w:type="spellEnd"/>
      <w:r>
        <w:t xml:space="preserve"> инфекции в </w:t>
      </w:r>
      <w:proofErr w:type="spellStart"/>
      <w:r>
        <w:t>Чудовском</w:t>
      </w:r>
      <w:proofErr w:type="spellEnd"/>
      <w:r>
        <w:t xml:space="preserve"> муниципальном районе установлены сниженные в 2 раза ставки по ЕНВД для пострадавших отраслей и пониженные на 99 % арендные ставки за аренду муниципального имущества.</w:t>
      </w:r>
    </w:p>
    <w:p w:rsidR="00831FC1" w:rsidRDefault="00831FC1" w:rsidP="00831FC1">
      <w:pPr>
        <w:pStyle w:val="a3"/>
      </w:pPr>
      <w:r>
        <w:t xml:space="preserve">В сентябре 2020 года начата реализация Плана мероприятий по информированию субъектов малого и среднего предпринимательства и физических </w:t>
      </w:r>
      <w:proofErr w:type="gramStart"/>
      <w:r>
        <w:t>лиц,   </w:t>
      </w:r>
      <w:proofErr w:type="gramEnd"/>
      <w:r>
        <w:t>планирующих применение специального налогового режима «Налог на профессиональный доход», о мерах поддержки. Основные мероприятия Плана реализованы:</w:t>
      </w:r>
    </w:p>
    <w:p w:rsidR="00831FC1" w:rsidRDefault="00831FC1" w:rsidP="00831FC1">
      <w:pPr>
        <w:pStyle w:val="a3"/>
      </w:pPr>
      <w:r>
        <w:t>к проводимым информационным мероприятиям привлечено более 20 действующих и потенциальных субъектов бизнеса;</w:t>
      </w:r>
    </w:p>
    <w:p w:rsidR="00831FC1" w:rsidRDefault="00831FC1" w:rsidP="00831FC1">
      <w:pPr>
        <w:pStyle w:val="a3"/>
      </w:pPr>
      <w:r>
        <w:t xml:space="preserve">в 2020 году размещено более 50 информационных статей, видеороликов на тему развития и поддержки предпринимательства, в том числе по вопросу организации </w:t>
      </w:r>
      <w:proofErr w:type="spellStart"/>
      <w:r>
        <w:t>самозанятости</w:t>
      </w:r>
      <w:proofErr w:type="spellEnd"/>
      <w:r>
        <w:t xml:space="preserve"> граждан;</w:t>
      </w:r>
    </w:p>
    <w:p w:rsidR="00831FC1" w:rsidRDefault="00831FC1" w:rsidP="00831FC1">
      <w:pPr>
        <w:pStyle w:val="a3"/>
      </w:pPr>
      <w:r>
        <w:t xml:space="preserve">проведен анализ предложений на рынках товаров, работ и услуг </w:t>
      </w:r>
      <w:proofErr w:type="spellStart"/>
      <w:r>
        <w:t>Чудовского</w:t>
      </w:r>
      <w:proofErr w:type="spellEnd"/>
      <w:r>
        <w:t xml:space="preserve"> муниципального района и выявлены физические лица, планирующие применение специального налогового режима «Налог на профессиональный доход», проведена разъяснительная работа;</w:t>
      </w:r>
    </w:p>
    <w:p w:rsidR="00831FC1" w:rsidRDefault="00831FC1" w:rsidP="00831FC1">
      <w:pPr>
        <w:pStyle w:val="a3"/>
      </w:pPr>
      <w:r>
        <w:lastRenderedPageBreak/>
        <w:t xml:space="preserve">на постоянной основе проводится работа по информированию физических лиц, планирующих стать </w:t>
      </w:r>
      <w:proofErr w:type="spellStart"/>
      <w:r>
        <w:t>самозанятыми</w:t>
      </w:r>
      <w:proofErr w:type="spellEnd"/>
      <w:r>
        <w:t xml:space="preserve">, с использованием «лучших практик» уже зарегистрированных </w:t>
      </w:r>
      <w:proofErr w:type="spellStart"/>
      <w:r>
        <w:t>самозанятых</w:t>
      </w:r>
      <w:proofErr w:type="spellEnd"/>
      <w:r>
        <w:t xml:space="preserve"> и субъектов предпринимательства. По состоянию на 30.12.2020 собрано 3 «лучшие практики» для тиражирования на федеральном портале АО «Корпорация «МСП».</w:t>
      </w:r>
    </w:p>
    <w:p w:rsidR="00831FC1" w:rsidRDefault="00831FC1" w:rsidP="00831FC1">
      <w:pPr>
        <w:pStyle w:val="a3"/>
      </w:pPr>
      <w:r>
        <w:t xml:space="preserve">Благодаря реализации вышеуказанных мероприятий в </w:t>
      </w:r>
      <w:proofErr w:type="spellStart"/>
      <w:r>
        <w:t>Чудовском</w:t>
      </w:r>
      <w:proofErr w:type="spellEnd"/>
      <w:r>
        <w:t xml:space="preserve"> муниципальном районе в 2020 году зарегистрировались более 160 </w:t>
      </w:r>
      <w:proofErr w:type="spellStart"/>
      <w:r>
        <w:t>самозанятых</w:t>
      </w:r>
      <w:proofErr w:type="spellEnd"/>
      <w:r>
        <w:t>.</w:t>
      </w:r>
    </w:p>
    <w:p w:rsidR="0067275A" w:rsidRDefault="0067275A">
      <w:bookmarkStart w:id="0" w:name="_GoBack"/>
      <w:bookmarkEnd w:id="0"/>
    </w:p>
    <w:sectPr w:rsidR="0067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C1"/>
    <w:rsid w:val="0067275A"/>
    <w:rsid w:val="0083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99F70-B057-47D8-9249-ADE2B759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2023-05-25T12:25:00Z</dcterms:created>
  <dcterms:modified xsi:type="dcterms:W3CDTF">2023-05-25T12:25:00Z</dcterms:modified>
</cp:coreProperties>
</file>